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059B17" w14:textId="04EF372C" w:rsidR="004A5986" w:rsidRPr="000840F5" w:rsidRDefault="004A5986" w:rsidP="00CB31B2">
      <w:pPr>
        <w:tabs>
          <w:tab w:val="clear" w:pos="360"/>
          <w:tab w:val="left" w:pos="284"/>
        </w:tabs>
        <w:ind w:right="-279"/>
        <w:rPr>
          <w:rFonts w:ascii="Garamond" w:hAnsi="Garamond" w:cstheme="minorHAnsi"/>
          <w:b/>
          <w:i/>
          <w:iCs/>
          <w:sz w:val="40"/>
          <w:szCs w:val="40"/>
        </w:rPr>
      </w:pPr>
      <w:bookmarkStart w:id="0" w:name="_Hlk891589"/>
      <w:r w:rsidRPr="000840F5">
        <w:rPr>
          <w:rFonts w:ascii="Garamond" w:hAnsi="Garamond" w:cstheme="minorHAnsi"/>
          <w:b/>
          <w:i/>
          <w:iCs/>
          <w:sz w:val="40"/>
          <w:szCs w:val="40"/>
        </w:rPr>
        <w:t xml:space="preserve">Dr </w:t>
      </w:r>
      <w:r w:rsidR="00D653F3" w:rsidRPr="000840F5">
        <w:rPr>
          <w:rFonts w:ascii="Garamond" w:hAnsi="Garamond" w:cstheme="minorHAnsi"/>
          <w:b/>
          <w:i/>
          <w:iCs/>
          <w:sz w:val="40"/>
          <w:szCs w:val="40"/>
        </w:rPr>
        <w:t xml:space="preserve">Sophia </w:t>
      </w:r>
      <w:r w:rsidRPr="000840F5">
        <w:rPr>
          <w:rFonts w:ascii="Garamond" w:hAnsi="Garamond" w:cstheme="minorHAnsi"/>
          <w:b/>
          <w:i/>
          <w:iCs/>
          <w:sz w:val="40"/>
          <w:szCs w:val="40"/>
        </w:rPr>
        <w:t>M.</w:t>
      </w:r>
      <w:r w:rsidR="00D653F3" w:rsidRPr="000840F5">
        <w:rPr>
          <w:rFonts w:ascii="Garamond" w:hAnsi="Garamond" w:cstheme="minorHAnsi"/>
          <w:b/>
          <w:i/>
          <w:iCs/>
          <w:sz w:val="40"/>
          <w:szCs w:val="40"/>
        </w:rPr>
        <w:t xml:space="preserve"> Connell</w:t>
      </w:r>
    </w:p>
    <w:p w14:paraId="5BE777B4" w14:textId="6BB1F339" w:rsidR="00B354C7" w:rsidRPr="00DD27DC" w:rsidRDefault="00F02A0A" w:rsidP="00CB31B2">
      <w:pPr>
        <w:tabs>
          <w:tab w:val="clear" w:pos="360"/>
          <w:tab w:val="left" w:pos="284"/>
        </w:tabs>
        <w:ind w:right="-279"/>
        <w:rPr>
          <w:rFonts w:ascii="Garamond" w:hAnsi="Garamond" w:cstheme="minorHAnsi"/>
          <w:b/>
          <w:szCs w:val="24"/>
        </w:rPr>
      </w:pPr>
      <w:r>
        <w:rPr>
          <w:rFonts w:ascii="Garamond" w:hAnsi="Garamond" w:cstheme="minorHAnsi"/>
          <w:b/>
          <w:szCs w:val="24"/>
        </w:rPr>
        <w:t>Associate Professor, Department of</w:t>
      </w:r>
      <w:r w:rsidR="00B354C7" w:rsidRPr="00DD27DC">
        <w:rPr>
          <w:rFonts w:ascii="Garamond" w:hAnsi="Garamond" w:cstheme="minorHAnsi"/>
          <w:b/>
          <w:szCs w:val="24"/>
        </w:rPr>
        <w:t xml:space="preserve"> Philosophy, </w:t>
      </w:r>
      <w:r w:rsidR="0059494F">
        <w:rPr>
          <w:rFonts w:ascii="Garamond" w:hAnsi="Garamond" w:cstheme="minorHAnsi"/>
          <w:b/>
          <w:szCs w:val="24"/>
        </w:rPr>
        <w:t xml:space="preserve">University of </w:t>
      </w:r>
      <w:r>
        <w:rPr>
          <w:rFonts w:ascii="Garamond" w:hAnsi="Garamond" w:cstheme="minorHAnsi"/>
          <w:b/>
          <w:szCs w:val="24"/>
        </w:rPr>
        <w:t>Notre Dame</w:t>
      </w:r>
    </w:p>
    <w:p w14:paraId="246A7A69" w14:textId="77777777" w:rsidR="00F02A0A" w:rsidRPr="00DD27DC" w:rsidRDefault="00F02A0A" w:rsidP="00903FD5">
      <w:pPr>
        <w:tabs>
          <w:tab w:val="clear" w:pos="360"/>
          <w:tab w:val="left" w:pos="284"/>
        </w:tabs>
        <w:ind w:right="-279"/>
        <w:rPr>
          <w:rFonts w:ascii="Garamond" w:hAnsi="Garamond" w:cstheme="minorHAnsi"/>
          <w:color w:val="0000FF"/>
          <w:sz w:val="22"/>
          <w:szCs w:val="22"/>
          <w:u w:val="single"/>
        </w:rPr>
      </w:pPr>
    </w:p>
    <w:p w14:paraId="0365E056" w14:textId="77777777" w:rsidR="00D653F3" w:rsidRPr="00DD27DC" w:rsidRDefault="00D653F3" w:rsidP="00D653F3">
      <w:pPr>
        <w:tabs>
          <w:tab w:val="clear" w:pos="360"/>
          <w:tab w:val="left" w:pos="284"/>
        </w:tabs>
        <w:ind w:right="-279"/>
        <w:rPr>
          <w:rFonts w:ascii="Garamond" w:hAnsi="Garamond" w:cstheme="minorHAnsi"/>
          <w:b/>
          <w:sz w:val="22"/>
          <w:szCs w:val="22"/>
        </w:rPr>
      </w:pPr>
    </w:p>
    <w:p w14:paraId="765BF6DD" w14:textId="44729546" w:rsidR="00D653F3" w:rsidRPr="00DD27DC" w:rsidRDefault="00D653F3" w:rsidP="004C217D">
      <w:pPr>
        <w:tabs>
          <w:tab w:val="clear" w:pos="360"/>
          <w:tab w:val="left" w:pos="284"/>
        </w:tabs>
        <w:ind w:left="2268" w:right="-279" w:hanging="2268"/>
        <w:rPr>
          <w:rFonts w:ascii="Garamond" w:hAnsi="Garamond" w:cstheme="minorHAnsi"/>
          <w:bCs/>
          <w:sz w:val="22"/>
          <w:szCs w:val="22"/>
        </w:rPr>
      </w:pPr>
      <w:r w:rsidRPr="00DD27DC">
        <w:rPr>
          <w:rFonts w:ascii="Garamond" w:hAnsi="Garamond" w:cstheme="minorHAnsi"/>
          <w:bCs/>
          <w:sz w:val="22"/>
          <w:szCs w:val="22"/>
        </w:rPr>
        <w:t xml:space="preserve">Areas of </w:t>
      </w:r>
      <w:proofErr w:type="spellStart"/>
      <w:r w:rsidRPr="00DD27DC">
        <w:rPr>
          <w:rFonts w:ascii="Garamond" w:hAnsi="Garamond" w:cstheme="minorHAnsi"/>
          <w:bCs/>
          <w:sz w:val="22"/>
          <w:szCs w:val="22"/>
        </w:rPr>
        <w:t>Specialisation</w:t>
      </w:r>
      <w:proofErr w:type="spellEnd"/>
      <w:r w:rsidRPr="00DD27DC">
        <w:rPr>
          <w:rFonts w:ascii="Garamond" w:hAnsi="Garamond" w:cstheme="minorHAnsi"/>
          <w:bCs/>
          <w:sz w:val="22"/>
          <w:szCs w:val="22"/>
        </w:rPr>
        <w:t xml:space="preserve">: </w:t>
      </w:r>
      <w:r w:rsidR="004C217D" w:rsidRPr="00DD27DC">
        <w:rPr>
          <w:rFonts w:ascii="Garamond" w:hAnsi="Garamond" w:cstheme="minorHAnsi"/>
          <w:bCs/>
          <w:sz w:val="22"/>
          <w:szCs w:val="22"/>
        </w:rPr>
        <w:tab/>
      </w:r>
      <w:r w:rsidRPr="00DD27DC">
        <w:rPr>
          <w:rFonts w:ascii="Garamond" w:hAnsi="Garamond" w:cstheme="minorHAnsi"/>
          <w:bCs/>
          <w:sz w:val="22"/>
          <w:szCs w:val="22"/>
        </w:rPr>
        <w:t>Ancient Philosophy</w:t>
      </w:r>
      <w:r w:rsidR="009462D5" w:rsidRPr="00DD27DC">
        <w:rPr>
          <w:rFonts w:ascii="Garamond" w:hAnsi="Garamond" w:cstheme="minorHAnsi"/>
          <w:bCs/>
          <w:sz w:val="22"/>
          <w:szCs w:val="22"/>
        </w:rPr>
        <w:t xml:space="preserve"> (especially </w:t>
      </w:r>
      <w:r w:rsidR="003F291A">
        <w:rPr>
          <w:rFonts w:ascii="Garamond" w:hAnsi="Garamond" w:cstheme="minorHAnsi"/>
          <w:bCs/>
          <w:sz w:val="22"/>
          <w:szCs w:val="22"/>
        </w:rPr>
        <w:t xml:space="preserve">Plato and </w:t>
      </w:r>
      <w:r w:rsidR="009462D5" w:rsidRPr="00DD27DC">
        <w:rPr>
          <w:rFonts w:ascii="Garamond" w:hAnsi="Garamond" w:cstheme="minorHAnsi"/>
          <w:bCs/>
          <w:sz w:val="22"/>
          <w:szCs w:val="22"/>
        </w:rPr>
        <w:t>Aristotle)</w:t>
      </w:r>
      <w:r w:rsidRPr="00DD27DC">
        <w:rPr>
          <w:rFonts w:ascii="Garamond" w:hAnsi="Garamond" w:cstheme="minorHAnsi"/>
          <w:bCs/>
          <w:sz w:val="22"/>
          <w:szCs w:val="22"/>
        </w:rPr>
        <w:t xml:space="preserve">, </w:t>
      </w:r>
      <w:r w:rsidR="00554A52" w:rsidRPr="00DD27DC">
        <w:rPr>
          <w:rFonts w:ascii="Garamond" w:hAnsi="Garamond" w:cstheme="minorHAnsi"/>
          <w:bCs/>
          <w:sz w:val="22"/>
          <w:szCs w:val="22"/>
        </w:rPr>
        <w:t>Women in the History of Analytic Philosophy,</w:t>
      </w:r>
      <w:r w:rsidRPr="00DD27DC">
        <w:rPr>
          <w:rFonts w:ascii="Garamond" w:hAnsi="Garamond" w:cstheme="minorHAnsi"/>
          <w:bCs/>
          <w:sz w:val="22"/>
          <w:szCs w:val="22"/>
        </w:rPr>
        <w:t xml:space="preserve"> </w:t>
      </w:r>
      <w:r w:rsidR="00EE3CDB">
        <w:rPr>
          <w:rFonts w:ascii="Garamond" w:hAnsi="Garamond" w:cstheme="minorHAnsi"/>
          <w:bCs/>
          <w:sz w:val="22"/>
          <w:szCs w:val="22"/>
        </w:rPr>
        <w:t xml:space="preserve">History of </w:t>
      </w:r>
      <w:r w:rsidRPr="00DD27DC">
        <w:rPr>
          <w:rFonts w:ascii="Garamond" w:hAnsi="Garamond" w:cstheme="minorHAnsi"/>
          <w:bCs/>
          <w:sz w:val="22"/>
          <w:szCs w:val="22"/>
        </w:rPr>
        <w:t>Ethics</w:t>
      </w:r>
      <w:r w:rsidR="00167E79">
        <w:rPr>
          <w:rFonts w:ascii="Garamond" w:hAnsi="Garamond" w:cstheme="minorHAnsi"/>
          <w:bCs/>
          <w:sz w:val="22"/>
          <w:szCs w:val="22"/>
        </w:rPr>
        <w:t>, Feminist Philosophy</w:t>
      </w:r>
    </w:p>
    <w:p w14:paraId="411A8242" w14:textId="77777777" w:rsidR="00D653F3" w:rsidRPr="00DD27DC" w:rsidRDefault="00D653F3" w:rsidP="004C217D">
      <w:pPr>
        <w:tabs>
          <w:tab w:val="clear" w:pos="360"/>
          <w:tab w:val="left" w:pos="284"/>
        </w:tabs>
        <w:ind w:left="2268" w:right="-279" w:hanging="2268"/>
        <w:rPr>
          <w:rFonts w:ascii="Garamond" w:hAnsi="Garamond" w:cstheme="minorHAnsi"/>
          <w:bCs/>
          <w:sz w:val="22"/>
          <w:szCs w:val="22"/>
        </w:rPr>
      </w:pPr>
    </w:p>
    <w:p w14:paraId="25C8DA89" w14:textId="5D14417D" w:rsidR="007F7766" w:rsidRDefault="00D653F3" w:rsidP="00663A98">
      <w:pPr>
        <w:tabs>
          <w:tab w:val="clear" w:pos="360"/>
          <w:tab w:val="left" w:pos="284"/>
        </w:tabs>
        <w:ind w:left="2268" w:right="-279" w:hanging="2268"/>
        <w:rPr>
          <w:rFonts w:ascii="Garamond" w:hAnsi="Garamond" w:cstheme="minorHAnsi"/>
          <w:sz w:val="22"/>
          <w:szCs w:val="22"/>
        </w:rPr>
      </w:pPr>
      <w:r w:rsidRPr="00DD27DC">
        <w:rPr>
          <w:rFonts w:ascii="Garamond" w:hAnsi="Garamond" w:cstheme="minorHAnsi"/>
          <w:bCs/>
          <w:sz w:val="22"/>
          <w:szCs w:val="22"/>
        </w:rPr>
        <w:t xml:space="preserve">Areas of Competence: </w:t>
      </w:r>
      <w:r w:rsidR="004C217D" w:rsidRPr="00DD27DC">
        <w:rPr>
          <w:rFonts w:ascii="Garamond" w:hAnsi="Garamond" w:cstheme="minorHAnsi"/>
          <w:bCs/>
          <w:sz w:val="22"/>
          <w:szCs w:val="22"/>
        </w:rPr>
        <w:tab/>
      </w:r>
      <w:r w:rsidRPr="00DD27DC">
        <w:rPr>
          <w:rFonts w:ascii="Garamond" w:hAnsi="Garamond" w:cstheme="minorHAnsi"/>
          <w:bCs/>
          <w:sz w:val="22"/>
          <w:szCs w:val="22"/>
        </w:rPr>
        <w:t>Medieval Philosophy</w:t>
      </w:r>
      <w:r w:rsidR="00C978DD" w:rsidRPr="00DD27DC">
        <w:rPr>
          <w:rFonts w:ascii="Garamond" w:hAnsi="Garamond" w:cstheme="minorHAnsi"/>
          <w:bCs/>
          <w:sz w:val="22"/>
          <w:szCs w:val="22"/>
        </w:rPr>
        <w:t xml:space="preserve"> (</w:t>
      </w:r>
      <w:r w:rsidR="00AD1B1F">
        <w:rPr>
          <w:rFonts w:ascii="Garamond" w:hAnsi="Garamond" w:cstheme="minorHAnsi"/>
          <w:bCs/>
          <w:sz w:val="22"/>
          <w:szCs w:val="22"/>
        </w:rPr>
        <w:t>e</w:t>
      </w:r>
      <w:r w:rsidR="007F7766">
        <w:rPr>
          <w:rFonts w:ascii="Garamond" w:hAnsi="Garamond" w:cstheme="minorHAnsi"/>
          <w:bCs/>
          <w:sz w:val="22"/>
          <w:szCs w:val="22"/>
        </w:rPr>
        <w:t>specially</w:t>
      </w:r>
      <w:r w:rsidR="00C978DD" w:rsidRPr="00DD27DC">
        <w:rPr>
          <w:rFonts w:ascii="Garamond" w:hAnsi="Garamond" w:cstheme="minorHAnsi"/>
          <w:bCs/>
          <w:sz w:val="22"/>
          <w:szCs w:val="22"/>
        </w:rPr>
        <w:t xml:space="preserve"> Islamic)</w:t>
      </w:r>
      <w:r w:rsidRPr="00DD27DC">
        <w:rPr>
          <w:rFonts w:ascii="Garamond" w:hAnsi="Garamond" w:cstheme="minorHAnsi"/>
          <w:bCs/>
          <w:sz w:val="22"/>
          <w:szCs w:val="22"/>
        </w:rPr>
        <w:t>,</w:t>
      </w:r>
      <w:r w:rsidR="00AD1B1F">
        <w:rPr>
          <w:rFonts w:ascii="Garamond" w:hAnsi="Garamond" w:cstheme="minorHAnsi"/>
          <w:bCs/>
          <w:sz w:val="22"/>
          <w:szCs w:val="22"/>
        </w:rPr>
        <w:t xml:space="preserve"> Philosophy of Mind</w:t>
      </w:r>
      <w:r w:rsidR="00C978DD" w:rsidRPr="00DD27DC">
        <w:rPr>
          <w:rFonts w:ascii="Garamond" w:hAnsi="Garamond" w:cstheme="minorHAnsi"/>
          <w:bCs/>
          <w:sz w:val="22"/>
          <w:szCs w:val="22"/>
        </w:rPr>
        <w:t xml:space="preserve">, </w:t>
      </w:r>
      <w:r w:rsidR="007F7766">
        <w:rPr>
          <w:rFonts w:ascii="Garamond" w:hAnsi="Garamond" w:cstheme="minorHAnsi"/>
          <w:bCs/>
          <w:sz w:val="22"/>
          <w:szCs w:val="22"/>
        </w:rPr>
        <w:t xml:space="preserve">Metaphysics, Epistemology, </w:t>
      </w:r>
      <w:r w:rsidR="00AD1B1F" w:rsidRPr="00DD27DC">
        <w:rPr>
          <w:rFonts w:ascii="Garamond" w:hAnsi="Garamond" w:cstheme="minorHAnsi"/>
          <w:bCs/>
          <w:sz w:val="22"/>
          <w:szCs w:val="22"/>
        </w:rPr>
        <w:t>Environmental and Animal Ethics</w:t>
      </w:r>
      <w:r w:rsidR="006E0988">
        <w:rPr>
          <w:rFonts w:ascii="Garamond" w:hAnsi="Garamond" w:cstheme="minorHAnsi"/>
          <w:bCs/>
          <w:sz w:val="22"/>
          <w:szCs w:val="22"/>
        </w:rPr>
        <w:t xml:space="preserve">, Ethics of </w:t>
      </w:r>
      <w:r w:rsidR="00663A98">
        <w:rPr>
          <w:rFonts w:ascii="Garamond" w:hAnsi="Garamond" w:cstheme="minorHAnsi"/>
          <w:bCs/>
          <w:sz w:val="22"/>
          <w:szCs w:val="22"/>
        </w:rPr>
        <w:t>Technology</w:t>
      </w:r>
      <w:r w:rsidRPr="00DD27DC">
        <w:rPr>
          <w:rFonts w:ascii="Garamond" w:hAnsi="Garamond" w:cstheme="minorHAnsi"/>
          <w:sz w:val="22"/>
          <w:szCs w:val="22"/>
        </w:rPr>
        <w:t xml:space="preserve">, </w:t>
      </w:r>
      <w:proofErr w:type="spellStart"/>
      <w:r w:rsidRPr="00DD27DC">
        <w:rPr>
          <w:rFonts w:ascii="Garamond" w:hAnsi="Garamond" w:cstheme="minorHAnsi"/>
          <w:sz w:val="22"/>
          <w:szCs w:val="22"/>
        </w:rPr>
        <w:t>Nārgārjunā</w:t>
      </w:r>
      <w:proofErr w:type="spellEnd"/>
    </w:p>
    <w:p w14:paraId="6A75D634" w14:textId="77777777" w:rsidR="00F02A0A" w:rsidRDefault="00F02A0A" w:rsidP="004C217D">
      <w:pPr>
        <w:tabs>
          <w:tab w:val="clear" w:pos="360"/>
          <w:tab w:val="left" w:pos="284"/>
        </w:tabs>
        <w:ind w:left="2268" w:right="-279" w:hanging="2268"/>
        <w:rPr>
          <w:rFonts w:ascii="Garamond" w:hAnsi="Garamond" w:cstheme="minorHAnsi"/>
          <w:sz w:val="22"/>
          <w:szCs w:val="22"/>
        </w:rPr>
      </w:pPr>
    </w:p>
    <w:p w14:paraId="380A49F1" w14:textId="77777777" w:rsidR="00D653F3" w:rsidRPr="00EB4274" w:rsidRDefault="00D653F3" w:rsidP="005C7855">
      <w:pPr>
        <w:tabs>
          <w:tab w:val="clear" w:pos="360"/>
          <w:tab w:val="left" w:pos="284"/>
        </w:tabs>
        <w:ind w:right="-279"/>
        <w:rPr>
          <w:rFonts w:ascii="Garamond" w:hAnsi="Garamond" w:cstheme="minorHAnsi"/>
          <w:b/>
          <w:sz w:val="22"/>
          <w:szCs w:val="22"/>
        </w:rPr>
      </w:pPr>
      <w:r w:rsidRPr="00EB4274">
        <w:rPr>
          <w:rFonts w:ascii="Garamond" w:hAnsi="Garamond" w:cstheme="minorHAnsi"/>
          <w:b/>
          <w:sz w:val="22"/>
          <w:szCs w:val="22"/>
        </w:rPr>
        <w:t>Previous Appointments</w:t>
      </w:r>
    </w:p>
    <w:p w14:paraId="59E1DC35" w14:textId="77777777" w:rsidR="004C217D" w:rsidRPr="00EB4274" w:rsidRDefault="004C217D" w:rsidP="005C7855">
      <w:pPr>
        <w:tabs>
          <w:tab w:val="clear" w:pos="360"/>
          <w:tab w:val="left" w:pos="284"/>
        </w:tabs>
        <w:ind w:right="-278"/>
        <w:contextualSpacing/>
        <w:rPr>
          <w:rFonts w:ascii="Garamond" w:hAnsi="Garamond" w:cstheme="minorHAnsi"/>
          <w:sz w:val="22"/>
          <w:szCs w:val="22"/>
        </w:rPr>
      </w:pPr>
      <w:r w:rsidRPr="00EB4274">
        <w:rPr>
          <w:rFonts w:ascii="Garamond" w:hAnsi="Garamond" w:cstheme="minorHAnsi"/>
          <w:sz w:val="22"/>
          <w:szCs w:val="22"/>
        </w:rPr>
        <w:t>––––––––––––––––––––––––––––––––––––––––––––––––––––––––––––––––––––––––––––––––––</w:t>
      </w:r>
    </w:p>
    <w:p w14:paraId="2FF571CB" w14:textId="77777777" w:rsidR="00F02A0A" w:rsidRDefault="00F02A0A" w:rsidP="00AB2A76">
      <w:pPr>
        <w:tabs>
          <w:tab w:val="clear" w:pos="360"/>
          <w:tab w:val="left" w:pos="284"/>
          <w:tab w:val="left" w:pos="1418"/>
          <w:tab w:val="left" w:pos="2268"/>
        </w:tabs>
        <w:spacing w:line="276" w:lineRule="auto"/>
        <w:ind w:left="1418" w:right="-279" w:hanging="1418"/>
        <w:rPr>
          <w:rFonts w:ascii="Garamond" w:hAnsi="Garamond" w:cstheme="minorHAnsi"/>
          <w:sz w:val="22"/>
          <w:szCs w:val="22"/>
        </w:rPr>
      </w:pPr>
      <w:r>
        <w:rPr>
          <w:rFonts w:ascii="Garamond" w:hAnsi="Garamond" w:cstheme="minorHAnsi"/>
          <w:sz w:val="22"/>
          <w:szCs w:val="22"/>
        </w:rPr>
        <w:t>2024-25</w:t>
      </w:r>
      <w:r>
        <w:rPr>
          <w:rFonts w:ascii="Garamond" w:hAnsi="Garamond" w:cstheme="minorHAnsi"/>
          <w:sz w:val="22"/>
          <w:szCs w:val="22"/>
        </w:rPr>
        <w:tab/>
      </w:r>
      <w:r>
        <w:rPr>
          <w:rFonts w:ascii="Garamond" w:hAnsi="Garamond" w:cstheme="minorHAnsi"/>
          <w:sz w:val="22"/>
          <w:szCs w:val="22"/>
        </w:rPr>
        <w:tab/>
        <w:t>Reader in Philosophy, Birkbeck, University of London</w:t>
      </w:r>
    </w:p>
    <w:p w14:paraId="35C6D773" w14:textId="312D3FCD" w:rsidR="006E0988" w:rsidRDefault="006E0988" w:rsidP="00AB2A76">
      <w:pPr>
        <w:tabs>
          <w:tab w:val="clear" w:pos="360"/>
          <w:tab w:val="left" w:pos="284"/>
          <w:tab w:val="left" w:pos="1418"/>
          <w:tab w:val="left" w:pos="2268"/>
        </w:tabs>
        <w:spacing w:line="276" w:lineRule="auto"/>
        <w:ind w:left="1418" w:right="-279" w:hanging="1418"/>
        <w:rPr>
          <w:rFonts w:ascii="Garamond" w:hAnsi="Garamond" w:cstheme="minorHAnsi"/>
          <w:sz w:val="22"/>
          <w:szCs w:val="22"/>
        </w:rPr>
      </w:pPr>
      <w:r>
        <w:rPr>
          <w:rFonts w:ascii="Garamond" w:hAnsi="Garamond" w:cstheme="minorHAnsi"/>
          <w:sz w:val="22"/>
          <w:szCs w:val="22"/>
        </w:rPr>
        <w:t>2020-24</w:t>
      </w:r>
      <w:r>
        <w:rPr>
          <w:rFonts w:ascii="Garamond" w:hAnsi="Garamond" w:cstheme="minorHAnsi"/>
          <w:sz w:val="22"/>
          <w:szCs w:val="22"/>
        </w:rPr>
        <w:tab/>
      </w:r>
      <w:r>
        <w:rPr>
          <w:rFonts w:ascii="Garamond" w:hAnsi="Garamond" w:cstheme="minorHAnsi"/>
          <w:sz w:val="22"/>
          <w:szCs w:val="22"/>
        </w:rPr>
        <w:tab/>
        <w:t>Senior Lecturer in Philosophy, Birkbeck, University of London</w:t>
      </w:r>
    </w:p>
    <w:p w14:paraId="04F987E9" w14:textId="2BDF6F8A" w:rsidR="00770C35" w:rsidRPr="00DD27DC" w:rsidRDefault="00770C35" w:rsidP="00AB2A76">
      <w:pPr>
        <w:tabs>
          <w:tab w:val="clear" w:pos="360"/>
          <w:tab w:val="left" w:pos="284"/>
          <w:tab w:val="left" w:pos="1418"/>
          <w:tab w:val="left" w:pos="2268"/>
        </w:tabs>
        <w:spacing w:line="276" w:lineRule="auto"/>
        <w:ind w:left="1418" w:right="-279" w:hanging="1418"/>
        <w:rPr>
          <w:rFonts w:ascii="Garamond" w:hAnsi="Garamond" w:cstheme="minorHAnsi"/>
          <w:sz w:val="22"/>
          <w:szCs w:val="22"/>
        </w:rPr>
      </w:pPr>
      <w:r w:rsidRPr="00EB4274">
        <w:rPr>
          <w:rFonts w:ascii="Garamond" w:hAnsi="Garamond" w:cstheme="minorHAnsi"/>
          <w:sz w:val="22"/>
          <w:szCs w:val="22"/>
        </w:rPr>
        <w:t>20</w:t>
      </w:r>
      <w:r w:rsidR="00EE294E" w:rsidRPr="00EB4274">
        <w:rPr>
          <w:rFonts w:ascii="Garamond" w:hAnsi="Garamond" w:cstheme="minorHAnsi"/>
          <w:sz w:val="22"/>
          <w:szCs w:val="22"/>
        </w:rPr>
        <w:t>17</w:t>
      </w:r>
      <w:r w:rsidRPr="00EB4274">
        <w:rPr>
          <w:rFonts w:ascii="Garamond" w:hAnsi="Garamond" w:cstheme="minorHAnsi"/>
          <w:sz w:val="22"/>
          <w:szCs w:val="22"/>
        </w:rPr>
        <w:t>–20</w:t>
      </w:r>
      <w:r w:rsidRPr="00EB4274">
        <w:rPr>
          <w:rFonts w:ascii="Garamond" w:hAnsi="Garamond" w:cstheme="minorHAnsi"/>
          <w:sz w:val="22"/>
          <w:szCs w:val="22"/>
        </w:rPr>
        <w:tab/>
      </w:r>
      <w:r w:rsidR="00EE294E" w:rsidRPr="00EB4274">
        <w:rPr>
          <w:rFonts w:ascii="Garamond" w:hAnsi="Garamond" w:cstheme="minorHAnsi"/>
          <w:sz w:val="22"/>
          <w:szCs w:val="22"/>
        </w:rPr>
        <w:tab/>
      </w:r>
      <w:r w:rsidRPr="00EB4274">
        <w:rPr>
          <w:rFonts w:ascii="Garamond" w:hAnsi="Garamond" w:cstheme="minorHAnsi"/>
          <w:sz w:val="22"/>
          <w:szCs w:val="22"/>
        </w:rPr>
        <w:t>Lecturer in Philosophy, Birkbeck, University of London</w:t>
      </w:r>
    </w:p>
    <w:p w14:paraId="4F991939" w14:textId="18C504EF" w:rsidR="00D653F3" w:rsidRPr="00DD27DC" w:rsidRDefault="00D653F3" w:rsidP="00AB2A76">
      <w:pPr>
        <w:tabs>
          <w:tab w:val="clear" w:pos="360"/>
          <w:tab w:val="left" w:pos="284"/>
          <w:tab w:val="left" w:pos="1418"/>
          <w:tab w:val="left" w:pos="2268"/>
        </w:tabs>
        <w:spacing w:line="276" w:lineRule="auto"/>
        <w:ind w:left="1418" w:right="-279" w:hanging="1418"/>
        <w:rPr>
          <w:rFonts w:ascii="Garamond" w:hAnsi="Garamond" w:cstheme="minorHAnsi"/>
          <w:sz w:val="22"/>
          <w:szCs w:val="22"/>
        </w:rPr>
      </w:pPr>
      <w:r w:rsidRPr="00DD27DC">
        <w:rPr>
          <w:rFonts w:ascii="Garamond" w:hAnsi="Garamond" w:cstheme="minorHAnsi"/>
          <w:sz w:val="22"/>
          <w:szCs w:val="22"/>
        </w:rPr>
        <w:t>2011</w:t>
      </w:r>
      <w:r w:rsidR="00E72365" w:rsidRPr="00DD27DC">
        <w:rPr>
          <w:rFonts w:ascii="Garamond" w:hAnsi="Garamond" w:cstheme="minorHAnsi"/>
          <w:sz w:val="22"/>
          <w:szCs w:val="22"/>
        </w:rPr>
        <w:t>–</w:t>
      </w:r>
      <w:r w:rsidRPr="00DD27DC">
        <w:rPr>
          <w:rFonts w:ascii="Garamond" w:hAnsi="Garamond" w:cstheme="minorHAnsi"/>
          <w:sz w:val="22"/>
          <w:szCs w:val="22"/>
        </w:rPr>
        <w:t>17</w:t>
      </w:r>
      <w:r w:rsidRPr="00DD27DC">
        <w:rPr>
          <w:rFonts w:ascii="Garamond" w:hAnsi="Garamond" w:cstheme="minorHAnsi"/>
          <w:sz w:val="22"/>
          <w:szCs w:val="22"/>
        </w:rPr>
        <w:tab/>
      </w:r>
      <w:r w:rsidRPr="00DD27DC">
        <w:rPr>
          <w:rFonts w:ascii="Garamond" w:hAnsi="Garamond" w:cstheme="minorHAnsi"/>
          <w:sz w:val="22"/>
          <w:szCs w:val="22"/>
        </w:rPr>
        <w:tab/>
        <w:t>Affiliated Lecturer</w:t>
      </w:r>
      <w:r w:rsidR="00F52AA2" w:rsidRPr="00DD27DC">
        <w:rPr>
          <w:rFonts w:ascii="Garamond" w:hAnsi="Garamond" w:cstheme="minorHAnsi"/>
          <w:sz w:val="22"/>
          <w:szCs w:val="22"/>
        </w:rPr>
        <w:t xml:space="preserve">, </w:t>
      </w:r>
      <w:r w:rsidRPr="00DD27DC">
        <w:rPr>
          <w:rFonts w:ascii="Garamond" w:hAnsi="Garamond" w:cstheme="minorHAnsi"/>
          <w:sz w:val="22"/>
          <w:szCs w:val="22"/>
        </w:rPr>
        <w:t>Faculty of Philosophy, University of Cambridge</w:t>
      </w:r>
    </w:p>
    <w:p w14:paraId="3F6986BC" w14:textId="5A8D2EA9" w:rsidR="00D653F3" w:rsidRPr="00DD27DC" w:rsidRDefault="00D653F3" w:rsidP="00AB2A76">
      <w:pPr>
        <w:tabs>
          <w:tab w:val="clear" w:pos="360"/>
          <w:tab w:val="left" w:pos="284"/>
          <w:tab w:val="left" w:pos="1418"/>
          <w:tab w:val="left" w:pos="2268"/>
        </w:tabs>
        <w:spacing w:line="276" w:lineRule="auto"/>
        <w:ind w:left="1418" w:right="-279" w:hanging="1418"/>
        <w:rPr>
          <w:rFonts w:ascii="Garamond" w:hAnsi="Garamond" w:cstheme="minorHAnsi"/>
          <w:sz w:val="22"/>
          <w:szCs w:val="22"/>
        </w:rPr>
      </w:pPr>
      <w:r w:rsidRPr="00DD27DC">
        <w:rPr>
          <w:rFonts w:ascii="Garamond" w:hAnsi="Garamond" w:cstheme="minorHAnsi"/>
          <w:sz w:val="22"/>
          <w:szCs w:val="22"/>
        </w:rPr>
        <w:t>2016</w:t>
      </w:r>
      <w:r w:rsidR="00E72365" w:rsidRPr="00DD27DC">
        <w:rPr>
          <w:rFonts w:ascii="Garamond" w:hAnsi="Garamond" w:cstheme="minorHAnsi"/>
          <w:sz w:val="22"/>
          <w:szCs w:val="22"/>
        </w:rPr>
        <w:t>–</w:t>
      </w:r>
      <w:r w:rsidRPr="00DD27DC">
        <w:rPr>
          <w:rFonts w:ascii="Garamond" w:hAnsi="Garamond" w:cstheme="minorHAnsi"/>
          <w:sz w:val="22"/>
          <w:szCs w:val="22"/>
        </w:rPr>
        <w:t>17</w:t>
      </w:r>
      <w:r w:rsidRPr="00DD27DC">
        <w:rPr>
          <w:rFonts w:ascii="Garamond" w:hAnsi="Garamond" w:cstheme="minorHAnsi"/>
          <w:sz w:val="22"/>
          <w:szCs w:val="22"/>
        </w:rPr>
        <w:tab/>
      </w:r>
      <w:r w:rsidRPr="00DD27DC">
        <w:rPr>
          <w:rFonts w:ascii="Garamond" w:hAnsi="Garamond" w:cstheme="minorHAnsi"/>
          <w:sz w:val="22"/>
          <w:szCs w:val="22"/>
        </w:rPr>
        <w:tab/>
        <w:t>Affiliated Lecturer</w:t>
      </w:r>
      <w:r w:rsidR="00F52AA2" w:rsidRPr="00DD27DC">
        <w:rPr>
          <w:rFonts w:ascii="Garamond" w:hAnsi="Garamond" w:cstheme="minorHAnsi"/>
          <w:sz w:val="22"/>
          <w:szCs w:val="22"/>
        </w:rPr>
        <w:t xml:space="preserve">, </w:t>
      </w:r>
      <w:r w:rsidRPr="00DD27DC">
        <w:rPr>
          <w:rFonts w:ascii="Garamond" w:hAnsi="Garamond" w:cstheme="minorHAnsi"/>
          <w:sz w:val="22"/>
          <w:szCs w:val="22"/>
        </w:rPr>
        <w:t>Faculty of Classics, University of Cambridge</w:t>
      </w:r>
    </w:p>
    <w:p w14:paraId="7D0D1F05" w14:textId="3F367EC1" w:rsidR="00D653F3" w:rsidRPr="00DD27DC" w:rsidRDefault="00D653F3" w:rsidP="00AB2A76">
      <w:pPr>
        <w:tabs>
          <w:tab w:val="clear" w:pos="360"/>
          <w:tab w:val="left" w:pos="284"/>
          <w:tab w:val="left" w:pos="1418"/>
          <w:tab w:val="left" w:pos="2268"/>
        </w:tabs>
        <w:spacing w:line="276" w:lineRule="auto"/>
        <w:ind w:left="1418" w:right="-279" w:hanging="1418"/>
        <w:rPr>
          <w:rFonts w:ascii="Garamond" w:hAnsi="Garamond" w:cstheme="minorHAnsi"/>
          <w:sz w:val="22"/>
          <w:szCs w:val="22"/>
        </w:rPr>
      </w:pPr>
      <w:r w:rsidRPr="00DD27DC">
        <w:rPr>
          <w:rFonts w:ascii="Garamond" w:hAnsi="Garamond" w:cstheme="minorHAnsi"/>
          <w:sz w:val="22"/>
          <w:szCs w:val="22"/>
        </w:rPr>
        <w:t>2015</w:t>
      </w:r>
      <w:r w:rsidR="00E72365" w:rsidRPr="00DD27DC">
        <w:rPr>
          <w:rFonts w:ascii="Garamond" w:hAnsi="Garamond" w:cstheme="minorHAnsi"/>
          <w:sz w:val="22"/>
          <w:szCs w:val="22"/>
        </w:rPr>
        <w:t>–</w:t>
      </w:r>
      <w:r w:rsidRPr="00DD27DC">
        <w:rPr>
          <w:rFonts w:ascii="Garamond" w:hAnsi="Garamond" w:cstheme="minorHAnsi"/>
          <w:sz w:val="22"/>
          <w:szCs w:val="22"/>
        </w:rPr>
        <w:t xml:space="preserve">17 </w:t>
      </w:r>
      <w:r w:rsidRPr="00DD27DC">
        <w:rPr>
          <w:rFonts w:ascii="Garamond" w:hAnsi="Garamond" w:cstheme="minorHAnsi"/>
          <w:sz w:val="22"/>
          <w:szCs w:val="22"/>
        </w:rPr>
        <w:tab/>
      </w:r>
      <w:r w:rsidR="00F52AA2" w:rsidRPr="00DD27DC">
        <w:rPr>
          <w:rFonts w:ascii="Garamond" w:hAnsi="Garamond" w:cstheme="minorHAnsi"/>
          <w:sz w:val="22"/>
          <w:szCs w:val="22"/>
        </w:rPr>
        <w:tab/>
      </w:r>
      <w:r w:rsidRPr="00DD27DC">
        <w:rPr>
          <w:rFonts w:ascii="Garamond" w:hAnsi="Garamond" w:cstheme="minorHAnsi"/>
          <w:sz w:val="22"/>
          <w:szCs w:val="22"/>
        </w:rPr>
        <w:t>Fellow, Lecturer in Philosophy, Arts and Humanities Admissions Tutor</w:t>
      </w:r>
      <w:r w:rsidR="00C978DD" w:rsidRPr="00DD27DC">
        <w:rPr>
          <w:rFonts w:ascii="Garamond" w:hAnsi="Garamond" w:cstheme="minorHAnsi"/>
          <w:sz w:val="22"/>
          <w:szCs w:val="22"/>
        </w:rPr>
        <w:t xml:space="preserve">, Personal Tutor, </w:t>
      </w:r>
      <w:r w:rsidRPr="00DD27DC">
        <w:rPr>
          <w:rFonts w:ascii="Garamond" w:hAnsi="Garamond" w:cstheme="minorHAnsi"/>
          <w:sz w:val="22"/>
          <w:szCs w:val="22"/>
        </w:rPr>
        <w:t>Selwyn College, Cambridg</w:t>
      </w:r>
      <w:r w:rsidR="00C978DD" w:rsidRPr="00DD27DC">
        <w:rPr>
          <w:rFonts w:ascii="Garamond" w:hAnsi="Garamond" w:cstheme="minorHAnsi"/>
          <w:sz w:val="22"/>
          <w:szCs w:val="22"/>
        </w:rPr>
        <w:t>e</w:t>
      </w:r>
    </w:p>
    <w:p w14:paraId="76BA4B38" w14:textId="722B01E9" w:rsidR="00D653F3" w:rsidRPr="00DD27DC" w:rsidRDefault="00D653F3" w:rsidP="00663A98">
      <w:pPr>
        <w:tabs>
          <w:tab w:val="clear" w:pos="360"/>
          <w:tab w:val="left" w:pos="284"/>
          <w:tab w:val="left" w:pos="1418"/>
          <w:tab w:val="left" w:pos="2268"/>
        </w:tabs>
        <w:spacing w:line="276" w:lineRule="auto"/>
        <w:ind w:left="1418" w:right="-279" w:hanging="1418"/>
        <w:rPr>
          <w:rFonts w:ascii="Garamond" w:hAnsi="Garamond" w:cstheme="minorHAnsi"/>
          <w:sz w:val="22"/>
          <w:szCs w:val="22"/>
        </w:rPr>
      </w:pPr>
      <w:r w:rsidRPr="00DD27DC">
        <w:rPr>
          <w:rFonts w:ascii="Garamond" w:hAnsi="Garamond" w:cstheme="minorHAnsi"/>
          <w:sz w:val="22"/>
          <w:szCs w:val="22"/>
        </w:rPr>
        <w:t>2004</w:t>
      </w:r>
      <w:r w:rsidR="00E72365" w:rsidRPr="00DD27DC">
        <w:rPr>
          <w:rFonts w:ascii="Garamond" w:hAnsi="Garamond" w:cstheme="minorHAnsi"/>
          <w:sz w:val="22"/>
          <w:szCs w:val="22"/>
        </w:rPr>
        <w:t>–</w:t>
      </w:r>
      <w:r w:rsidRPr="00DD27DC">
        <w:rPr>
          <w:rFonts w:ascii="Garamond" w:hAnsi="Garamond" w:cstheme="minorHAnsi"/>
          <w:sz w:val="22"/>
          <w:szCs w:val="22"/>
        </w:rPr>
        <w:t>17</w:t>
      </w:r>
      <w:r w:rsidRPr="00DD27DC">
        <w:rPr>
          <w:rFonts w:ascii="Garamond" w:hAnsi="Garamond" w:cstheme="minorHAnsi"/>
          <w:sz w:val="22"/>
          <w:szCs w:val="22"/>
        </w:rPr>
        <w:tab/>
      </w:r>
      <w:r w:rsidR="00F52AA2" w:rsidRPr="00DD27DC">
        <w:rPr>
          <w:rFonts w:ascii="Garamond" w:hAnsi="Garamond" w:cstheme="minorHAnsi"/>
          <w:sz w:val="22"/>
          <w:szCs w:val="22"/>
        </w:rPr>
        <w:tab/>
      </w:r>
      <w:r w:rsidRPr="00DD27DC">
        <w:rPr>
          <w:rFonts w:ascii="Garamond" w:hAnsi="Garamond" w:cstheme="minorHAnsi"/>
          <w:sz w:val="22"/>
          <w:szCs w:val="22"/>
        </w:rPr>
        <w:t>Director of Studies in Philosophy, Selwyn College, Cambridge</w:t>
      </w:r>
    </w:p>
    <w:p w14:paraId="0206A4D2" w14:textId="0294B10E" w:rsidR="00D653F3" w:rsidRPr="00DD27DC" w:rsidRDefault="00D653F3" w:rsidP="00AB2A76">
      <w:pPr>
        <w:tabs>
          <w:tab w:val="clear" w:pos="360"/>
          <w:tab w:val="left" w:pos="284"/>
          <w:tab w:val="left" w:pos="1418"/>
          <w:tab w:val="left" w:pos="2268"/>
        </w:tabs>
        <w:spacing w:line="276" w:lineRule="auto"/>
        <w:ind w:left="1418" w:right="-279" w:hanging="1418"/>
        <w:rPr>
          <w:rFonts w:ascii="Garamond" w:hAnsi="Garamond" w:cstheme="minorHAnsi"/>
          <w:sz w:val="22"/>
          <w:szCs w:val="22"/>
        </w:rPr>
      </w:pPr>
      <w:r w:rsidRPr="00DD27DC">
        <w:rPr>
          <w:rFonts w:ascii="Garamond" w:hAnsi="Garamond" w:cstheme="minorHAnsi"/>
          <w:sz w:val="22"/>
          <w:szCs w:val="22"/>
        </w:rPr>
        <w:t>200</w:t>
      </w:r>
      <w:r w:rsidR="00C978DD" w:rsidRPr="00DD27DC">
        <w:rPr>
          <w:rFonts w:ascii="Garamond" w:hAnsi="Garamond" w:cstheme="minorHAnsi"/>
          <w:sz w:val="22"/>
          <w:szCs w:val="22"/>
        </w:rPr>
        <w:t>1</w:t>
      </w:r>
      <w:r w:rsidR="00E72365" w:rsidRPr="00DD27DC">
        <w:rPr>
          <w:rFonts w:ascii="Garamond" w:hAnsi="Garamond" w:cstheme="minorHAnsi"/>
          <w:sz w:val="22"/>
          <w:szCs w:val="22"/>
        </w:rPr>
        <w:t>–</w:t>
      </w:r>
      <w:r w:rsidRPr="00DD27DC">
        <w:rPr>
          <w:rFonts w:ascii="Garamond" w:hAnsi="Garamond" w:cstheme="minorHAnsi"/>
          <w:sz w:val="22"/>
          <w:szCs w:val="22"/>
        </w:rPr>
        <w:t>17</w:t>
      </w:r>
      <w:r w:rsidRPr="00DD27DC">
        <w:rPr>
          <w:rFonts w:ascii="Garamond" w:hAnsi="Garamond" w:cstheme="minorHAnsi"/>
          <w:sz w:val="22"/>
          <w:szCs w:val="22"/>
        </w:rPr>
        <w:tab/>
      </w:r>
      <w:r w:rsidRPr="00DD27DC">
        <w:rPr>
          <w:rFonts w:ascii="Garamond" w:hAnsi="Garamond" w:cstheme="minorHAnsi"/>
          <w:sz w:val="22"/>
          <w:szCs w:val="22"/>
        </w:rPr>
        <w:tab/>
        <w:t>Director of Studies in Philosophy, Newnham</w:t>
      </w:r>
      <w:r w:rsidR="00C978DD" w:rsidRPr="00DD27DC">
        <w:rPr>
          <w:rFonts w:ascii="Garamond" w:hAnsi="Garamond" w:cstheme="minorHAnsi"/>
          <w:sz w:val="22"/>
          <w:szCs w:val="22"/>
        </w:rPr>
        <w:t xml:space="preserve"> College, </w:t>
      </w:r>
      <w:proofErr w:type="gramStart"/>
      <w:r w:rsidR="00C978DD" w:rsidRPr="00DD27DC">
        <w:rPr>
          <w:rFonts w:ascii="Garamond" w:hAnsi="Garamond" w:cstheme="minorHAnsi"/>
          <w:sz w:val="22"/>
          <w:szCs w:val="22"/>
        </w:rPr>
        <w:t>and also</w:t>
      </w:r>
      <w:proofErr w:type="gramEnd"/>
      <w:r w:rsidR="00C978DD" w:rsidRPr="00DD27DC">
        <w:rPr>
          <w:rFonts w:ascii="Garamond" w:hAnsi="Garamond" w:cstheme="minorHAnsi"/>
          <w:sz w:val="22"/>
          <w:szCs w:val="22"/>
        </w:rPr>
        <w:t xml:space="preserve"> at: Emmanuel, Gonville and Caius, Trinity Hall, Wolfson, Christ’s and Clare Colleges, Cambridge</w:t>
      </w:r>
      <w:r w:rsidRPr="00DD27DC">
        <w:rPr>
          <w:rFonts w:ascii="Garamond" w:hAnsi="Garamond" w:cstheme="minorHAnsi"/>
          <w:sz w:val="22"/>
          <w:szCs w:val="22"/>
        </w:rPr>
        <w:t xml:space="preserve"> </w:t>
      </w:r>
    </w:p>
    <w:p w14:paraId="61BFF0BC" w14:textId="56C29334" w:rsidR="00D653F3" w:rsidRPr="00DD27DC" w:rsidRDefault="00D653F3" w:rsidP="00AB2A76">
      <w:pPr>
        <w:tabs>
          <w:tab w:val="clear" w:pos="360"/>
          <w:tab w:val="left" w:pos="284"/>
          <w:tab w:val="left" w:pos="1418"/>
          <w:tab w:val="left" w:pos="1560"/>
          <w:tab w:val="left" w:pos="2268"/>
        </w:tabs>
        <w:spacing w:line="276" w:lineRule="auto"/>
        <w:ind w:left="1418" w:right="-279" w:hanging="1418"/>
        <w:rPr>
          <w:rFonts w:ascii="Garamond" w:hAnsi="Garamond" w:cstheme="minorHAnsi"/>
          <w:sz w:val="22"/>
          <w:szCs w:val="22"/>
        </w:rPr>
      </w:pPr>
      <w:r w:rsidRPr="00DD27DC">
        <w:rPr>
          <w:rFonts w:ascii="Garamond" w:hAnsi="Garamond" w:cstheme="minorHAnsi"/>
          <w:sz w:val="22"/>
          <w:szCs w:val="22"/>
        </w:rPr>
        <w:t>2010</w:t>
      </w:r>
      <w:r w:rsidR="00E72365" w:rsidRPr="00DD27DC">
        <w:rPr>
          <w:rFonts w:ascii="Garamond" w:hAnsi="Garamond" w:cstheme="minorHAnsi"/>
          <w:sz w:val="22"/>
          <w:szCs w:val="22"/>
        </w:rPr>
        <w:t>–</w:t>
      </w:r>
      <w:r w:rsidRPr="00DD27DC">
        <w:rPr>
          <w:rFonts w:ascii="Garamond" w:hAnsi="Garamond" w:cstheme="minorHAnsi"/>
          <w:sz w:val="22"/>
          <w:szCs w:val="22"/>
        </w:rPr>
        <w:t>11</w:t>
      </w:r>
      <w:r w:rsidRPr="00DD27DC">
        <w:rPr>
          <w:rFonts w:ascii="Garamond" w:hAnsi="Garamond" w:cstheme="minorHAnsi"/>
          <w:sz w:val="22"/>
          <w:szCs w:val="22"/>
        </w:rPr>
        <w:tab/>
      </w:r>
      <w:r w:rsidRPr="00DD27DC">
        <w:rPr>
          <w:rFonts w:ascii="Garamond" w:hAnsi="Garamond" w:cstheme="minorHAnsi"/>
          <w:sz w:val="22"/>
          <w:szCs w:val="22"/>
        </w:rPr>
        <w:tab/>
        <w:t xml:space="preserve">Teaching </w:t>
      </w:r>
      <w:proofErr w:type="gramStart"/>
      <w:r w:rsidRPr="00DD27DC">
        <w:rPr>
          <w:rFonts w:ascii="Garamond" w:hAnsi="Garamond" w:cstheme="minorHAnsi"/>
          <w:sz w:val="22"/>
          <w:szCs w:val="22"/>
        </w:rPr>
        <w:t>Associate</w:t>
      </w:r>
      <w:r w:rsidR="00C978DD" w:rsidRPr="00DD27DC">
        <w:rPr>
          <w:rFonts w:ascii="Garamond" w:hAnsi="Garamond" w:cstheme="minorHAnsi"/>
          <w:sz w:val="22"/>
          <w:szCs w:val="22"/>
        </w:rPr>
        <w:t xml:space="preserve"> in Philosophy</w:t>
      </w:r>
      <w:proofErr w:type="gramEnd"/>
      <w:r w:rsidR="00C978DD" w:rsidRPr="00DD27DC">
        <w:rPr>
          <w:rFonts w:ascii="Garamond" w:hAnsi="Garamond" w:cstheme="minorHAnsi"/>
          <w:sz w:val="22"/>
          <w:szCs w:val="22"/>
        </w:rPr>
        <w:t>,</w:t>
      </w:r>
      <w:r w:rsidRPr="00DD27DC">
        <w:rPr>
          <w:rFonts w:ascii="Garamond" w:hAnsi="Garamond" w:cstheme="minorHAnsi"/>
          <w:sz w:val="22"/>
          <w:szCs w:val="22"/>
        </w:rPr>
        <w:t xml:space="preserve"> University of Cambridge</w:t>
      </w:r>
    </w:p>
    <w:p w14:paraId="67190842" w14:textId="7F07CBA1" w:rsidR="00D653F3" w:rsidRPr="00DD27DC" w:rsidRDefault="00D653F3" w:rsidP="00AD1B1F">
      <w:pPr>
        <w:tabs>
          <w:tab w:val="clear" w:pos="360"/>
          <w:tab w:val="left" w:pos="284"/>
          <w:tab w:val="left" w:pos="1418"/>
          <w:tab w:val="left" w:pos="1560"/>
          <w:tab w:val="left" w:pos="2268"/>
        </w:tabs>
        <w:spacing w:line="276" w:lineRule="auto"/>
        <w:ind w:left="1418" w:right="-279" w:hanging="1418"/>
        <w:rPr>
          <w:rFonts w:ascii="Garamond" w:hAnsi="Garamond" w:cstheme="minorHAnsi"/>
          <w:sz w:val="22"/>
          <w:szCs w:val="22"/>
        </w:rPr>
      </w:pPr>
      <w:r w:rsidRPr="00DD27DC">
        <w:rPr>
          <w:rFonts w:ascii="Garamond" w:hAnsi="Garamond" w:cstheme="minorHAnsi"/>
          <w:sz w:val="22"/>
          <w:szCs w:val="22"/>
        </w:rPr>
        <w:t>2008</w:t>
      </w:r>
      <w:r w:rsidR="00E72365" w:rsidRPr="00DD27DC">
        <w:rPr>
          <w:rFonts w:ascii="Garamond" w:hAnsi="Garamond" w:cstheme="minorHAnsi"/>
          <w:sz w:val="22"/>
          <w:szCs w:val="22"/>
        </w:rPr>
        <w:t>–</w:t>
      </w:r>
      <w:r w:rsidRPr="00DD27DC">
        <w:rPr>
          <w:rFonts w:ascii="Garamond" w:hAnsi="Garamond" w:cstheme="minorHAnsi"/>
          <w:sz w:val="22"/>
          <w:szCs w:val="22"/>
        </w:rPr>
        <w:t>9</w:t>
      </w:r>
      <w:r w:rsidRPr="00DD27DC">
        <w:rPr>
          <w:rFonts w:ascii="Garamond" w:hAnsi="Garamond" w:cstheme="minorHAnsi"/>
          <w:sz w:val="22"/>
          <w:szCs w:val="22"/>
        </w:rPr>
        <w:tab/>
      </w:r>
      <w:r w:rsidRPr="00DD27DC">
        <w:rPr>
          <w:rFonts w:ascii="Garamond" w:hAnsi="Garamond" w:cstheme="minorHAnsi"/>
          <w:sz w:val="22"/>
          <w:szCs w:val="22"/>
        </w:rPr>
        <w:tab/>
        <w:t>University Lecturer in Ancient Philosophy, Faculty of Philosophy, University of Cambridge</w:t>
      </w:r>
    </w:p>
    <w:p w14:paraId="465ECD01" w14:textId="21AFBFAC" w:rsidR="00D653F3" w:rsidRPr="00DD27DC" w:rsidRDefault="00D653F3" w:rsidP="00AB2A76">
      <w:pPr>
        <w:tabs>
          <w:tab w:val="clear" w:pos="360"/>
          <w:tab w:val="left" w:pos="284"/>
          <w:tab w:val="left" w:pos="1418"/>
          <w:tab w:val="left" w:pos="1560"/>
          <w:tab w:val="left" w:pos="2268"/>
        </w:tabs>
        <w:spacing w:line="276" w:lineRule="auto"/>
        <w:ind w:left="1418" w:right="-279" w:hanging="1418"/>
        <w:rPr>
          <w:rFonts w:ascii="Garamond" w:hAnsi="Garamond" w:cstheme="minorHAnsi"/>
          <w:sz w:val="22"/>
          <w:szCs w:val="22"/>
        </w:rPr>
      </w:pPr>
      <w:r w:rsidRPr="00DD27DC">
        <w:rPr>
          <w:rFonts w:ascii="Garamond" w:hAnsi="Garamond" w:cstheme="minorHAnsi"/>
          <w:sz w:val="22"/>
          <w:szCs w:val="22"/>
        </w:rPr>
        <w:t xml:space="preserve">1997–2001 </w:t>
      </w:r>
      <w:r w:rsidRPr="00DD27DC">
        <w:rPr>
          <w:rFonts w:ascii="Garamond" w:hAnsi="Garamond" w:cstheme="minorHAnsi"/>
          <w:sz w:val="22"/>
          <w:szCs w:val="22"/>
        </w:rPr>
        <w:tab/>
        <w:t>Research Fellow, St John’s College, Cambridge</w:t>
      </w:r>
    </w:p>
    <w:p w14:paraId="3DEB70F6" w14:textId="5E2A39C1" w:rsidR="00D653F3" w:rsidRPr="00DD27DC" w:rsidRDefault="00D653F3" w:rsidP="00AB2A76">
      <w:pPr>
        <w:tabs>
          <w:tab w:val="clear" w:pos="360"/>
          <w:tab w:val="left" w:pos="284"/>
          <w:tab w:val="left" w:pos="1418"/>
          <w:tab w:val="left" w:pos="1560"/>
          <w:tab w:val="left" w:pos="2268"/>
        </w:tabs>
        <w:spacing w:line="276" w:lineRule="auto"/>
        <w:ind w:left="1418" w:right="-279" w:hanging="1418"/>
        <w:rPr>
          <w:rFonts w:ascii="Garamond" w:hAnsi="Garamond" w:cstheme="minorHAnsi"/>
          <w:sz w:val="22"/>
          <w:szCs w:val="22"/>
        </w:rPr>
      </w:pPr>
      <w:r w:rsidRPr="00DD27DC">
        <w:rPr>
          <w:rFonts w:ascii="Garamond" w:hAnsi="Garamond" w:cstheme="minorHAnsi"/>
          <w:sz w:val="22"/>
          <w:szCs w:val="22"/>
        </w:rPr>
        <w:t>1996</w:t>
      </w:r>
      <w:r w:rsidR="00E72365" w:rsidRPr="00DD27DC">
        <w:rPr>
          <w:rFonts w:ascii="Garamond" w:hAnsi="Garamond" w:cstheme="minorHAnsi"/>
          <w:sz w:val="22"/>
          <w:szCs w:val="22"/>
        </w:rPr>
        <w:t>–</w:t>
      </w:r>
      <w:proofErr w:type="gramStart"/>
      <w:r w:rsidRPr="00DD27DC">
        <w:rPr>
          <w:rFonts w:ascii="Garamond" w:hAnsi="Garamond" w:cstheme="minorHAnsi"/>
          <w:sz w:val="22"/>
          <w:szCs w:val="22"/>
        </w:rPr>
        <w:t xml:space="preserve">97  </w:t>
      </w:r>
      <w:r w:rsidRPr="00DD27DC">
        <w:rPr>
          <w:rFonts w:ascii="Garamond" w:hAnsi="Garamond" w:cstheme="minorHAnsi"/>
          <w:sz w:val="22"/>
          <w:szCs w:val="22"/>
        </w:rPr>
        <w:tab/>
      </w:r>
      <w:proofErr w:type="gramEnd"/>
      <w:r w:rsidR="00AB2A76" w:rsidRPr="00DD27DC">
        <w:rPr>
          <w:rFonts w:ascii="Garamond" w:hAnsi="Garamond" w:cstheme="minorHAnsi"/>
          <w:sz w:val="22"/>
          <w:szCs w:val="22"/>
        </w:rPr>
        <w:tab/>
      </w:r>
      <w:r w:rsidRPr="00DD27DC">
        <w:rPr>
          <w:rFonts w:ascii="Garamond" w:hAnsi="Garamond" w:cstheme="minorHAnsi"/>
          <w:sz w:val="22"/>
          <w:szCs w:val="22"/>
        </w:rPr>
        <w:t>Research Fellow, Churchill College, Cambridge</w:t>
      </w:r>
    </w:p>
    <w:p w14:paraId="6D88C34F" w14:textId="509B89FA" w:rsidR="00D653F3" w:rsidRPr="00DD27DC" w:rsidRDefault="00D653F3" w:rsidP="00AB2A76">
      <w:pPr>
        <w:tabs>
          <w:tab w:val="clear" w:pos="360"/>
          <w:tab w:val="left" w:pos="284"/>
          <w:tab w:val="left" w:pos="1418"/>
          <w:tab w:val="left" w:pos="2268"/>
        </w:tabs>
        <w:spacing w:line="276" w:lineRule="auto"/>
        <w:ind w:left="1418" w:right="-279" w:hanging="1418"/>
        <w:rPr>
          <w:rFonts w:ascii="Garamond" w:hAnsi="Garamond" w:cstheme="minorHAnsi"/>
          <w:sz w:val="22"/>
          <w:szCs w:val="22"/>
        </w:rPr>
      </w:pPr>
      <w:r w:rsidRPr="00DD27DC">
        <w:rPr>
          <w:rFonts w:ascii="Garamond" w:hAnsi="Garamond" w:cstheme="minorHAnsi"/>
          <w:sz w:val="22"/>
          <w:szCs w:val="22"/>
        </w:rPr>
        <w:t>1996</w:t>
      </w:r>
      <w:r w:rsidR="00E72365" w:rsidRPr="00DD27DC">
        <w:rPr>
          <w:rFonts w:ascii="Garamond" w:hAnsi="Garamond" w:cstheme="minorHAnsi"/>
          <w:sz w:val="22"/>
          <w:szCs w:val="22"/>
        </w:rPr>
        <w:t>–</w:t>
      </w:r>
      <w:proofErr w:type="gramStart"/>
      <w:r w:rsidRPr="00DD27DC">
        <w:rPr>
          <w:rFonts w:ascii="Garamond" w:hAnsi="Garamond" w:cstheme="minorHAnsi"/>
          <w:sz w:val="22"/>
          <w:szCs w:val="22"/>
        </w:rPr>
        <w:t xml:space="preserve">97  </w:t>
      </w:r>
      <w:r w:rsidR="00AB2A76" w:rsidRPr="00DD27DC">
        <w:rPr>
          <w:rFonts w:ascii="Garamond" w:hAnsi="Garamond" w:cstheme="minorHAnsi"/>
          <w:sz w:val="22"/>
          <w:szCs w:val="22"/>
        </w:rPr>
        <w:tab/>
      </w:r>
      <w:proofErr w:type="gramEnd"/>
      <w:r w:rsidR="00AB2A76" w:rsidRPr="00DD27DC">
        <w:rPr>
          <w:rFonts w:ascii="Garamond" w:hAnsi="Garamond" w:cstheme="minorHAnsi"/>
          <w:sz w:val="22"/>
          <w:szCs w:val="22"/>
        </w:rPr>
        <w:tab/>
      </w:r>
      <w:r w:rsidRPr="00DD27DC">
        <w:rPr>
          <w:rFonts w:ascii="Garamond" w:hAnsi="Garamond" w:cstheme="minorHAnsi"/>
          <w:sz w:val="22"/>
          <w:szCs w:val="22"/>
        </w:rPr>
        <w:t>Lecturer, Philosophy Sector, School of Economic and Social</w:t>
      </w:r>
      <w:r w:rsidR="00AB2A76" w:rsidRPr="00DD27DC">
        <w:rPr>
          <w:rFonts w:ascii="Garamond" w:hAnsi="Garamond" w:cstheme="minorHAnsi"/>
          <w:sz w:val="22"/>
          <w:szCs w:val="22"/>
        </w:rPr>
        <w:t xml:space="preserve"> </w:t>
      </w:r>
      <w:r w:rsidRPr="00DD27DC">
        <w:rPr>
          <w:rFonts w:ascii="Garamond" w:hAnsi="Garamond" w:cstheme="minorHAnsi"/>
          <w:sz w:val="22"/>
          <w:szCs w:val="22"/>
        </w:rPr>
        <w:t xml:space="preserve">Science, University of East Anglia </w:t>
      </w:r>
    </w:p>
    <w:p w14:paraId="32B9A390" w14:textId="77777777" w:rsidR="00D653F3" w:rsidRPr="00DD27DC" w:rsidRDefault="00D653F3" w:rsidP="005C7855">
      <w:pPr>
        <w:tabs>
          <w:tab w:val="clear" w:pos="360"/>
          <w:tab w:val="left" w:pos="284"/>
        </w:tabs>
        <w:ind w:right="-279"/>
        <w:rPr>
          <w:rFonts w:ascii="Garamond" w:hAnsi="Garamond" w:cstheme="minorHAnsi"/>
          <w:b/>
          <w:sz w:val="22"/>
          <w:szCs w:val="22"/>
        </w:rPr>
      </w:pPr>
      <w:r w:rsidRPr="00DD27DC">
        <w:rPr>
          <w:rFonts w:ascii="Garamond" w:hAnsi="Garamond" w:cstheme="minorHAnsi"/>
          <w:b/>
          <w:sz w:val="22"/>
          <w:szCs w:val="22"/>
        </w:rPr>
        <w:t xml:space="preserve">Education </w:t>
      </w:r>
    </w:p>
    <w:p w14:paraId="48C9C601" w14:textId="77777777" w:rsidR="004C217D" w:rsidRPr="00DD27DC" w:rsidRDefault="004C217D" w:rsidP="005C7855">
      <w:pPr>
        <w:tabs>
          <w:tab w:val="clear" w:pos="360"/>
          <w:tab w:val="left" w:pos="284"/>
        </w:tabs>
        <w:ind w:right="-278"/>
        <w:contextualSpacing/>
        <w:rPr>
          <w:rFonts w:ascii="Garamond" w:hAnsi="Garamond" w:cstheme="minorHAnsi"/>
          <w:sz w:val="22"/>
          <w:szCs w:val="22"/>
        </w:rPr>
      </w:pPr>
      <w:r w:rsidRPr="00DD27DC">
        <w:rPr>
          <w:rFonts w:ascii="Garamond" w:hAnsi="Garamond" w:cstheme="minorHAnsi"/>
          <w:sz w:val="22"/>
          <w:szCs w:val="22"/>
        </w:rPr>
        <w:t>––––––––––––––––––––––––––––––––––––––––––––––––––––––––––––––––––––––––––––––––––</w:t>
      </w:r>
    </w:p>
    <w:p w14:paraId="0F686D35" w14:textId="16061586" w:rsidR="00D653F3" w:rsidRPr="00DD27DC" w:rsidRDefault="00D653F3" w:rsidP="00E27EDD">
      <w:pPr>
        <w:tabs>
          <w:tab w:val="clear" w:pos="360"/>
          <w:tab w:val="left" w:pos="284"/>
          <w:tab w:val="left" w:pos="1418"/>
        </w:tabs>
        <w:ind w:right="-279"/>
        <w:rPr>
          <w:rFonts w:ascii="Garamond" w:hAnsi="Garamond" w:cstheme="minorHAnsi"/>
          <w:sz w:val="22"/>
          <w:szCs w:val="22"/>
        </w:rPr>
      </w:pPr>
      <w:r w:rsidRPr="00DD27DC">
        <w:rPr>
          <w:rFonts w:ascii="Garamond" w:hAnsi="Garamond" w:cstheme="minorHAnsi"/>
          <w:sz w:val="22"/>
          <w:szCs w:val="22"/>
        </w:rPr>
        <w:t>1994</w:t>
      </w:r>
      <w:r w:rsidR="00B60D7B" w:rsidRPr="00DD27DC">
        <w:rPr>
          <w:rFonts w:ascii="Garamond" w:hAnsi="Garamond" w:cstheme="minorHAnsi"/>
          <w:sz w:val="22"/>
          <w:szCs w:val="22"/>
        </w:rPr>
        <w:t>–</w:t>
      </w:r>
      <w:r w:rsidRPr="00DD27DC">
        <w:rPr>
          <w:rFonts w:ascii="Garamond" w:hAnsi="Garamond" w:cstheme="minorHAnsi"/>
          <w:sz w:val="22"/>
          <w:szCs w:val="22"/>
        </w:rPr>
        <w:t xml:space="preserve">97 </w:t>
      </w:r>
      <w:r w:rsidRPr="00DD27DC">
        <w:rPr>
          <w:rFonts w:ascii="Garamond" w:hAnsi="Garamond" w:cstheme="minorHAnsi"/>
          <w:sz w:val="22"/>
          <w:szCs w:val="22"/>
        </w:rPr>
        <w:tab/>
        <w:t xml:space="preserve"> </w:t>
      </w:r>
      <w:r w:rsidR="00E27EDD" w:rsidRPr="00DD27DC">
        <w:rPr>
          <w:rFonts w:ascii="Garamond" w:hAnsi="Garamond" w:cstheme="minorHAnsi"/>
          <w:sz w:val="22"/>
          <w:szCs w:val="22"/>
        </w:rPr>
        <w:tab/>
      </w:r>
      <w:r w:rsidRPr="00DD27DC">
        <w:rPr>
          <w:rFonts w:ascii="Garamond" w:hAnsi="Garamond" w:cstheme="minorHAnsi"/>
          <w:sz w:val="22"/>
          <w:szCs w:val="22"/>
        </w:rPr>
        <w:t>Ph.D. in Classics (Ancient Philosophy), St John’s College, University of Cambridge</w:t>
      </w:r>
    </w:p>
    <w:p w14:paraId="07DB7093" w14:textId="08481B01" w:rsidR="00D653F3" w:rsidRPr="00DD27DC" w:rsidRDefault="00E27EDD" w:rsidP="00E27EDD">
      <w:pPr>
        <w:tabs>
          <w:tab w:val="clear" w:pos="360"/>
          <w:tab w:val="left" w:pos="284"/>
          <w:tab w:val="left" w:pos="1418"/>
        </w:tabs>
        <w:ind w:right="-279"/>
        <w:rPr>
          <w:rFonts w:ascii="Garamond" w:hAnsi="Garamond" w:cstheme="minorHAnsi"/>
          <w:sz w:val="22"/>
          <w:szCs w:val="22"/>
        </w:rPr>
      </w:pPr>
      <w:r w:rsidRPr="00DD27DC">
        <w:rPr>
          <w:rFonts w:ascii="Garamond" w:hAnsi="Garamond" w:cstheme="minorHAnsi"/>
          <w:sz w:val="22"/>
          <w:szCs w:val="22"/>
        </w:rPr>
        <w:tab/>
      </w:r>
      <w:r w:rsidRPr="00DD27DC">
        <w:rPr>
          <w:rFonts w:ascii="Garamond" w:hAnsi="Garamond" w:cstheme="minorHAnsi"/>
          <w:sz w:val="22"/>
          <w:szCs w:val="22"/>
        </w:rPr>
        <w:tab/>
      </w:r>
      <w:r w:rsidRPr="00DD27DC">
        <w:rPr>
          <w:rFonts w:ascii="Garamond" w:hAnsi="Garamond" w:cstheme="minorHAnsi"/>
          <w:sz w:val="22"/>
          <w:szCs w:val="22"/>
        </w:rPr>
        <w:tab/>
      </w:r>
      <w:r w:rsidR="00D653F3" w:rsidRPr="00DD27DC">
        <w:rPr>
          <w:rFonts w:ascii="Garamond" w:hAnsi="Garamond" w:cstheme="minorHAnsi"/>
          <w:sz w:val="22"/>
          <w:szCs w:val="22"/>
        </w:rPr>
        <w:t>Dissertation supervisor: G.E.R. Lloyd; Examiners: David Charles and Nicholas Denyer</w:t>
      </w:r>
    </w:p>
    <w:p w14:paraId="087A5E25" w14:textId="77777777" w:rsidR="00D653F3" w:rsidRPr="00DD27DC" w:rsidRDefault="00D653F3" w:rsidP="00E27EDD">
      <w:pPr>
        <w:tabs>
          <w:tab w:val="clear" w:pos="360"/>
          <w:tab w:val="left" w:pos="284"/>
          <w:tab w:val="left" w:pos="1418"/>
        </w:tabs>
        <w:ind w:right="-279"/>
        <w:rPr>
          <w:rFonts w:ascii="Garamond" w:hAnsi="Garamond" w:cstheme="minorHAnsi"/>
          <w:sz w:val="22"/>
          <w:szCs w:val="22"/>
        </w:rPr>
      </w:pPr>
    </w:p>
    <w:p w14:paraId="597A6165" w14:textId="51409A14" w:rsidR="00D653F3" w:rsidRPr="00DD27DC" w:rsidRDefault="00D653F3" w:rsidP="00E27EDD">
      <w:pPr>
        <w:tabs>
          <w:tab w:val="clear" w:pos="360"/>
          <w:tab w:val="left" w:pos="284"/>
          <w:tab w:val="left" w:pos="1418"/>
        </w:tabs>
        <w:ind w:right="-279"/>
        <w:rPr>
          <w:rFonts w:ascii="Garamond" w:hAnsi="Garamond" w:cstheme="minorHAnsi"/>
          <w:sz w:val="22"/>
          <w:szCs w:val="22"/>
        </w:rPr>
      </w:pPr>
      <w:r w:rsidRPr="00DD27DC">
        <w:rPr>
          <w:rFonts w:ascii="Garamond" w:hAnsi="Garamond" w:cstheme="minorHAnsi"/>
          <w:sz w:val="22"/>
          <w:szCs w:val="22"/>
        </w:rPr>
        <w:t>1993</w:t>
      </w:r>
      <w:r w:rsidR="00B60D7B" w:rsidRPr="00DD27DC">
        <w:rPr>
          <w:rFonts w:ascii="Garamond" w:hAnsi="Garamond" w:cstheme="minorHAnsi"/>
          <w:sz w:val="22"/>
          <w:szCs w:val="22"/>
        </w:rPr>
        <w:t>–</w:t>
      </w:r>
      <w:proofErr w:type="gramStart"/>
      <w:r w:rsidRPr="00DD27DC">
        <w:rPr>
          <w:rFonts w:ascii="Garamond" w:hAnsi="Garamond" w:cstheme="minorHAnsi"/>
          <w:sz w:val="22"/>
          <w:szCs w:val="22"/>
        </w:rPr>
        <w:t>94</w:t>
      </w:r>
      <w:r w:rsidRPr="00DD27DC">
        <w:rPr>
          <w:rFonts w:ascii="Garamond" w:hAnsi="Garamond" w:cstheme="minorHAnsi"/>
          <w:b/>
          <w:sz w:val="22"/>
          <w:szCs w:val="22"/>
        </w:rPr>
        <w:t xml:space="preserve">  </w:t>
      </w:r>
      <w:r w:rsidRPr="00DD27DC">
        <w:rPr>
          <w:rFonts w:ascii="Garamond" w:hAnsi="Garamond" w:cstheme="minorHAnsi"/>
          <w:b/>
          <w:sz w:val="22"/>
          <w:szCs w:val="22"/>
        </w:rPr>
        <w:tab/>
      </w:r>
      <w:proofErr w:type="gramEnd"/>
      <w:r w:rsidRPr="00DD27DC">
        <w:rPr>
          <w:rFonts w:ascii="Garamond" w:hAnsi="Garamond" w:cstheme="minorHAnsi"/>
          <w:b/>
          <w:sz w:val="22"/>
          <w:szCs w:val="22"/>
        </w:rPr>
        <w:t xml:space="preserve"> </w:t>
      </w:r>
      <w:r w:rsidR="00E27EDD" w:rsidRPr="00DD27DC">
        <w:rPr>
          <w:rFonts w:ascii="Garamond" w:hAnsi="Garamond" w:cstheme="minorHAnsi"/>
          <w:b/>
          <w:sz w:val="22"/>
          <w:szCs w:val="22"/>
        </w:rPr>
        <w:tab/>
      </w:r>
      <w:r w:rsidRPr="00DD27DC">
        <w:rPr>
          <w:rFonts w:ascii="Garamond" w:hAnsi="Garamond" w:cstheme="minorHAnsi"/>
          <w:sz w:val="22"/>
          <w:szCs w:val="22"/>
        </w:rPr>
        <w:t>M.Phil. in Classics (Ancient Philosophy), Darwin College, University of Cambridge</w:t>
      </w:r>
    </w:p>
    <w:p w14:paraId="16D6D787" w14:textId="34A6AB7B" w:rsidR="00D653F3" w:rsidRPr="00DD27DC" w:rsidRDefault="00E27EDD" w:rsidP="00E27EDD">
      <w:pPr>
        <w:tabs>
          <w:tab w:val="clear" w:pos="360"/>
          <w:tab w:val="left" w:pos="284"/>
          <w:tab w:val="left" w:pos="1418"/>
          <w:tab w:val="left" w:pos="1560"/>
        </w:tabs>
        <w:ind w:right="-279"/>
        <w:rPr>
          <w:rFonts w:ascii="Garamond" w:hAnsi="Garamond" w:cstheme="minorHAnsi"/>
          <w:sz w:val="22"/>
          <w:szCs w:val="22"/>
        </w:rPr>
      </w:pPr>
      <w:r w:rsidRPr="00DD27DC">
        <w:rPr>
          <w:rFonts w:ascii="Garamond" w:hAnsi="Garamond" w:cstheme="minorHAnsi"/>
          <w:sz w:val="22"/>
          <w:szCs w:val="22"/>
        </w:rPr>
        <w:tab/>
      </w:r>
      <w:r w:rsidRPr="00DD27DC">
        <w:rPr>
          <w:rFonts w:ascii="Garamond" w:hAnsi="Garamond" w:cstheme="minorHAnsi"/>
          <w:sz w:val="22"/>
          <w:szCs w:val="22"/>
        </w:rPr>
        <w:tab/>
      </w:r>
      <w:r w:rsidRPr="00DD27DC">
        <w:rPr>
          <w:rFonts w:ascii="Garamond" w:hAnsi="Garamond" w:cstheme="minorHAnsi"/>
          <w:sz w:val="22"/>
          <w:szCs w:val="22"/>
        </w:rPr>
        <w:tab/>
      </w:r>
      <w:r w:rsidR="00D653F3" w:rsidRPr="00DD27DC">
        <w:rPr>
          <w:rFonts w:ascii="Garamond" w:hAnsi="Garamond" w:cstheme="minorHAnsi"/>
          <w:sz w:val="22"/>
          <w:szCs w:val="22"/>
        </w:rPr>
        <w:t xml:space="preserve">Dissertation supervisor: G.E.R. Lloyd; Examiners: Myles </w:t>
      </w:r>
      <w:proofErr w:type="spellStart"/>
      <w:r w:rsidR="00D653F3" w:rsidRPr="00DD27DC">
        <w:rPr>
          <w:rFonts w:ascii="Garamond" w:hAnsi="Garamond" w:cstheme="minorHAnsi"/>
          <w:sz w:val="22"/>
          <w:szCs w:val="22"/>
        </w:rPr>
        <w:t>Burnyeat</w:t>
      </w:r>
      <w:proofErr w:type="spellEnd"/>
      <w:r w:rsidR="00D653F3" w:rsidRPr="00DD27DC">
        <w:rPr>
          <w:rFonts w:ascii="Garamond" w:hAnsi="Garamond" w:cstheme="minorHAnsi"/>
          <w:sz w:val="22"/>
          <w:szCs w:val="22"/>
        </w:rPr>
        <w:t xml:space="preserve"> and Nicholas Denyer</w:t>
      </w:r>
    </w:p>
    <w:p w14:paraId="4B1712A9" w14:textId="77777777" w:rsidR="00D653F3" w:rsidRPr="00DD27DC" w:rsidRDefault="00D653F3" w:rsidP="00E27EDD">
      <w:pPr>
        <w:tabs>
          <w:tab w:val="clear" w:pos="360"/>
          <w:tab w:val="left" w:pos="284"/>
          <w:tab w:val="left" w:pos="1418"/>
          <w:tab w:val="left" w:pos="1560"/>
        </w:tabs>
        <w:ind w:right="-279"/>
        <w:rPr>
          <w:rFonts w:ascii="Garamond" w:hAnsi="Garamond" w:cstheme="minorHAnsi"/>
          <w:sz w:val="22"/>
          <w:szCs w:val="22"/>
        </w:rPr>
      </w:pPr>
    </w:p>
    <w:p w14:paraId="4F33B536" w14:textId="44C04379" w:rsidR="00D653F3" w:rsidRPr="00DD27DC" w:rsidRDefault="00D653F3" w:rsidP="00E27EDD">
      <w:pPr>
        <w:tabs>
          <w:tab w:val="clear" w:pos="360"/>
          <w:tab w:val="left" w:pos="284"/>
          <w:tab w:val="left" w:pos="1418"/>
        </w:tabs>
        <w:ind w:right="-279"/>
        <w:rPr>
          <w:rFonts w:ascii="Garamond" w:hAnsi="Garamond" w:cstheme="minorHAnsi"/>
          <w:sz w:val="22"/>
          <w:szCs w:val="22"/>
        </w:rPr>
      </w:pPr>
      <w:r w:rsidRPr="00DD27DC">
        <w:rPr>
          <w:rFonts w:ascii="Garamond" w:hAnsi="Garamond" w:cstheme="minorHAnsi"/>
          <w:sz w:val="22"/>
          <w:szCs w:val="22"/>
        </w:rPr>
        <w:t>1989</w:t>
      </w:r>
      <w:r w:rsidR="00B60D7B" w:rsidRPr="00DD27DC">
        <w:rPr>
          <w:rFonts w:ascii="Garamond" w:hAnsi="Garamond" w:cstheme="minorHAnsi"/>
          <w:sz w:val="22"/>
          <w:szCs w:val="22"/>
        </w:rPr>
        <w:t>–</w:t>
      </w:r>
      <w:r w:rsidRPr="00DD27DC">
        <w:rPr>
          <w:rFonts w:ascii="Garamond" w:hAnsi="Garamond" w:cstheme="minorHAnsi"/>
          <w:sz w:val="22"/>
          <w:szCs w:val="22"/>
        </w:rPr>
        <w:t>9</w:t>
      </w:r>
      <w:r w:rsidR="00CB2F27">
        <w:rPr>
          <w:rFonts w:ascii="Garamond" w:hAnsi="Garamond" w:cstheme="minorHAnsi"/>
          <w:sz w:val="22"/>
          <w:szCs w:val="22"/>
        </w:rPr>
        <w:t>3</w:t>
      </w:r>
      <w:r w:rsidRPr="00DD27DC">
        <w:rPr>
          <w:rFonts w:ascii="Garamond" w:hAnsi="Garamond" w:cstheme="minorHAnsi"/>
          <w:sz w:val="22"/>
          <w:szCs w:val="22"/>
        </w:rPr>
        <w:t xml:space="preserve"> </w:t>
      </w:r>
      <w:r w:rsidRPr="00DD27DC">
        <w:rPr>
          <w:rFonts w:ascii="Garamond" w:hAnsi="Garamond" w:cstheme="minorHAnsi"/>
          <w:sz w:val="22"/>
          <w:szCs w:val="22"/>
        </w:rPr>
        <w:tab/>
        <w:t xml:space="preserve"> </w:t>
      </w:r>
      <w:r w:rsidR="00E27EDD" w:rsidRPr="00DD27DC">
        <w:rPr>
          <w:rFonts w:ascii="Garamond" w:hAnsi="Garamond" w:cstheme="minorHAnsi"/>
          <w:sz w:val="22"/>
          <w:szCs w:val="22"/>
        </w:rPr>
        <w:tab/>
      </w:r>
      <w:r w:rsidRPr="00DD27DC">
        <w:rPr>
          <w:rFonts w:ascii="Garamond" w:hAnsi="Garamond" w:cstheme="minorHAnsi"/>
          <w:sz w:val="22"/>
          <w:szCs w:val="22"/>
        </w:rPr>
        <w:t>B.A. (Hons) Philosophy, McGill University, Montreal, Canada</w:t>
      </w:r>
    </w:p>
    <w:p w14:paraId="23E48842" w14:textId="77777777" w:rsidR="00C978DD" w:rsidRPr="00DD27DC" w:rsidRDefault="00C978DD" w:rsidP="00E27EDD">
      <w:pPr>
        <w:tabs>
          <w:tab w:val="clear" w:pos="360"/>
          <w:tab w:val="left" w:pos="284"/>
          <w:tab w:val="left" w:pos="1418"/>
        </w:tabs>
        <w:ind w:right="-279"/>
        <w:rPr>
          <w:rFonts w:ascii="Garamond" w:hAnsi="Garamond" w:cstheme="minorHAnsi"/>
          <w:sz w:val="22"/>
          <w:szCs w:val="22"/>
        </w:rPr>
      </w:pPr>
    </w:p>
    <w:p w14:paraId="0DBBADF7" w14:textId="45A76C52" w:rsidR="00D653F3" w:rsidRPr="00DD27DC" w:rsidRDefault="00D653F3" w:rsidP="00E27EDD">
      <w:pPr>
        <w:tabs>
          <w:tab w:val="clear" w:pos="360"/>
          <w:tab w:val="left" w:pos="284"/>
          <w:tab w:val="left" w:pos="1418"/>
        </w:tabs>
        <w:ind w:right="-279"/>
        <w:rPr>
          <w:rFonts w:ascii="Garamond" w:hAnsi="Garamond" w:cstheme="minorHAnsi"/>
          <w:b/>
          <w:sz w:val="22"/>
          <w:szCs w:val="22"/>
        </w:rPr>
      </w:pPr>
      <w:r w:rsidRPr="00DD27DC">
        <w:rPr>
          <w:rFonts w:ascii="Garamond" w:hAnsi="Garamond" w:cstheme="minorHAnsi"/>
          <w:b/>
          <w:sz w:val="22"/>
          <w:szCs w:val="22"/>
        </w:rPr>
        <w:t xml:space="preserve">Awards and </w:t>
      </w:r>
      <w:r w:rsidR="000021B0">
        <w:rPr>
          <w:rFonts w:ascii="Garamond" w:hAnsi="Garamond" w:cstheme="minorHAnsi"/>
          <w:b/>
          <w:sz w:val="22"/>
          <w:szCs w:val="22"/>
        </w:rPr>
        <w:t>Honors</w:t>
      </w:r>
    </w:p>
    <w:p w14:paraId="7FBDEBA7" w14:textId="77777777" w:rsidR="004C217D" w:rsidRPr="00DD27DC" w:rsidRDefault="004C217D" w:rsidP="00E27EDD">
      <w:pPr>
        <w:tabs>
          <w:tab w:val="clear" w:pos="360"/>
          <w:tab w:val="left" w:pos="284"/>
          <w:tab w:val="left" w:pos="1418"/>
        </w:tabs>
        <w:ind w:right="-278"/>
        <w:contextualSpacing/>
        <w:rPr>
          <w:rFonts w:ascii="Garamond" w:hAnsi="Garamond" w:cstheme="minorHAnsi"/>
          <w:sz w:val="22"/>
          <w:szCs w:val="22"/>
        </w:rPr>
      </w:pPr>
      <w:r w:rsidRPr="00DD27DC">
        <w:rPr>
          <w:rFonts w:ascii="Garamond" w:hAnsi="Garamond" w:cstheme="minorHAnsi"/>
          <w:sz w:val="22"/>
          <w:szCs w:val="22"/>
        </w:rPr>
        <w:t>––––––––––––––––––––––––––––––––––––––––––––––––––––––––––––––––––––––––––––––––––</w:t>
      </w:r>
    </w:p>
    <w:p w14:paraId="5F7C4AB9" w14:textId="3B7CD5E2" w:rsidR="0030468C" w:rsidRDefault="00E27EDD" w:rsidP="00E27EDD">
      <w:pPr>
        <w:tabs>
          <w:tab w:val="clear" w:pos="360"/>
          <w:tab w:val="clear" w:pos="900"/>
          <w:tab w:val="left" w:pos="284"/>
          <w:tab w:val="left" w:pos="1134"/>
          <w:tab w:val="left" w:pos="1418"/>
        </w:tabs>
        <w:ind w:right="-113"/>
        <w:rPr>
          <w:rFonts w:ascii="Garamond" w:hAnsi="Garamond" w:cstheme="minorHAnsi"/>
          <w:color w:val="171717"/>
          <w:sz w:val="18"/>
          <w:szCs w:val="18"/>
          <w:shd w:val="clear" w:color="auto" w:fill="FFFFFF"/>
        </w:rPr>
      </w:pPr>
      <w:r w:rsidRPr="00DD27DC">
        <w:rPr>
          <w:rFonts w:ascii="Garamond" w:hAnsi="Garamond" w:cstheme="minorHAnsi"/>
          <w:sz w:val="22"/>
          <w:szCs w:val="22"/>
        </w:rPr>
        <w:t>2016</w:t>
      </w:r>
      <w:r w:rsidRPr="00DD27DC">
        <w:rPr>
          <w:rFonts w:ascii="Garamond" w:hAnsi="Garamond" w:cstheme="minorHAnsi"/>
          <w:sz w:val="22"/>
          <w:szCs w:val="22"/>
        </w:rPr>
        <w:tab/>
      </w:r>
      <w:r w:rsidRPr="00DD27DC">
        <w:rPr>
          <w:rFonts w:ascii="Garamond" w:hAnsi="Garamond" w:cstheme="minorHAnsi"/>
          <w:sz w:val="22"/>
          <w:szCs w:val="22"/>
        </w:rPr>
        <w:tab/>
      </w:r>
      <w:r w:rsidR="00A76BA9" w:rsidRPr="00DD27DC">
        <w:rPr>
          <w:rFonts w:ascii="Garamond" w:hAnsi="Garamond" w:cstheme="minorHAnsi"/>
          <w:sz w:val="22"/>
          <w:szCs w:val="22"/>
        </w:rPr>
        <w:t>Pilkington Prize for excellence in teaching, University of Cambridge (</w:t>
      </w:r>
      <w:hyperlink r:id="rId7" w:history="1">
        <w:r w:rsidR="00A76BA9" w:rsidRPr="00DD27DC">
          <w:rPr>
            <w:rStyle w:val="Hyperlink"/>
            <w:rFonts w:ascii="Garamond" w:hAnsi="Garamond" w:cstheme="minorHAnsi"/>
            <w:sz w:val="22"/>
            <w:szCs w:val="22"/>
          </w:rPr>
          <w:t>link</w:t>
        </w:r>
      </w:hyperlink>
      <w:r w:rsidR="00A76BA9" w:rsidRPr="00DD27DC">
        <w:rPr>
          <w:rFonts w:ascii="Garamond" w:hAnsi="Garamond" w:cstheme="minorHAnsi"/>
          <w:color w:val="171717"/>
          <w:sz w:val="18"/>
          <w:szCs w:val="18"/>
          <w:shd w:val="clear" w:color="auto" w:fill="FFFFFF"/>
        </w:rPr>
        <w:t>)</w:t>
      </w:r>
    </w:p>
    <w:p w14:paraId="5CE640EE" w14:textId="51A45796" w:rsidR="000021B0" w:rsidRPr="000021B0" w:rsidRDefault="000021B0" w:rsidP="00E27EDD">
      <w:pPr>
        <w:tabs>
          <w:tab w:val="clear" w:pos="360"/>
          <w:tab w:val="clear" w:pos="900"/>
          <w:tab w:val="left" w:pos="284"/>
          <w:tab w:val="left" w:pos="1134"/>
          <w:tab w:val="left" w:pos="1418"/>
        </w:tabs>
        <w:ind w:right="-113"/>
        <w:rPr>
          <w:rFonts w:ascii="Garamond" w:hAnsi="Garamond" w:cstheme="minorHAnsi"/>
          <w:color w:val="171717"/>
          <w:sz w:val="22"/>
          <w:szCs w:val="22"/>
          <w:shd w:val="clear" w:color="auto" w:fill="FFFFFF"/>
        </w:rPr>
      </w:pPr>
      <w:r w:rsidRPr="000021B0">
        <w:rPr>
          <w:rFonts w:ascii="Garamond" w:hAnsi="Garamond" w:cstheme="minorHAnsi"/>
          <w:color w:val="171717"/>
          <w:sz w:val="22"/>
          <w:szCs w:val="22"/>
          <w:shd w:val="clear" w:color="auto" w:fill="FFFFFF"/>
        </w:rPr>
        <w:t>2017</w:t>
      </w:r>
      <w:r>
        <w:rPr>
          <w:rFonts w:ascii="Garamond" w:hAnsi="Garamond" w:cstheme="minorHAnsi"/>
          <w:color w:val="171717"/>
          <w:sz w:val="22"/>
          <w:szCs w:val="22"/>
          <w:shd w:val="clear" w:color="auto" w:fill="FFFFFF"/>
        </w:rPr>
        <w:tab/>
      </w:r>
      <w:r>
        <w:rPr>
          <w:rFonts w:ascii="Garamond" w:hAnsi="Garamond" w:cstheme="minorHAnsi"/>
          <w:color w:val="171717"/>
          <w:sz w:val="22"/>
          <w:szCs w:val="22"/>
          <w:shd w:val="clear" w:color="auto" w:fill="FFFFFF"/>
        </w:rPr>
        <w:tab/>
        <w:t>Made ‘Life Member’ of Newnham College, Cambridge (</w:t>
      </w:r>
      <w:hyperlink r:id="rId8" w:history="1">
        <w:r w:rsidRPr="000021B0">
          <w:rPr>
            <w:rStyle w:val="Hyperlink"/>
            <w:rFonts w:ascii="Garamond" w:hAnsi="Garamond" w:cstheme="minorHAnsi"/>
            <w:sz w:val="22"/>
            <w:szCs w:val="22"/>
            <w:shd w:val="clear" w:color="auto" w:fill="FFFFFF"/>
          </w:rPr>
          <w:t>link</w:t>
        </w:r>
      </w:hyperlink>
      <w:r>
        <w:rPr>
          <w:rFonts w:ascii="Garamond" w:hAnsi="Garamond" w:cstheme="minorHAnsi"/>
          <w:color w:val="171717"/>
          <w:sz w:val="22"/>
          <w:szCs w:val="22"/>
          <w:shd w:val="clear" w:color="auto" w:fill="FFFFFF"/>
        </w:rPr>
        <w:t>)</w:t>
      </w:r>
    </w:p>
    <w:p w14:paraId="232B7AD5" w14:textId="77777777" w:rsidR="00CD6D35" w:rsidRDefault="00CD6D35" w:rsidP="00CD6D35">
      <w:pPr>
        <w:tabs>
          <w:tab w:val="clear" w:pos="360"/>
          <w:tab w:val="clear" w:pos="900"/>
        </w:tabs>
        <w:overflowPunct/>
        <w:autoSpaceDE/>
        <w:autoSpaceDN/>
        <w:adjustRightInd/>
        <w:spacing w:after="160" w:line="259" w:lineRule="auto"/>
        <w:textAlignment w:val="auto"/>
        <w:rPr>
          <w:rFonts w:ascii="Garamond" w:hAnsi="Garamond" w:cstheme="minorHAnsi"/>
          <w:sz w:val="22"/>
          <w:szCs w:val="22"/>
        </w:rPr>
      </w:pPr>
    </w:p>
    <w:p w14:paraId="47877B25" w14:textId="153B68AD" w:rsidR="00D653F3" w:rsidRPr="00DD27DC" w:rsidRDefault="00D653F3" w:rsidP="00CD6D35">
      <w:pPr>
        <w:tabs>
          <w:tab w:val="clear" w:pos="360"/>
          <w:tab w:val="clear" w:pos="900"/>
        </w:tabs>
        <w:overflowPunct/>
        <w:autoSpaceDE/>
        <w:autoSpaceDN/>
        <w:adjustRightInd/>
        <w:spacing w:line="259" w:lineRule="auto"/>
        <w:contextualSpacing/>
        <w:textAlignment w:val="auto"/>
        <w:rPr>
          <w:rFonts w:ascii="Garamond" w:hAnsi="Garamond" w:cstheme="minorHAnsi"/>
          <w:b/>
          <w:sz w:val="22"/>
          <w:szCs w:val="22"/>
        </w:rPr>
      </w:pPr>
      <w:r w:rsidRPr="00DD27DC">
        <w:rPr>
          <w:rFonts w:ascii="Garamond" w:hAnsi="Garamond" w:cstheme="minorHAnsi"/>
          <w:b/>
          <w:sz w:val="22"/>
          <w:szCs w:val="22"/>
        </w:rPr>
        <w:t>Publications</w:t>
      </w:r>
      <w:r w:rsidR="009241FE" w:rsidRPr="00DD27DC">
        <w:rPr>
          <w:rFonts w:ascii="Garamond" w:hAnsi="Garamond" w:cstheme="minorHAnsi"/>
          <w:b/>
          <w:sz w:val="22"/>
          <w:szCs w:val="22"/>
        </w:rPr>
        <w:t xml:space="preserve"> (1) Books</w:t>
      </w:r>
    </w:p>
    <w:p w14:paraId="6AC02099" w14:textId="7BF0B9C9" w:rsidR="006C4271" w:rsidRPr="00663A98" w:rsidRDefault="004C217D" w:rsidP="00663A98">
      <w:pPr>
        <w:tabs>
          <w:tab w:val="clear" w:pos="360"/>
          <w:tab w:val="left" w:pos="284"/>
        </w:tabs>
        <w:ind w:right="-278"/>
        <w:contextualSpacing/>
        <w:rPr>
          <w:rFonts w:ascii="Garamond" w:hAnsi="Garamond" w:cstheme="minorHAnsi"/>
          <w:sz w:val="22"/>
          <w:szCs w:val="22"/>
        </w:rPr>
      </w:pPr>
      <w:r w:rsidRPr="00DD27DC">
        <w:rPr>
          <w:rFonts w:ascii="Garamond" w:hAnsi="Garamond" w:cstheme="minorHAnsi"/>
          <w:sz w:val="22"/>
          <w:szCs w:val="22"/>
        </w:rPr>
        <w:t>––––––––––––––––––––––––––––––––––––––––––––––––––––––––––––––––––––––––––––––––––</w:t>
      </w:r>
    </w:p>
    <w:p w14:paraId="000D99C9" w14:textId="77777777" w:rsidR="00CB2F27" w:rsidRPr="00C8716E" w:rsidRDefault="00CB2F27" w:rsidP="00CB2F27">
      <w:pPr>
        <w:tabs>
          <w:tab w:val="clear" w:pos="360"/>
          <w:tab w:val="clear" w:pos="900"/>
          <w:tab w:val="left" w:pos="284"/>
          <w:tab w:val="left" w:pos="567"/>
        </w:tabs>
        <w:ind w:left="426" w:right="-268" w:hanging="426"/>
        <w:rPr>
          <w:rFonts w:ascii="Garamond" w:hAnsi="Garamond" w:cstheme="minorHAnsi"/>
          <w:iCs/>
          <w:sz w:val="22"/>
          <w:szCs w:val="22"/>
        </w:rPr>
      </w:pPr>
      <w:r w:rsidRPr="00DD27DC">
        <w:rPr>
          <w:rFonts w:ascii="Garamond" w:hAnsi="Garamond" w:cstheme="minorHAnsi"/>
          <w:i/>
          <w:sz w:val="22"/>
          <w:szCs w:val="22"/>
        </w:rPr>
        <w:t>Aristotle on Female Animals: A Study of the Generation of Animals</w:t>
      </w:r>
      <w:r w:rsidRPr="00DD27DC">
        <w:rPr>
          <w:rFonts w:ascii="Garamond" w:hAnsi="Garamond" w:cstheme="minorHAnsi"/>
          <w:sz w:val="22"/>
          <w:szCs w:val="22"/>
        </w:rPr>
        <w:t xml:space="preserve"> (Cambridge University Press, 2016)</w:t>
      </w:r>
      <w:r w:rsidRPr="00DD27DC">
        <w:rPr>
          <w:rFonts w:ascii="Garamond" w:hAnsi="Garamond" w:cstheme="minorHAnsi"/>
          <w:i/>
          <w:sz w:val="22"/>
          <w:szCs w:val="22"/>
        </w:rPr>
        <w:t xml:space="preserve"> </w:t>
      </w:r>
      <w:r>
        <w:rPr>
          <w:rFonts w:ascii="Garamond" w:hAnsi="Garamond" w:cstheme="minorHAnsi"/>
          <w:iCs/>
          <w:sz w:val="22"/>
          <w:szCs w:val="22"/>
        </w:rPr>
        <w:t>(</w:t>
      </w:r>
      <w:hyperlink r:id="rId9" w:history="1">
        <w:r w:rsidRPr="00C8716E">
          <w:rPr>
            <w:rStyle w:val="Hyperlink"/>
            <w:rFonts w:ascii="Garamond" w:hAnsi="Garamond" w:cstheme="minorHAnsi"/>
            <w:iCs/>
            <w:sz w:val="22"/>
            <w:szCs w:val="22"/>
          </w:rPr>
          <w:t>link</w:t>
        </w:r>
      </w:hyperlink>
      <w:r>
        <w:rPr>
          <w:rFonts w:ascii="Garamond" w:hAnsi="Garamond" w:cstheme="minorHAnsi"/>
          <w:iCs/>
          <w:sz w:val="22"/>
          <w:szCs w:val="22"/>
        </w:rPr>
        <w:t>)</w:t>
      </w:r>
    </w:p>
    <w:p w14:paraId="7318249C" w14:textId="28C0FC85" w:rsidR="006C4271" w:rsidRDefault="00CB2F27" w:rsidP="00CD6D35">
      <w:pPr>
        <w:tabs>
          <w:tab w:val="clear" w:pos="360"/>
          <w:tab w:val="clear" w:pos="900"/>
          <w:tab w:val="left" w:pos="426"/>
          <w:tab w:val="left" w:pos="567"/>
        </w:tabs>
        <w:ind w:left="426" w:right="-268" w:hanging="426"/>
        <w:rPr>
          <w:rFonts w:ascii="Garamond" w:hAnsi="Garamond" w:cstheme="minorHAnsi"/>
          <w:iCs/>
          <w:sz w:val="22"/>
          <w:szCs w:val="22"/>
        </w:rPr>
      </w:pPr>
      <w:r w:rsidRPr="00DD27DC">
        <w:rPr>
          <w:rFonts w:ascii="Garamond" w:hAnsi="Garamond" w:cstheme="minorHAnsi"/>
          <w:sz w:val="22"/>
          <w:szCs w:val="22"/>
        </w:rPr>
        <w:tab/>
      </w:r>
      <w:r w:rsidRPr="00DD27DC">
        <w:rPr>
          <w:rFonts w:ascii="Garamond" w:hAnsi="Garamond" w:cstheme="minorHAnsi"/>
          <w:iCs/>
          <w:sz w:val="22"/>
          <w:szCs w:val="22"/>
        </w:rPr>
        <w:t xml:space="preserve">Reviews: </w:t>
      </w:r>
      <w:r w:rsidRPr="00DD27DC">
        <w:rPr>
          <w:rFonts w:ascii="Garamond" w:hAnsi="Garamond" w:cstheme="minorHAnsi"/>
          <w:iCs/>
          <w:color w:val="26282A"/>
          <w:sz w:val="22"/>
          <w:szCs w:val="22"/>
          <w:lang w:val="es-ES_tradnl"/>
        </w:rPr>
        <w:t xml:space="preserve">Pierre </w:t>
      </w:r>
      <w:proofErr w:type="spellStart"/>
      <w:r w:rsidRPr="00DD27DC">
        <w:rPr>
          <w:rFonts w:ascii="Garamond" w:hAnsi="Garamond" w:cstheme="minorHAnsi"/>
          <w:iCs/>
          <w:color w:val="26282A"/>
          <w:sz w:val="22"/>
          <w:szCs w:val="22"/>
          <w:lang w:val="es-ES_tradnl"/>
        </w:rPr>
        <w:t>Pellegrin</w:t>
      </w:r>
      <w:proofErr w:type="spellEnd"/>
      <w:r w:rsidRPr="00DD27DC">
        <w:rPr>
          <w:rFonts w:ascii="Garamond" w:hAnsi="Garamond" w:cstheme="minorHAnsi"/>
          <w:iCs/>
          <w:color w:val="26282A"/>
          <w:sz w:val="22"/>
          <w:szCs w:val="22"/>
          <w:lang w:val="es-ES_tradnl"/>
        </w:rPr>
        <w:t xml:space="preserve">, in </w:t>
      </w:r>
      <w:proofErr w:type="spellStart"/>
      <w:r w:rsidRPr="00DD27DC">
        <w:rPr>
          <w:rFonts w:ascii="Garamond" w:hAnsi="Garamond" w:cstheme="minorHAnsi"/>
          <w:i/>
          <w:color w:val="26282A"/>
          <w:sz w:val="22"/>
          <w:szCs w:val="22"/>
          <w:lang w:val="es-ES_tradnl"/>
        </w:rPr>
        <w:t>Revue</w:t>
      </w:r>
      <w:proofErr w:type="spellEnd"/>
      <w:r>
        <w:rPr>
          <w:rFonts w:ascii="Garamond" w:hAnsi="Garamond" w:cstheme="minorHAnsi"/>
          <w:i/>
          <w:color w:val="26282A"/>
          <w:sz w:val="22"/>
          <w:szCs w:val="22"/>
          <w:lang w:val="es-ES_tradnl"/>
        </w:rPr>
        <w:t xml:space="preserve"> de</w:t>
      </w:r>
      <w:r w:rsidRPr="00DD27DC">
        <w:rPr>
          <w:rFonts w:ascii="Garamond" w:hAnsi="Garamond" w:cstheme="minorHAnsi"/>
          <w:i/>
          <w:color w:val="26282A"/>
          <w:sz w:val="22"/>
          <w:szCs w:val="22"/>
          <w:lang w:val="es-ES_tradnl"/>
        </w:rPr>
        <w:t xml:space="preserve"> </w:t>
      </w:r>
      <w:proofErr w:type="spellStart"/>
      <w:r w:rsidRPr="00DD27DC">
        <w:rPr>
          <w:rFonts w:ascii="Garamond" w:hAnsi="Garamond" w:cstheme="minorHAnsi"/>
          <w:i/>
          <w:color w:val="26282A"/>
          <w:sz w:val="22"/>
          <w:szCs w:val="22"/>
          <w:lang w:val="es-ES_tradnl"/>
        </w:rPr>
        <w:t>Philosophie</w:t>
      </w:r>
      <w:proofErr w:type="spellEnd"/>
      <w:r w:rsidRPr="00DD27DC">
        <w:rPr>
          <w:rFonts w:ascii="Garamond" w:hAnsi="Garamond" w:cstheme="minorHAnsi"/>
          <w:iCs/>
          <w:color w:val="26282A"/>
          <w:sz w:val="22"/>
          <w:szCs w:val="22"/>
          <w:lang w:val="es-ES_tradnl"/>
        </w:rPr>
        <w:t xml:space="preserve"> 2017; </w:t>
      </w:r>
      <w:r w:rsidRPr="00DD27DC">
        <w:rPr>
          <w:rFonts w:ascii="Garamond" w:hAnsi="Garamond" w:cstheme="minorHAnsi"/>
          <w:iCs/>
          <w:sz w:val="22"/>
          <w:szCs w:val="22"/>
        </w:rPr>
        <w:t xml:space="preserve">Charlotte Witt in </w:t>
      </w:r>
      <w:r w:rsidRPr="00DD27DC">
        <w:rPr>
          <w:rFonts w:ascii="Garamond" w:hAnsi="Garamond" w:cstheme="minorHAnsi"/>
          <w:i/>
          <w:sz w:val="22"/>
          <w:szCs w:val="22"/>
        </w:rPr>
        <w:t>Journal of the History of Philosophy</w:t>
      </w:r>
      <w:r w:rsidRPr="00DD27DC">
        <w:rPr>
          <w:rFonts w:ascii="Garamond" w:hAnsi="Garamond" w:cstheme="minorHAnsi"/>
          <w:iCs/>
          <w:sz w:val="22"/>
          <w:szCs w:val="22"/>
        </w:rPr>
        <w:t xml:space="preserve"> 2017; Paolo Crivelli in </w:t>
      </w:r>
      <w:r w:rsidRPr="00DD27DC">
        <w:rPr>
          <w:rFonts w:ascii="Garamond" w:hAnsi="Garamond" w:cstheme="minorHAnsi"/>
          <w:i/>
          <w:sz w:val="22"/>
          <w:szCs w:val="22"/>
        </w:rPr>
        <w:t>Phronesis</w:t>
      </w:r>
      <w:r w:rsidRPr="00DD27DC">
        <w:rPr>
          <w:rFonts w:ascii="Garamond" w:hAnsi="Garamond" w:cstheme="minorHAnsi"/>
          <w:iCs/>
          <w:sz w:val="22"/>
          <w:szCs w:val="22"/>
        </w:rPr>
        <w:t xml:space="preserve"> 2017; Kenneth Kitchell in </w:t>
      </w:r>
      <w:r w:rsidRPr="00DD27DC">
        <w:rPr>
          <w:rFonts w:ascii="Garamond" w:hAnsi="Garamond" w:cstheme="minorHAnsi"/>
          <w:i/>
          <w:sz w:val="22"/>
          <w:szCs w:val="22"/>
        </w:rPr>
        <w:t>Bryn Mawr Classical Review</w:t>
      </w:r>
      <w:r w:rsidRPr="00DD27DC">
        <w:rPr>
          <w:rFonts w:ascii="Garamond" w:hAnsi="Garamond" w:cstheme="minorHAnsi"/>
          <w:iCs/>
          <w:sz w:val="22"/>
          <w:szCs w:val="22"/>
        </w:rPr>
        <w:t xml:space="preserve"> 2016; Brian </w:t>
      </w:r>
      <w:proofErr w:type="spellStart"/>
      <w:r w:rsidRPr="00DD27DC">
        <w:rPr>
          <w:rFonts w:ascii="Garamond" w:hAnsi="Garamond" w:cstheme="minorHAnsi"/>
          <w:iCs/>
          <w:sz w:val="22"/>
          <w:szCs w:val="22"/>
        </w:rPr>
        <w:t>Chrzastek</w:t>
      </w:r>
      <w:proofErr w:type="spellEnd"/>
      <w:r w:rsidRPr="00DD27DC">
        <w:rPr>
          <w:rFonts w:ascii="Garamond" w:hAnsi="Garamond" w:cstheme="minorHAnsi"/>
          <w:iCs/>
          <w:sz w:val="22"/>
          <w:szCs w:val="22"/>
        </w:rPr>
        <w:t xml:space="preserve"> O.P. in </w:t>
      </w:r>
      <w:r w:rsidRPr="00DD27DC">
        <w:rPr>
          <w:rFonts w:ascii="Garamond" w:hAnsi="Garamond" w:cstheme="minorHAnsi"/>
          <w:i/>
          <w:sz w:val="22"/>
          <w:szCs w:val="22"/>
        </w:rPr>
        <w:t>The Thomist</w:t>
      </w:r>
      <w:r w:rsidRPr="00DD27DC">
        <w:rPr>
          <w:rFonts w:ascii="Garamond" w:hAnsi="Garamond" w:cstheme="minorHAnsi"/>
          <w:iCs/>
          <w:sz w:val="22"/>
          <w:szCs w:val="22"/>
        </w:rPr>
        <w:t xml:space="preserve"> 2019</w:t>
      </w:r>
    </w:p>
    <w:p w14:paraId="658B73B9" w14:textId="77777777" w:rsidR="00663A98" w:rsidRPr="00CD6D35" w:rsidRDefault="00663A98" w:rsidP="00CD6D35">
      <w:pPr>
        <w:tabs>
          <w:tab w:val="clear" w:pos="360"/>
          <w:tab w:val="clear" w:pos="900"/>
          <w:tab w:val="left" w:pos="426"/>
          <w:tab w:val="left" w:pos="567"/>
        </w:tabs>
        <w:ind w:left="426" w:right="-268" w:hanging="426"/>
        <w:rPr>
          <w:rFonts w:ascii="Garamond" w:hAnsi="Garamond" w:cstheme="minorHAnsi"/>
          <w:iCs/>
          <w:sz w:val="22"/>
          <w:szCs w:val="22"/>
        </w:rPr>
      </w:pPr>
    </w:p>
    <w:p w14:paraId="3C6068AD" w14:textId="77777777" w:rsidR="00857E60" w:rsidRDefault="00857E60" w:rsidP="00857E60">
      <w:pPr>
        <w:tabs>
          <w:tab w:val="left" w:pos="284"/>
        </w:tabs>
        <w:rPr>
          <w:rFonts w:ascii="Garamond" w:hAnsi="Garamond" w:cstheme="minorHAnsi"/>
          <w:sz w:val="22"/>
          <w:szCs w:val="22"/>
        </w:rPr>
      </w:pPr>
      <w:r w:rsidRPr="00DD27DC">
        <w:rPr>
          <w:rFonts w:ascii="Garamond" w:hAnsi="Garamond" w:cstheme="minorHAnsi"/>
          <w:i/>
          <w:sz w:val="22"/>
          <w:szCs w:val="22"/>
        </w:rPr>
        <w:t>The Cambridge Companion to Aristotle’s Biology</w:t>
      </w:r>
      <w:r w:rsidRPr="00DD27DC">
        <w:rPr>
          <w:rFonts w:ascii="Garamond" w:hAnsi="Garamond" w:cstheme="minorHAnsi"/>
          <w:sz w:val="22"/>
          <w:szCs w:val="22"/>
        </w:rPr>
        <w:t xml:space="preserve"> </w:t>
      </w:r>
      <w:r>
        <w:rPr>
          <w:rFonts w:ascii="Garamond" w:hAnsi="Garamond" w:cstheme="minorHAnsi"/>
          <w:sz w:val="22"/>
          <w:szCs w:val="22"/>
        </w:rPr>
        <w:t>(</w:t>
      </w:r>
      <w:r w:rsidRPr="00DD27DC">
        <w:rPr>
          <w:rFonts w:ascii="Garamond" w:hAnsi="Garamond" w:cstheme="minorHAnsi"/>
          <w:sz w:val="22"/>
          <w:szCs w:val="22"/>
        </w:rPr>
        <w:t>Cambridge University Press, 2021</w:t>
      </w:r>
      <w:r>
        <w:rPr>
          <w:rFonts w:ascii="Garamond" w:hAnsi="Garamond" w:cstheme="minorHAnsi"/>
          <w:sz w:val="22"/>
          <w:szCs w:val="22"/>
        </w:rPr>
        <w:t>),</w:t>
      </w:r>
      <w:r w:rsidRPr="00DD27DC">
        <w:rPr>
          <w:rFonts w:ascii="Garamond" w:hAnsi="Garamond" w:cstheme="minorHAnsi"/>
          <w:sz w:val="22"/>
          <w:szCs w:val="22"/>
        </w:rPr>
        <w:t xml:space="preserve"> editor</w:t>
      </w:r>
      <w:r>
        <w:rPr>
          <w:rFonts w:ascii="Garamond" w:hAnsi="Garamond" w:cstheme="minorHAnsi"/>
          <w:sz w:val="22"/>
          <w:szCs w:val="22"/>
        </w:rPr>
        <w:t xml:space="preserve"> (</w:t>
      </w:r>
      <w:hyperlink r:id="rId10" w:history="1">
        <w:r w:rsidRPr="00C8716E">
          <w:rPr>
            <w:rStyle w:val="Hyperlink"/>
            <w:rFonts w:ascii="Garamond" w:hAnsi="Garamond" w:cstheme="minorHAnsi"/>
            <w:sz w:val="22"/>
            <w:szCs w:val="22"/>
          </w:rPr>
          <w:t>link</w:t>
        </w:r>
      </w:hyperlink>
      <w:r>
        <w:rPr>
          <w:rFonts w:ascii="Garamond" w:hAnsi="Garamond" w:cstheme="minorHAnsi"/>
          <w:sz w:val="22"/>
          <w:szCs w:val="22"/>
        </w:rPr>
        <w:t>)</w:t>
      </w:r>
    </w:p>
    <w:p w14:paraId="599C871E" w14:textId="77777777" w:rsidR="00857E60" w:rsidRDefault="00857E60" w:rsidP="00857E60">
      <w:pPr>
        <w:tabs>
          <w:tab w:val="left" w:pos="284"/>
        </w:tabs>
        <w:rPr>
          <w:rFonts w:ascii="Garamond" w:hAnsi="Garamond" w:cstheme="minorHAnsi"/>
          <w:i/>
          <w:iCs/>
          <w:sz w:val="22"/>
          <w:szCs w:val="22"/>
        </w:rPr>
      </w:pPr>
      <w:r>
        <w:rPr>
          <w:rFonts w:ascii="Garamond" w:hAnsi="Garamond" w:cstheme="minorHAnsi"/>
          <w:sz w:val="22"/>
          <w:szCs w:val="22"/>
        </w:rPr>
        <w:tab/>
      </w:r>
      <w:r>
        <w:rPr>
          <w:rFonts w:ascii="Garamond" w:hAnsi="Garamond" w:cstheme="minorHAnsi"/>
          <w:sz w:val="22"/>
          <w:szCs w:val="22"/>
        </w:rPr>
        <w:tab/>
        <w:t xml:space="preserve">  Reviews: Jorge Torres in </w:t>
      </w:r>
      <w:r w:rsidRPr="0091178A">
        <w:rPr>
          <w:rFonts w:ascii="Garamond" w:hAnsi="Garamond" w:cstheme="minorHAnsi"/>
          <w:i/>
          <w:iCs/>
          <w:sz w:val="22"/>
          <w:szCs w:val="22"/>
        </w:rPr>
        <w:t>The Classical Review</w:t>
      </w:r>
      <w:r>
        <w:rPr>
          <w:rFonts w:ascii="Garamond" w:hAnsi="Garamond" w:cstheme="minorHAnsi"/>
          <w:sz w:val="22"/>
          <w:szCs w:val="22"/>
        </w:rPr>
        <w:t xml:space="preserve"> 2022; Pierre-Marie Morel in </w:t>
      </w:r>
      <w:r w:rsidRPr="0091178A">
        <w:rPr>
          <w:rFonts w:ascii="Garamond" w:hAnsi="Garamond" w:cstheme="minorHAnsi"/>
          <w:i/>
          <w:iCs/>
          <w:sz w:val="22"/>
          <w:szCs w:val="22"/>
        </w:rPr>
        <w:t>Revue de</w:t>
      </w:r>
      <w:r>
        <w:rPr>
          <w:rFonts w:ascii="Garamond" w:hAnsi="Garamond" w:cstheme="minorHAnsi"/>
          <w:i/>
          <w:iCs/>
          <w:sz w:val="22"/>
          <w:szCs w:val="22"/>
        </w:rPr>
        <w:t xml:space="preserve"> </w:t>
      </w:r>
      <w:proofErr w:type="spellStart"/>
      <w:r w:rsidRPr="0091178A">
        <w:rPr>
          <w:rFonts w:ascii="Garamond" w:hAnsi="Garamond" w:cstheme="minorHAnsi"/>
          <w:i/>
          <w:iCs/>
          <w:sz w:val="22"/>
          <w:szCs w:val="22"/>
        </w:rPr>
        <w:t>Métaphysique</w:t>
      </w:r>
      <w:proofErr w:type="spellEnd"/>
      <w:r>
        <w:rPr>
          <w:rFonts w:ascii="Garamond" w:hAnsi="Garamond" w:cstheme="minorHAnsi"/>
          <w:sz w:val="22"/>
          <w:szCs w:val="22"/>
        </w:rPr>
        <w:t xml:space="preserve"> </w:t>
      </w:r>
      <w:r w:rsidRPr="0091178A">
        <w:rPr>
          <w:rFonts w:ascii="Garamond" w:hAnsi="Garamond" w:cstheme="minorHAnsi"/>
          <w:i/>
          <w:iCs/>
          <w:sz w:val="22"/>
          <w:szCs w:val="22"/>
        </w:rPr>
        <w:t xml:space="preserve">et de </w:t>
      </w:r>
    </w:p>
    <w:p w14:paraId="675CE88A" w14:textId="6D2140C8" w:rsidR="00857E60" w:rsidRDefault="00857E60" w:rsidP="00857E60">
      <w:pPr>
        <w:tabs>
          <w:tab w:val="left" w:pos="284"/>
        </w:tabs>
        <w:rPr>
          <w:rFonts w:ascii="Garamond" w:hAnsi="Garamond" w:cstheme="minorHAnsi"/>
          <w:sz w:val="22"/>
          <w:szCs w:val="22"/>
        </w:rPr>
      </w:pPr>
      <w:r>
        <w:rPr>
          <w:rFonts w:ascii="Garamond" w:hAnsi="Garamond" w:cstheme="minorHAnsi"/>
          <w:i/>
          <w:iCs/>
          <w:sz w:val="22"/>
          <w:szCs w:val="22"/>
        </w:rPr>
        <w:tab/>
        <w:t xml:space="preserve">    </w:t>
      </w:r>
      <w:r w:rsidRPr="0091178A">
        <w:rPr>
          <w:rFonts w:ascii="Garamond" w:hAnsi="Garamond" w:cstheme="minorHAnsi"/>
          <w:i/>
          <w:iCs/>
          <w:sz w:val="22"/>
          <w:szCs w:val="22"/>
        </w:rPr>
        <w:t>Morale</w:t>
      </w:r>
      <w:r>
        <w:rPr>
          <w:rFonts w:ascii="Garamond" w:hAnsi="Garamond" w:cstheme="minorHAnsi"/>
          <w:sz w:val="22"/>
          <w:szCs w:val="22"/>
        </w:rPr>
        <w:t>, 2023/24</w:t>
      </w:r>
      <w:r w:rsidR="00EE3CDB">
        <w:rPr>
          <w:rFonts w:ascii="Garamond" w:hAnsi="Garamond" w:cstheme="minorHAnsi"/>
          <w:sz w:val="22"/>
          <w:szCs w:val="22"/>
        </w:rPr>
        <w:t xml:space="preserve">; Norah Woodcock in </w:t>
      </w:r>
      <w:r w:rsidR="00EE3CDB" w:rsidRPr="00EE3CDB">
        <w:rPr>
          <w:rFonts w:ascii="Garamond" w:hAnsi="Garamond" w:cstheme="minorHAnsi"/>
          <w:i/>
          <w:iCs/>
          <w:sz w:val="22"/>
          <w:szCs w:val="22"/>
        </w:rPr>
        <w:t>Journal of Hellenic Studies</w:t>
      </w:r>
      <w:r w:rsidR="00EE3CDB">
        <w:rPr>
          <w:rFonts w:ascii="Garamond" w:hAnsi="Garamond" w:cstheme="minorHAnsi"/>
          <w:sz w:val="22"/>
          <w:szCs w:val="22"/>
        </w:rPr>
        <w:t xml:space="preserve"> 2023 (</w:t>
      </w:r>
      <w:hyperlink r:id="rId11" w:history="1">
        <w:r w:rsidR="00EE3CDB" w:rsidRPr="00EE3CDB">
          <w:rPr>
            <w:rStyle w:val="Hyperlink"/>
            <w:rFonts w:ascii="Garamond" w:hAnsi="Garamond" w:cstheme="minorHAnsi"/>
            <w:sz w:val="22"/>
            <w:szCs w:val="22"/>
          </w:rPr>
          <w:t>link</w:t>
        </w:r>
      </w:hyperlink>
      <w:r w:rsidR="00EE3CDB">
        <w:rPr>
          <w:rFonts w:ascii="Garamond" w:hAnsi="Garamond" w:cstheme="minorHAnsi"/>
          <w:sz w:val="22"/>
          <w:szCs w:val="22"/>
        </w:rPr>
        <w:t>)</w:t>
      </w:r>
    </w:p>
    <w:p w14:paraId="3706F803" w14:textId="77777777" w:rsidR="00857E60" w:rsidRPr="00DD27DC" w:rsidRDefault="00857E60" w:rsidP="00857E60">
      <w:pPr>
        <w:pStyle w:val="HTMLPreformatted"/>
        <w:tabs>
          <w:tab w:val="left" w:pos="284"/>
        </w:tabs>
        <w:ind w:left="426" w:hanging="426"/>
        <w:rPr>
          <w:rFonts w:ascii="Garamond" w:hAnsi="Garamond" w:cstheme="minorHAnsi"/>
          <w:sz w:val="22"/>
          <w:szCs w:val="22"/>
        </w:rPr>
      </w:pPr>
      <w:r w:rsidRPr="00DD27DC">
        <w:rPr>
          <w:rFonts w:ascii="Garamond" w:hAnsi="Garamond" w:cstheme="minorHAnsi"/>
          <w:i/>
          <w:sz w:val="22"/>
          <w:szCs w:val="22"/>
        </w:rPr>
        <w:lastRenderedPageBreak/>
        <w:t>Aristotle on Women: Physiology, Psychology, and Politics</w:t>
      </w:r>
      <w:r w:rsidRPr="00DD27DC">
        <w:rPr>
          <w:rFonts w:ascii="Garamond" w:hAnsi="Garamond" w:cstheme="minorHAnsi"/>
          <w:sz w:val="22"/>
          <w:szCs w:val="22"/>
        </w:rPr>
        <w:t xml:space="preserve">. </w:t>
      </w:r>
      <w:r w:rsidRPr="00DD27DC">
        <w:rPr>
          <w:rFonts w:ascii="Garamond" w:hAnsi="Garamond" w:cstheme="minorHAnsi"/>
          <w:i/>
          <w:iCs/>
          <w:sz w:val="22"/>
          <w:szCs w:val="22"/>
        </w:rPr>
        <w:t>Elements in Ancient Philosophy</w:t>
      </w:r>
      <w:r w:rsidRPr="00DD27DC">
        <w:rPr>
          <w:rFonts w:ascii="Garamond" w:hAnsi="Garamond" w:cstheme="minorHAnsi"/>
          <w:sz w:val="22"/>
          <w:szCs w:val="22"/>
        </w:rPr>
        <w:t xml:space="preserve"> (Cambridge University Press, 2021)</w:t>
      </w:r>
      <w:r>
        <w:rPr>
          <w:rFonts w:ascii="Garamond" w:hAnsi="Garamond" w:cstheme="minorHAnsi"/>
          <w:sz w:val="22"/>
          <w:szCs w:val="22"/>
        </w:rPr>
        <w:t xml:space="preserve"> (</w:t>
      </w:r>
      <w:hyperlink r:id="rId12" w:history="1">
        <w:r w:rsidRPr="000A7F56">
          <w:rPr>
            <w:rStyle w:val="Hyperlink"/>
            <w:rFonts w:ascii="Garamond" w:hAnsi="Garamond" w:cstheme="minorHAnsi"/>
            <w:sz w:val="22"/>
            <w:szCs w:val="22"/>
          </w:rPr>
          <w:t>link</w:t>
        </w:r>
      </w:hyperlink>
      <w:r>
        <w:rPr>
          <w:rFonts w:ascii="Garamond" w:hAnsi="Garamond" w:cstheme="minorHAnsi"/>
          <w:sz w:val="22"/>
          <w:szCs w:val="22"/>
        </w:rPr>
        <w:t>)</w:t>
      </w:r>
    </w:p>
    <w:p w14:paraId="21656335" w14:textId="77777777" w:rsidR="00857E60" w:rsidRPr="00DD27DC" w:rsidRDefault="00857E60" w:rsidP="00857E60">
      <w:pPr>
        <w:pStyle w:val="HTMLPreformatted"/>
        <w:tabs>
          <w:tab w:val="left" w:pos="284"/>
        </w:tabs>
        <w:ind w:left="426" w:hanging="426"/>
        <w:rPr>
          <w:rFonts w:ascii="Garamond" w:hAnsi="Garamond" w:cstheme="minorHAnsi"/>
          <w:sz w:val="22"/>
          <w:szCs w:val="22"/>
        </w:rPr>
      </w:pPr>
    </w:p>
    <w:p w14:paraId="4050EF96" w14:textId="77777777" w:rsidR="00857E60" w:rsidRDefault="00857E60" w:rsidP="00857E60">
      <w:pPr>
        <w:pStyle w:val="HTMLPreformatted"/>
        <w:tabs>
          <w:tab w:val="left" w:pos="284"/>
        </w:tabs>
        <w:ind w:left="426" w:hanging="426"/>
        <w:rPr>
          <w:rFonts w:ascii="Garamond" w:hAnsi="Garamond" w:cstheme="minorHAnsi"/>
          <w:iCs/>
          <w:sz w:val="22"/>
          <w:szCs w:val="22"/>
        </w:rPr>
      </w:pPr>
      <w:r w:rsidRPr="00DD27DC">
        <w:rPr>
          <w:rFonts w:ascii="Garamond" w:hAnsi="Garamond" w:cstheme="minorHAnsi"/>
          <w:i/>
          <w:sz w:val="22"/>
          <w:szCs w:val="22"/>
        </w:rPr>
        <w:t>Lost Voices: Women in Philosophy 1870–1970</w:t>
      </w:r>
      <w:r>
        <w:rPr>
          <w:rFonts w:ascii="Garamond" w:hAnsi="Garamond" w:cstheme="minorHAnsi"/>
          <w:iCs/>
          <w:sz w:val="22"/>
          <w:szCs w:val="22"/>
        </w:rPr>
        <w:t>, e</w:t>
      </w:r>
      <w:r w:rsidRPr="00DD27DC">
        <w:rPr>
          <w:rFonts w:ascii="Garamond" w:hAnsi="Garamond" w:cstheme="minorHAnsi"/>
          <w:iCs/>
          <w:sz w:val="22"/>
          <w:szCs w:val="22"/>
        </w:rPr>
        <w:t>d. with Frederique Janssen-Lauret (Routledge, 2023)</w:t>
      </w:r>
      <w:r w:rsidRPr="00DD27DC">
        <w:rPr>
          <w:rFonts w:ascii="Garamond" w:hAnsi="Garamond" w:cstheme="minorHAnsi"/>
          <w:sz w:val="22"/>
          <w:szCs w:val="22"/>
        </w:rPr>
        <w:t xml:space="preserve"> (</w:t>
      </w:r>
      <w:hyperlink r:id="rId13" w:history="1">
        <w:r w:rsidRPr="00DD27DC">
          <w:rPr>
            <w:rStyle w:val="Hyperlink"/>
            <w:rFonts w:ascii="Garamond" w:hAnsi="Garamond" w:cstheme="minorHAnsi"/>
            <w:sz w:val="22"/>
            <w:szCs w:val="22"/>
            <w:bdr w:val="none" w:sz="0" w:space="0" w:color="auto" w:frame="1"/>
            <w:shd w:val="clear" w:color="auto" w:fill="FFFFFF"/>
          </w:rPr>
          <w:t>link</w:t>
        </w:r>
      </w:hyperlink>
      <w:r w:rsidRPr="00DD27DC">
        <w:rPr>
          <w:rFonts w:ascii="Garamond" w:hAnsi="Garamond" w:cstheme="minorHAnsi"/>
          <w:iCs/>
          <w:sz w:val="22"/>
          <w:szCs w:val="22"/>
        </w:rPr>
        <w:t>)</w:t>
      </w:r>
    </w:p>
    <w:p w14:paraId="3E0B874F" w14:textId="77777777" w:rsidR="008173B7" w:rsidRDefault="008173B7" w:rsidP="00857E60">
      <w:pPr>
        <w:pStyle w:val="HTMLPreformatted"/>
        <w:tabs>
          <w:tab w:val="left" w:pos="284"/>
        </w:tabs>
        <w:ind w:left="426" w:hanging="426"/>
        <w:rPr>
          <w:rFonts w:ascii="Garamond" w:hAnsi="Garamond" w:cstheme="minorHAnsi"/>
          <w:iCs/>
          <w:sz w:val="22"/>
          <w:szCs w:val="22"/>
        </w:rPr>
      </w:pPr>
    </w:p>
    <w:p w14:paraId="5749E7E4" w14:textId="0C5999C7" w:rsidR="008173B7" w:rsidRPr="008173B7" w:rsidRDefault="008173B7" w:rsidP="008173B7">
      <w:pPr>
        <w:tabs>
          <w:tab w:val="clear" w:pos="360"/>
          <w:tab w:val="clear" w:pos="900"/>
          <w:tab w:val="left" w:pos="426"/>
          <w:tab w:val="left" w:pos="709"/>
          <w:tab w:val="left" w:pos="1134"/>
        </w:tabs>
        <w:ind w:left="426" w:right="-113" w:hanging="426"/>
        <w:rPr>
          <w:rFonts w:ascii="Garamond" w:hAnsi="Garamond" w:cstheme="minorHAnsi"/>
          <w:sz w:val="22"/>
          <w:szCs w:val="22"/>
        </w:rPr>
      </w:pPr>
      <w:r w:rsidRPr="00DD27DC">
        <w:rPr>
          <w:rFonts w:ascii="Garamond" w:hAnsi="Garamond" w:cstheme="minorHAnsi"/>
          <w:i/>
          <w:sz w:val="22"/>
          <w:szCs w:val="22"/>
        </w:rPr>
        <w:t>Aristotle’s</w:t>
      </w:r>
      <w:r w:rsidRPr="00DD27DC">
        <w:rPr>
          <w:rFonts w:ascii="Garamond" w:hAnsi="Garamond" w:cstheme="minorHAnsi"/>
          <w:sz w:val="22"/>
          <w:szCs w:val="22"/>
        </w:rPr>
        <w:t xml:space="preserve"> </w:t>
      </w:r>
      <w:r w:rsidRPr="00DD27DC">
        <w:rPr>
          <w:rFonts w:ascii="Garamond" w:hAnsi="Garamond" w:cstheme="minorHAnsi"/>
          <w:i/>
          <w:sz w:val="22"/>
          <w:szCs w:val="22"/>
        </w:rPr>
        <w:t>Parts of Animals: A Critical Guide</w:t>
      </w:r>
      <w:r>
        <w:rPr>
          <w:rFonts w:ascii="Garamond" w:hAnsi="Garamond" w:cstheme="minorHAnsi"/>
          <w:i/>
          <w:sz w:val="22"/>
          <w:szCs w:val="22"/>
        </w:rPr>
        <w:t>,</w:t>
      </w:r>
      <w:r w:rsidRPr="00DD27DC">
        <w:rPr>
          <w:rFonts w:ascii="Garamond" w:hAnsi="Garamond" w:cstheme="minorHAnsi"/>
          <w:sz w:val="22"/>
          <w:szCs w:val="22"/>
        </w:rPr>
        <w:t xml:space="preserve"> </w:t>
      </w:r>
      <w:r>
        <w:rPr>
          <w:rFonts w:ascii="Garamond" w:hAnsi="Garamond" w:cstheme="minorHAnsi"/>
          <w:sz w:val="22"/>
          <w:szCs w:val="22"/>
        </w:rPr>
        <w:t xml:space="preserve">editor </w:t>
      </w:r>
      <w:r w:rsidRPr="00DD27DC">
        <w:rPr>
          <w:rFonts w:ascii="Garamond" w:hAnsi="Garamond" w:cstheme="minorHAnsi"/>
          <w:sz w:val="22"/>
          <w:szCs w:val="22"/>
        </w:rPr>
        <w:t xml:space="preserve">(Cambridge University Press, </w:t>
      </w:r>
      <w:bookmarkStart w:id="1" w:name="_Hlk56603402"/>
      <w:r>
        <w:rPr>
          <w:rFonts w:ascii="Garamond" w:hAnsi="Garamond" w:cstheme="minorHAnsi"/>
          <w:sz w:val="22"/>
          <w:szCs w:val="22"/>
        </w:rPr>
        <w:t>2025)</w:t>
      </w:r>
      <w:bookmarkEnd w:id="1"/>
      <w:r w:rsidR="00F02A0A">
        <w:rPr>
          <w:rFonts w:ascii="Garamond" w:hAnsi="Garamond" w:cstheme="minorHAnsi"/>
          <w:sz w:val="22"/>
          <w:szCs w:val="22"/>
        </w:rPr>
        <w:t xml:space="preserve"> (</w:t>
      </w:r>
      <w:hyperlink r:id="rId14" w:history="1">
        <w:r w:rsidR="00F02A0A" w:rsidRPr="00F02A0A">
          <w:rPr>
            <w:rStyle w:val="Hyperlink"/>
            <w:rFonts w:ascii="Garamond" w:hAnsi="Garamond" w:cstheme="minorHAnsi"/>
            <w:sz w:val="22"/>
            <w:szCs w:val="22"/>
          </w:rPr>
          <w:t>link</w:t>
        </w:r>
      </w:hyperlink>
      <w:r w:rsidR="00F02A0A">
        <w:rPr>
          <w:rFonts w:ascii="Garamond" w:hAnsi="Garamond" w:cstheme="minorHAnsi"/>
          <w:sz w:val="22"/>
          <w:szCs w:val="22"/>
        </w:rPr>
        <w:t>)</w:t>
      </w:r>
    </w:p>
    <w:p w14:paraId="0CABF847" w14:textId="77777777" w:rsidR="00857E60" w:rsidRDefault="00857E60" w:rsidP="004B4C68">
      <w:pPr>
        <w:pStyle w:val="HTMLPreformatted"/>
        <w:tabs>
          <w:tab w:val="left" w:pos="284"/>
        </w:tabs>
        <w:rPr>
          <w:rFonts w:ascii="Garamond" w:hAnsi="Garamond" w:cstheme="minorHAnsi"/>
          <w:sz w:val="22"/>
          <w:szCs w:val="22"/>
          <w:lang w:val="en-US"/>
        </w:rPr>
      </w:pPr>
    </w:p>
    <w:p w14:paraId="5B8C1B9F" w14:textId="77777777" w:rsidR="00CB2F27" w:rsidRPr="00DD27DC" w:rsidRDefault="00CB2F27" w:rsidP="004B4C68">
      <w:pPr>
        <w:pStyle w:val="HTMLPreformatted"/>
        <w:tabs>
          <w:tab w:val="left" w:pos="284"/>
        </w:tabs>
        <w:rPr>
          <w:rFonts w:ascii="Garamond" w:hAnsi="Garamond" w:cstheme="minorHAnsi"/>
          <w:sz w:val="22"/>
          <w:szCs w:val="22"/>
          <w:lang w:val="en-US"/>
        </w:rPr>
      </w:pPr>
    </w:p>
    <w:p w14:paraId="0E738722" w14:textId="637B5471" w:rsidR="00EE1930" w:rsidRPr="00DD27DC" w:rsidRDefault="00EE1930" w:rsidP="00EE1930">
      <w:pPr>
        <w:tabs>
          <w:tab w:val="clear" w:pos="360"/>
          <w:tab w:val="left" w:pos="284"/>
        </w:tabs>
        <w:ind w:right="-279"/>
        <w:rPr>
          <w:rFonts w:ascii="Garamond" w:hAnsi="Garamond" w:cstheme="minorHAnsi"/>
          <w:b/>
          <w:sz w:val="22"/>
          <w:szCs w:val="22"/>
        </w:rPr>
      </w:pPr>
      <w:r w:rsidRPr="00DD27DC">
        <w:rPr>
          <w:rFonts w:ascii="Garamond" w:hAnsi="Garamond" w:cstheme="minorHAnsi"/>
          <w:b/>
          <w:sz w:val="22"/>
          <w:szCs w:val="22"/>
        </w:rPr>
        <w:t xml:space="preserve">Publications (2) </w:t>
      </w:r>
      <w:r w:rsidR="00B84549" w:rsidRPr="00DD27DC">
        <w:rPr>
          <w:rFonts w:ascii="Garamond" w:hAnsi="Garamond" w:cstheme="minorHAnsi"/>
          <w:b/>
          <w:sz w:val="22"/>
          <w:szCs w:val="22"/>
        </w:rPr>
        <w:t>Journal Articles</w:t>
      </w:r>
    </w:p>
    <w:p w14:paraId="0113D9D4" w14:textId="77777777" w:rsidR="00EE1930" w:rsidRPr="00DD27DC" w:rsidRDefault="00EE1930" w:rsidP="00EE1930">
      <w:pPr>
        <w:tabs>
          <w:tab w:val="clear" w:pos="360"/>
          <w:tab w:val="left" w:pos="284"/>
        </w:tabs>
        <w:ind w:right="-278"/>
        <w:contextualSpacing/>
        <w:rPr>
          <w:rFonts w:ascii="Garamond" w:hAnsi="Garamond" w:cstheme="minorHAnsi"/>
          <w:sz w:val="22"/>
          <w:szCs w:val="22"/>
        </w:rPr>
      </w:pPr>
      <w:r w:rsidRPr="00DD27DC">
        <w:rPr>
          <w:rFonts w:ascii="Garamond" w:hAnsi="Garamond" w:cstheme="minorHAnsi"/>
          <w:sz w:val="22"/>
          <w:szCs w:val="22"/>
        </w:rPr>
        <w:t>––––––––––––––––––––––––––––––––––––––––––––––––––––––––––––––––––––––––––––––––––</w:t>
      </w:r>
    </w:p>
    <w:p w14:paraId="584FF4EA" w14:textId="77777777" w:rsidR="00EE1930" w:rsidRPr="00DD27DC" w:rsidRDefault="00EE1930" w:rsidP="004B4C68">
      <w:pPr>
        <w:pStyle w:val="HTMLPreformatted"/>
        <w:tabs>
          <w:tab w:val="left" w:pos="284"/>
        </w:tabs>
        <w:rPr>
          <w:rFonts w:ascii="Garamond" w:hAnsi="Garamond" w:cstheme="minorHAnsi"/>
          <w:sz w:val="22"/>
          <w:szCs w:val="22"/>
        </w:rPr>
      </w:pPr>
    </w:p>
    <w:p w14:paraId="300784EB" w14:textId="5A8D8EE1" w:rsidR="00F02A0A" w:rsidRPr="00DD27DC" w:rsidRDefault="00F02A0A" w:rsidP="00F02A0A">
      <w:pPr>
        <w:tabs>
          <w:tab w:val="clear" w:pos="360"/>
          <w:tab w:val="clear" w:pos="900"/>
          <w:tab w:val="left" w:pos="426"/>
          <w:tab w:val="left" w:pos="1134"/>
        </w:tabs>
        <w:ind w:left="426" w:right="-113" w:hanging="426"/>
        <w:rPr>
          <w:rFonts w:ascii="Garamond" w:hAnsi="Garamond" w:cstheme="minorHAnsi"/>
          <w:sz w:val="22"/>
          <w:szCs w:val="22"/>
        </w:rPr>
      </w:pPr>
      <w:r w:rsidRPr="00DD27DC">
        <w:rPr>
          <w:rFonts w:ascii="Garamond" w:hAnsi="Garamond" w:cstheme="minorHAnsi"/>
          <w:sz w:val="22"/>
          <w:szCs w:val="22"/>
        </w:rPr>
        <w:t>‘“Bad Philosophy” and “Derivative Philosophy”: Labels that Keep</w:t>
      </w:r>
      <w:r w:rsidRPr="00DD27DC">
        <w:rPr>
          <w:rFonts w:ascii="Garamond" w:hAnsi="Garamond" w:cstheme="minorHAnsi"/>
          <w:sz w:val="22"/>
          <w:szCs w:val="22"/>
        </w:rPr>
        <w:tab/>
        <w:t>Women out of the Canon’, co-written with Frederique Janssen-Lauret,</w:t>
      </w:r>
      <w:r w:rsidRPr="00DD27DC">
        <w:rPr>
          <w:rFonts w:ascii="Garamond" w:hAnsi="Garamond" w:cstheme="minorHAnsi"/>
          <w:i/>
          <w:iCs/>
          <w:sz w:val="22"/>
          <w:szCs w:val="22"/>
        </w:rPr>
        <w:t xml:space="preserve"> </w:t>
      </w:r>
      <w:proofErr w:type="spellStart"/>
      <w:r w:rsidRPr="00DD27DC">
        <w:rPr>
          <w:rFonts w:ascii="Garamond" w:hAnsi="Garamond" w:cstheme="minorHAnsi"/>
          <w:i/>
          <w:iCs/>
          <w:sz w:val="22"/>
          <w:szCs w:val="22"/>
        </w:rPr>
        <w:t>Metaphilosophy</w:t>
      </w:r>
      <w:proofErr w:type="spellEnd"/>
      <w:r w:rsidRPr="00DD27DC">
        <w:rPr>
          <w:rFonts w:ascii="Garamond" w:hAnsi="Garamond" w:cstheme="minorHAnsi"/>
          <w:sz w:val="22"/>
          <w:szCs w:val="22"/>
        </w:rPr>
        <w:t>, 54: 2-3 (2023): 238-53</w:t>
      </w:r>
      <w:r>
        <w:rPr>
          <w:rFonts w:ascii="Garamond" w:hAnsi="Garamond" w:cstheme="minorHAnsi"/>
          <w:sz w:val="22"/>
          <w:szCs w:val="22"/>
        </w:rPr>
        <w:t xml:space="preserve"> (</w:t>
      </w:r>
      <w:hyperlink r:id="rId15" w:history="1">
        <w:r w:rsidRPr="00C8716E">
          <w:rPr>
            <w:rStyle w:val="Hyperlink"/>
            <w:rFonts w:ascii="Garamond" w:hAnsi="Garamond" w:cstheme="minorHAnsi"/>
            <w:sz w:val="22"/>
            <w:szCs w:val="22"/>
          </w:rPr>
          <w:t>link</w:t>
        </w:r>
      </w:hyperlink>
      <w:r>
        <w:rPr>
          <w:rFonts w:ascii="Garamond" w:hAnsi="Garamond" w:cstheme="minorHAnsi"/>
          <w:sz w:val="22"/>
          <w:szCs w:val="22"/>
        </w:rPr>
        <w:t>)</w:t>
      </w:r>
    </w:p>
    <w:p w14:paraId="5CBF168A" w14:textId="77777777" w:rsidR="00F02A0A" w:rsidRDefault="00F02A0A" w:rsidP="00857E60">
      <w:pPr>
        <w:tabs>
          <w:tab w:val="clear" w:pos="360"/>
          <w:tab w:val="clear" w:pos="900"/>
          <w:tab w:val="left" w:pos="426"/>
          <w:tab w:val="left" w:pos="567"/>
        </w:tabs>
        <w:ind w:left="426" w:right="-268" w:hanging="426"/>
        <w:rPr>
          <w:rFonts w:ascii="Garamond" w:hAnsi="Garamond" w:cstheme="minorHAnsi"/>
          <w:sz w:val="22"/>
          <w:szCs w:val="22"/>
        </w:rPr>
      </w:pPr>
    </w:p>
    <w:p w14:paraId="6F5CAF7B" w14:textId="77777777" w:rsidR="00F02A0A" w:rsidRPr="00DD27DC" w:rsidRDefault="00F02A0A" w:rsidP="00F02A0A">
      <w:pPr>
        <w:tabs>
          <w:tab w:val="clear" w:pos="360"/>
          <w:tab w:val="clear" w:pos="900"/>
          <w:tab w:val="left" w:pos="426"/>
          <w:tab w:val="left" w:pos="1134"/>
        </w:tabs>
        <w:ind w:left="426" w:right="-113" w:hanging="426"/>
        <w:rPr>
          <w:rFonts w:ascii="Garamond" w:hAnsi="Garamond" w:cstheme="minorHAnsi"/>
          <w:sz w:val="22"/>
          <w:szCs w:val="22"/>
        </w:rPr>
      </w:pPr>
      <w:bookmarkStart w:id="2" w:name="_Hlk54791059"/>
      <w:r w:rsidRPr="00DD27DC">
        <w:rPr>
          <w:rFonts w:ascii="Garamond" w:hAnsi="Garamond" w:cstheme="minorHAnsi"/>
          <w:sz w:val="22"/>
          <w:szCs w:val="22"/>
        </w:rPr>
        <w:t>‘</w:t>
      </w:r>
      <w:r>
        <w:rPr>
          <w:rFonts w:ascii="Garamond" w:hAnsi="Garamond" w:cstheme="minorHAnsi"/>
          <w:sz w:val="22"/>
          <w:szCs w:val="22"/>
        </w:rPr>
        <w:t>Alice Ambrose and</w:t>
      </w:r>
      <w:r w:rsidRPr="00DD27DC">
        <w:rPr>
          <w:rFonts w:ascii="Garamond" w:hAnsi="Garamond" w:cstheme="minorHAnsi"/>
          <w:sz w:val="22"/>
          <w:szCs w:val="22"/>
        </w:rPr>
        <w:t xml:space="preserve"> Early Analytic Philosophy’, </w:t>
      </w:r>
      <w:r w:rsidRPr="00DD27DC">
        <w:rPr>
          <w:rFonts w:ascii="Garamond" w:hAnsi="Garamond" w:cstheme="minorHAnsi"/>
          <w:i/>
          <w:sz w:val="22"/>
          <w:szCs w:val="22"/>
        </w:rPr>
        <w:t>British Journal for the History of Philosophy</w:t>
      </w:r>
      <w:r w:rsidRPr="00DD27DC">
        <w:rPr>
          <w:rFonts w:ascii="Garamond" w:hAnsi="Garamond" w:cstheme="minorHAnsi"/>
          <w:sz w:val="22"/>
          <w:szCs w:val="22"/>
        </w:rPr>
        <w:t>,</w:t>
      </w:r>
      <w:r>
        <w:rPr>
          <w:rFonts w:ascii="Garamond" w:hAnsi="Garamond" w:cstheme="minorHAnsi"/>
          <w:sz w:val="22"/>
          <w:szCs w:val="22"/>
        </w:rPr>
        <w:t xml:space="preserve"> 30: 2 (2022):</w:t>
      </w:r>
    </w:p>
    <w:p w14:paraId="51C50448" w14:textId="77777777" w:rsidR="00F02A0A" w:rsidRPr="00DD27DC" w:rsidRDefault="00F02A0A" w:rsidP="00F02A0A">
      <w:pPr>
        <w:tabs>
          <w:tab w:val="clear" w:pos="360"/>
          <w:tab w:val="clear" w:pos="900"/>
          <w:tab w:val="left" w:pos="426"/>
          <w:tab w:val="left" w:pos="1134"/>
        </w:tabs>
        <w:ind w:left="426" w:right="-113" w:hanging="426"/>
        <w:rPr>
          <w:rFonts w:ascii="Garamond" w:hAnsi="Garamond" w:cstheme="minorHAnsi"/>
          <w:i/>
          <w:sz w:val="22"/>
          <w:szCs w:val="22"/>
        </w:rPr>
      </w:pPr>
      <w:r w:rsidRPr="00DD27DC">
        <w:rPr>
          <w:rFonts w:ascii="Garamond" w:hAnsi="Garamond" w:cstheme="minorHAnsi"/>
          <w:sz w:val="22"/>
          <w:szCs w:val="22"/>
        </w:rPr>
        <w:tab/>
      </w:r>
      <w:bookmarkEnd w:id="2"/>
      <w:r w:rsidRPr="00DD27DC">
        <w:rPr>
          <w:rFonts w:ascii="Garamond" w:hAnsi="Garamond" w:cstheme="minorHAnsi"/>
          <w:sz w:val="22"/>
          <w:szCs w:val="22"/>
        </w:rPr>
        <w:t>312-335</w:t>
      </w:r>
    </w:p>
    <w:p w14:paraId="1C14BB7B" w14:textId="77777777" w:rsidR="00F02A0A" w:rsidRDefault="00F02A0A" w:rsidP="00857E60">
      <w:pPr>
        <w:tabs>
          <w:tab w:val="clear" w:pos="360"/>
          <w:tab w:val="clear" w:pos="900"/>
          <w:tab w:val="left" w:pos="426"/>
          <w:tab w:val="left" w:pos="567"/>
        </w:tabs>
        <w:ind w:left="426" w:right="-268" w:hanging="426"/>
        <w:rPr>
          <w:rFonts w:ascii="Garamond" w:hAnsi="Garamond" w:cstheme="minorHAnsi"/>
          <w:sz w:val="22"/>
          <w:szCs w:val="22"/>
        </w:rPr>
      </w:pPr>
    </w:p>
    <w:p w14:paraId="73346A08" w14:textId="6B98784A" w:rsidR="00F02A0A" w:rsidRPr="00DD27DC" w:rsidRDefault="00F02A0A" w:rsidP="00F02A0A">
      <w:pPr>
        <w:tabs>
          <w:tab w:val="left" w:pos="426"/>
        </w:tabs>
        <w:ind w:left="426" w:hanging="426"/>
        <w:rPr>
          <w:rFonts w:ascii="Garamond" w:hAnsi="Garamond" w:cstheme="minorHAnsi"/>
          <w:iCs/>
          <w:sz w:val="22"/>
          <w:szCs w:val="22"/>
        </w:rPr>
      </w:pPr>
      <w:r w:rsidRPr="00DD27DC">
        <w:rPr>
          <w:rFonts w:ascii="Garamond" w:hAnsi="Garamond" w:cstheme="minorHAnsi"/>
          <w:iCs/>
          <w:sz w:val="22"/>
          <w:szCs w:val="22"/>
        </w:rPr>
        <w:t xml:space="preserve">‘Lost Voices: Counteracting </w:t>
      </w:r>
      <w:r>
        <w:rPr>
          <w:rFonts w:ascii="Garamond" w:hAnsi="Garamond" w:cstheme="minorHAnsi"/>
          <w:iCs/>
          <w:sz w:val="22"/>
          <w:szCs w:val="22"/>
        </w:rPr>
        <w:t>E</w:t>
      </w:r>
      <w:r w:rsidRPr="00DD27DC">
        <w:rPr>
          <w:rFonts w:ascii="Garamond" w:hAnsi="Garamond" w:cstheme="minorHAnsi"/>
          <w:iCs/>
          <w:sz w:val="22"/>
          <w:szCs w:val="22"/>
        </w:rPr>
        <w:t xml:space="preserve">xclusion of </w:t>
      </w:r>
      <w:r>
        <w:rPr>
          <w:rFonts w:ascii="Garamond" w:hAnsi="Garamond" w:cstheme="minorHAnsi"/>
          <w:iCs/>
          <w:sz w:val="22"/>
          <w:szCs w:val="22"/>
        </w:rPr>
        <w:t>W</w:t>
      </w:r>
      <w:r w:rsidRPr="00DD27DC">
        <w:rPr>
          <w:rFonts w:ascii="Garamond" w:hAnsi="Garamond" w:cstheme="minorHAnsi"/>
          <w:iCs/>
          <w:sz w:val="22"/>
          <w:szCs w:val="22"/>
        </w:rPr>
        <w:t xml:space="preserve">omen from </w:t>
      </w:r>
      <w:r>
        <w:rPr>
          <w:rFonts w:ascii="Garamond" w:hAnsi="Garamond" w:cstheme="minorHAnsi"/>
          <w:iCs/>
          <w:sz w:val="22"/>
          <w:szCs w:val="22"/>
        </w:rPr>
        <w:t>H</w:t>
      </w:r>
      <w:r w:rsidRPr="00DD27DC">
        <w:rPr>
          <w:rFonts w:ascii="Garamond" w:hAnsi="Garamond" w:cstheme="minorHAnsi"/>
          <w:iCs/>
          <w:sz w:val="22"/>
          <w:szCs w:val="22"/>
        </w:rPr>
        <w:t xml:space="preserve">istories of </w:t>
      </w:r>
      <w:r>
        <w:rPr>
          <w:rFonts w:ascii="Garamond" w:hAnsi="Garamond" w:cstheme="minorHAnsi"/>
          <w:iCs/>
          <w:sz w:val="22"/>
          <w:szCs w:val="22"/>
        </w:rPr>
        <w:t>C</w:t>
      </w:r>
      <w:r w:rsidRPr="00DD27DC">
        <w:rPr>
          <w:rFonts w:ascii="Garamond" w:hAnsi="Garamond" w:cstheme="minorHAnsi"/>
          <w:iCs/>
          <w:sz w:val="22"/>
          <w:szCs w:val="22"/>
        </w:rPr>
        <w:t xml:space="preserve">ontemporary </w:t>
      </w:r>
      <w:r>
        <w:rPr>
          <w:rFonts w:ascii="Garamond" w:hAnsi="Garamond" w:cstheme="minorHAnsi"/>
          <w:iCs/>
          <w:sz w:val="22"/>
          <w:szCs w:val="22"/>
        </w:rPr>
        <w:t>P</w:t>
      </w:r>
      <w:r w:rsidRPr="00DD27DC">
        <w:rPr>
          <w:rFonts w:ascii="Garamond" w:hAnsi="Garamond" w:cstheme="minorHAnsi"/>
          <w:iCs/>
          <w:sz w:val="22"/>
          <w:szCs w:val="22"/>
        </w:rPr>
        <w:t>hilosophy’, c</w:t>
      </w:r>
      <w:r>
        <w:rPr>
          <w:rFonts w:ascii="Garamond" w:hAnsi="Garamond" w:cstheme="minorHAnsi"/>
          <w:iCs/>
          <w:sz w:val="22"/>
          <w:szCs w:val="22"/>
        </w:rPr>
        <w:t>o-</w:t>
      </w:r>
      <w:r w:rsidRPr="00DD27DC">
        <w:rPr>
          <w:rFonts w:ascii="Garamond" w:hAnsi="Garamond" w:cstheme="minorHAnsi"/>
          <w:iCs/>
          <w:sz w:val="22"/>
          <w:szCs w:val="22"/>
        </w:rPr>
        <w:t xml:space="preserve">written with Frederique Janssen-Lauret, </w:t>
      </w:r>
      <w:r w:rsidRPr="00DD27DC">
        <w:rPr>
          <w:rFonts w:ascii="Garamond" w:hAnsi="Garamond" w:cstheme="minorHAnsi"/>
          <w:i/>
          <w:sz w:val="22"/>
          <w:szCs w:val="22"/>
        </w:rPr>
        <w:t>British Journal for the History of Philosophy</w:t>
      </w:r>
      <w:r w:rsidRPr="00DD27DC">
        <w:rPr>
          <w:rFonts w:ascii="Garamond" w:hAnsi="Garamond" w:cstheme="minorHAnsi"/>
          <w:iCs/>
          <w:sz w:val="22"/>
          <w:szCs w:val="22"/>
        </w:rPr>
        <w:t>,</w:t>
      </w:r>
      <w:r w:rsidRPr="00DD27DC">
        <w:rPr>
          <w:rFonts w:ascii="Garamond" w:hAnsi="Garamond" w:cstheme="minorHAnsi"/>
          <w:i/>
          <w:sz w:val="22"/>
          <w:szCs w:val="22"/>
        </w:rPr>
        <w:t xml:space="preserve"> </w:t>
      </w:r>
      <w:r w:rsidRPr="00DD27DC">
        <w:rPr>
          <w:rFonts w:ascii="Garamond" w:hAnsi="Garamond" w:cstheme="minorHAnsi"/>
          <w:sz w:val="22"/>
          <w:szCs w:val="22"/>
        </w:rPr>
        <w:t>30: 2 (2022): 199-210</w:t>
      </w:r>
    </w:p>
    <w:p w14:paraId="4385EF56" w14:textId="77777777" w:rsidR="00F02A0A" w:rsidRDefault="00F02A0A" w:rsidP="00857E60">
      <w:pPr>
        <w:tabs>
          <w:tab w:val="clear" w:pos="360"/>
          <w:tab w:val="clear" w:pos="900"/>
          <w:tab w:val="left" w:pos="426"/>
          <w:tab w:val="left" w:pos="567"/>
        </w:tabs>
        <w:ind w:left="426" w:right="-268" w:hanging="426"/>
        <w:rPr>
          <w:rFonts w:ascii="Garamond" w:hAnsi="Garamond" w:cstheme="minorHAnsi"/>
          <w:sz w:val="22"/>
          <w:szCs w:val="22"/>
        </w:rPr>
      </w:pPr>
    </w:p>
    <w:p w14:paraId="7E664C87" w14:textId="77777777" w:rsidR="00F02A0A" w:rsidRPr="00CB7896" w:rsidRDefault="00F02A0A" w:rsidP="00F02A0A">
      <w:pPr>
        <w:tabs>
          <w:tab w:val="clear" w:pos="360"/>
          <w:tab w:val="clear" w:pos="900"/>
          <w:tab w:val="left" w:pos="426"/>
          <w:tab w:val="left" w:pos="1134"/>
        </w:tabs>
        <w:ind w:left="426" w:right="-113" w:hanging="426"/>
        <w:rPr>
          <w:rFonts w:ascii="Garamond" w:hAnsi="Garamond" w:cstheme="minorHAnsi"/>
          <w:color w:val="000000"/>
          <w:sz w:val="22"/>
          <w:szCs w:val="22"/>
        </w:rPr>
      </w:pPr>
      <w:r w:rsidRPr="00DD27DC">
        <w:rPr>
          <w:rFonts w:ascii="Garamond" w:hAnsi="Garamond" w:cstheme="minorHAnsi"/>
          <w:color w:val="000000"/>
          <w:sz w:val="22"/>
          <w:szCs w:val="22"/>
        </w:rPr>
        <w:t xml:space="preserve">‘Grace De Laguna: Why Forgotten as a Philosopher?’, </w:t>
      </w:r>
      <w:r w:rsidRPr="00DD27DC">
        <w:rPr>
          <w:rFonts w:ascii="Garamond" w:hAnsi="Garamond" w:cstheme="minorHAnsi"/>
          <w:i/>
          <w:iCs/>
          <w:color w:val="000000"/>
          <w:sz w:val="22"/>
          <w:szCs w:val="22"/>
        </w:rPr>
        <w:t>Australasian Philosophical Review</w:t>
      </w:r>
      <w:r w:rsidRPr="00DD27DC">
        <w:rPr>
          <w:rFonts w:ascii="Garamond" w:hAnsi="Garamond" w:cstheme="minorHAnsi"/>
          <w:color w:val="000000"/>
          <w:sz w:val="22"/>
          <w:szCs w:val="22"/>
        </w:rPr>
        <w:t>, Special</w:t>
      </w:r>
      <w:r>
        <w:rPr>
          <w:rFonts w:ascii="Garamond" w:hAnsi="Garamond" w:cstheme="minorHAnsi"/>
          <w:color w:val="000000"/>
          <w:sz w:val="22"/>
          <w:szCs w:val="22"/>
        </w:rPr>
        <w:t xml:space="preserve"> Issue </w:t>
      </w:r>
      <w:r w:rsidRPr="00DD27DC">
        <w:rPr>
          <w:rFonts w:ascii="Garamond" w:hAnsi="Garamond" w:cstheme="minorHAnsi"/>
          <w:color w:val="000000"/>
          <w:sz w:val="22"/>
          <w:szCs w:val="22"/>
        </w:rPr>
        <w:t>on Grace De Laguna, ed</w:t>
      </w:r>
      <w:r>
        <w:rPr>
          <w:rFonts w:ascii="Garamond" w:hAnsi="Garamond" w:cstheme="minorHAnsi"/>
          <w:color w:val="000000"/>
          <w:sz w:val="22"/>
          <w:szCs w:val="22"/>
        </w:rPr>
        <w:t>.</w:t>
      </w:r>
      <w:r w:rsidRPr="00DD27DC">
        <w:rPr>
          <w:rFonts w:ascii="Garamond" w:hAnsi="Garamond" w:cstheme="minorHAnsi"/>
          <w:color w:val="000000"/>
          <w:sz w:val="22"/>
          <w:szCs w:val="22"/>
        </w:rPr>
        <w:t xml:space="preserve"> D. Rogers and K.</w:t>
      </w:r>
      <w:r>
        <w:rPr>
          <w:rFonts w:ascii="Garamond" w:hAnsi="Garamond" w:cstheme="minorHAnsi"/>
          <w:color w:val="000000"/>
          <w:sz w:val="22"/>
          <w:szCs w:val="22"/>
        </w:rPr>
        <w:t xml:space="preserve"> </w:t>
      </w:r>
      <w:proofErr w:type="spellStart"/>
      <w:r w:rsidRPr="00DD27DC">
        <w:rPr>
          <w:rFonts w:ascii="Garamond" w:hAnsi="Garamond" w:cstheme="minorHAnsi"/>
          <w:color w:val="000000"/>
          <w:sz w:val="22"/>
          <w:szCs w:val="22"/>
        </w:rPr>
        <w:t>Vaesen</w:t>
      </w:r>
      <w:proofErr w:type="spellEnd"/>
      <w:r w:rsidRPr="00DD27DC">
        <w:rPr>
          <w:rFonts w:ascii="Garamond" w:hAnsi="Garamond" w:cstheme="minorHAnsi"/>
          <w:color w:val="000000"/>
          <w:sz w:val="22"/>
          <w:szCs w:val="22"/>
        </w:rPr>
        <w:t xml:space="preserve"> (2022)</w:t>
      </w:r>
    </w:p>
    <w:p w14:paraId="5BEB4DFB" w14:textId="77777777" w:rsidR="00F02A0A" w:rsidRDefault="00F02A0A" w:rsidP="00857E60">
      <w:pPr>
        <w:tabs>
          <w:tab w:val="clear" w:pos="360"/>
          <w:tab w:val="clear" w:pos="900"/>
          <w:tab w:val="left" w:pos="426"/>
          <w:tab w:val="left" w:pos="567"/>
        </w:tabs>
        <w:ind w:left="426" w:right="-268" w:hanging="426"/>
        <w:rPr>
          <w:rFonts w:ascii="Garamond" w:hAnsi="Garamond" w:cstheme="minorHAnsi"/>
          <w:sz w:val="22"/>
          <w:szCs w:val="22"/>
        </w:rPr>
      </w:pPr>
    </w:p>
    <w:p w14:paraId="5445DE14" w14:textId="5B941020" w:rsidR="00F02A0A" w:rsidRPr="00DD27DC" w:rsidRDefault="00F02A0A" w:rsidP="00F02A0A">
      <w:pPr>
        <w:tabs>
          <w:tab w:val="left" w:pos="426"/>
        </w:tabs>
        <w:ind w:left="426" w:hanging="426"/>
        <w:rPr>
          <w:rFonts w:ascii="Garamond" w:hAnsi="Garamond" w:cstheme="minorHAnsi"/>
          <w:sz w:val="22"/>
          <w:szCs w:val="22"/>
        </w:rPr>
      </w:pPr>
      <w:r w:rsidRPr="00DD27DC">
        <w:rPr>
          <w:rFonts w:ascii="Garamond" w:hAnsi="Garamond" w:cstheme="minorHAnsi"/>
          <w:sz w:val="22"/>
          <w:szCs w:val="22"/>
        </w:rPr>
        <w:t>‘“</w:t>
      </w:r>
      <w:r w:rsidRPr="00DD27DC">
        <w:rPr>
          <w:rFonts w:ascii="Garamond" w:hAnsi="Garamond" w:cstheme="minorHAnsi"/>
          <w:i/>
          <w:iCs/>
          <w:sz w:val="22"/>
          <w:szCs w:val="22"/>
        </w:rPr>
        <w:t>Nous</w:t>
      </w:r>
      <w:r w:rsidRPr="00DD27DC">
        <w:rPr>
          <w:rFonts w:ascii="Garamond" w:hAnsi="Garamond" w:cstheme="minorHAnsi"/>
          <w:sz w:val="22"/>
          <w:szCs w:val="22"/>
        </w:rPr>
        <w:t xml:space="preserve"> Alone Enters </w:t>
      </w:r>
      <w:proofErr w:type="gramStart"/>
      <w:r w:rsidRPr="00DD27DC">
        <w:rPr>
          <w:rFonts w:ascii="Garamond" w:hAnsi="Garamond" w:cstheme="minorHAnsi"/>
          <w:sz w:val="22"/>
          <w:szCs w:val="22"/>
        </w:rPr>
        <w:t>From</w:t>
      </w:r>
      <w:proofErr w:type="gramEnd"/>
      <w:r w:rsidRPr="00DD27DC">
        <w:rPr>
          <w:rFonts w:ascii="Garamond" w:hAnsi="Garamond" w:cstheme="minorHAnsi"/>
          <w:sz w:val="22"/>
          <w:szCs w:val="22"/>
        </w:rPr>
        <w:t xml:space="preserve"> Outside”: Aristotelian </w:t>
      </w:r>
      <w:r>
        <w:rPr>
          <w:rFonts w:ascii="Garamond" w:hAnsi="Garamond" w:cstheme="minorHAnsi"/>
          <w:sz w:val="22"/>
          <w:szCs w:val="22"/>
        </w:rPr>
        <w:t>E</w:t>
      </w:r>
      <w:r w:rsidRPr="00DD27DC">
        <w:rPr>
          <w:rFonts w:ascii="Garamond" w:hAnsi="Garamond" w:cstheme="minorHAnsi"/>
          <w:sz w:val="22"/>
          <w:szCs w:val="22"/>
        </w:rPr>
        <w:t xml:space="preserve">mbryology and </w:t>
      </w:r>
      <w:r>
        <w:rPr>
          <w:rFonts w:ascii="Garamond" w:hAnsi="Garamond" w:cstheme="minorHAnsi"/>
          <w:sz w:val="22"/>
          <w:szCs w:val="22"/>
        </w:rPr>
        <w:t>E</w:t>
      </w:r>
      <w:r w:rsidRPr="00DD27DC">
        <w:rPr>
          <w:rFonts w:ascii="Garamond" w:hAnsi="Garamond" w:cstheme="minorHAnsi"/>
          <w:sz w:val="22"/>
          <w:szCs w:val="22"/>
        </w:rPr>
        <w:t xml:space="preserve">arly Christian </w:t>
      </w:r>
      <w:r>
        <w:rPr>
          <w:rFonts w:ascii="Garamond" w:hAnsi="Garamond" w:cstheme="minorHAnsi"/>
          <w:sz w:val="22"/>
          <w:szCs w:val="22"/>
        </w:rPr>
        <w:t>P</w:t>
      </w:r>
      <w:r w:rsidRPr="00DD27DC">
        <w:rPr>
          <w:rFonts w:ascii="Garamond" w:hAnsi="Garamond" w:cstheme="minorHAnsi"/>
          <w:sz w:val="22"/>
          <w:szCs w:val="22"/>
        </w:rPr>
        <w:t xml:space="preserve">hilosophy’ </w:t>
      </w:r>
      <w:r w:rsidRPr="00DD27DC">
        <w:rPr>
          <w:rFonts w:ascii="Garamond" w:hAnsi="Garamond" w:cstheme="minorHAnsi"/>
          <w:i/>
          <w:iCs/>
          <w:sz w:val="22"/>
          <w:szCs w:val="22"/>
        </w:rPr>
        <w:t>Journal of Ancient Philosophy</w:t>
      </w:r>
      <w:r w:rsidRPr="00DD27DC">
        <w:rPr>
          <w:rFonts w:ascii="Garamond" w:hAnsi="Garamond" w:cstheme="minorHAnsi"/>
          <w:sz w:val="22"/>
          <w:szCs w:val="22"/>
        </w:rPr>
        <w:t>,</w:t>
      </w:r>
      <w:r w:rsidRPr="00DD27DC">
        <w:rPr>
          <w:rFonts w:ascii="Garamond" w:hAnsi="Garamond" w:cstheme="minorHAnsi"/>
          <w:i/>
          <w:iCs/>
          <w:sz w:val="22"/>
          <w:szCs w:val="22"/>
        </w:rPr>
        <w:t xml:space="preserve"> </w:t>
      </w:r>
      <w:r w:rsidRPr="00DD27DC">
        <w:rPr>
          <w:rFonts w:ascii="Garamond" w:hAnsi="Garamond" w:cstheme="minorHAnsi"/>
          <w:sz w:val="22"/>
          <w:szCs w:val="22"/>
        </w:rPr>
        <w:t xml:space="preserve">Special Issue: </w:t>
      </w:r>
      <w:r w:rsidRPr="00DD27DC">
        <w:rPr>
          <w:rFonts w:ascii="Garamond" w:hAnsi="Garamond" w:cstheme="minorHAnsi"/>
          <w:i/>
          <w:sz w:val="22"/>
          <w:szCs w:val="22"/>
        </w:rPr>
        <w:t>Aristotelian Biology and</w:t>
      </w:r>
      <w:r w:rsidRPr="00DD27DC">
        <w:rPr>
          <w:rFonts w:ascii="Garamond" w:hAnsi="Garamond" w:cstheme="minorHAnsi"/>
          <w:sz w:val="22"/>
          <w:szCs w:val="22"/>
        </w:rPr>
        <w:t xml:space="preserve"> </w:t>
      </w:r>
      <w:r w:rsidRPr="00DD27DC">
        <w:rPr>
          <w:rFonts w:ascii="Garamond" w:hAnsi="Garamond" w:cstheme="minorHAnsi"/>
          <w:i/>
          <w:sz w:val="22"/>
          <w:szCs w:val="22"/>
        </w:rPr>
        <w:t>Christian</w:t>
      </w:r>
      <w:r>
        <w:rPr>
          <w:rFonts w:ascii="Garamond" w:hAnsi="Garamond" w:cstheme="minorHAnsi"/>
          <w:i/>
          <w:sz w:val="22"/>
          <w:szCs w:val="22"/>
        </w:rPr>
        <w:t xml:space="preserve"> </w:t>
      </w:r>
      <w:r w:rsidRPr="00DD27DC">
        <w:rPr>
          <w:rFonts w:ascii="Garamond" w:hAnsi="Garamond" w:cstheme="minorHAnsi"/>
          <w:i/>
          <w:sz w:val="22"/>
          <w:szCs w:val="22"/>
        </w:rPr>
        <w:t>Theology</w:t>
      </w:r>
      <w:r w:rsidRPr="00DD27DC">
        <w:rPr>
          <w:rFonts w:ascii="Garamond" w:hAnsi="Garamond" w:cstheme="minorHAnsi"/>
          <w:sz w:val="22"/>
          <w:szCs w:val="22"/>
        </w:rPr>
        <w:t>, 15: 2 (2021): 109-138</w:t>
      </w:r>
    </w:p>
    <w:p w14:paraId="2D792D15" w14:textId="77777777" w:rsidR="00F02A0A" w:rsidRDefault="00F02A0A" w:rsidP="00857E60">
      <w:pPr>
        <w:tabs>
          <w:tab w:val="clear" w:pos="360"/>
          <w:tab w:val="clear" w:pos="900"/>
          <w:tab w:val="left" w:pos="426"/>
          <w:tab w:val="left" w:pos="567"/>
        </w:tabs>
        <w:ind w:left="426" w:right="-268" w:hanging="426"/>
        <w:rPr>
          <w:rFonts w:ascii="Garamond" w:hAnsi="Garamond" w:cstheme="minorHAnsi"/>
          <w:sz w:val="22"/>
          <w:szCs w:val="22"/>
        </w:rPr>
      </w:pPr>
    </w:p>
    <w:p w14:paraId="0C6DCD8C" w14:textId="13001755" w:rsidR="00F02A0A" w:rsidRPr="00DD27DC" w:rsidRDefault="00F02A0A" w:rsidP="00F02A0A">
      <w:pPr>
        <w:tabs>
          <w:tab w:val="clear" w:pos="360"/>
          <w:tab w:val="clear" w:pos="900"/>
          <w:tab w:val="left" w:pos="426"/>
          <w:tab w:val="left" w:pos="1134"/>
        </w:tabs>
        <w:ind w:left="426" w:right="-113" w:hanging="426"/>
        <w:rPr>
          <w:rFonts w:ascii="Garamond" w:hAnsi="Garamond" w:cstheme="minorHAnsi"/>
          <w:color w:val="000000"/>
          <w:sz w:val="22"/>
          <w:szCs w:val="22"/>
        </w:rPr>
      </w:pPr>
      <w:r w:rsidRPr="00DD27DC">
        <w:rPr>
          <w:rFonts w:ascii="Garamond" w:hAnsi="Garamond" w:cstheme="minorHAnsi"/>
          <w:sz w:val="22"/>
          <w:szCs w:val="22"/>
        </w:rPr>
        <w:t>‘</w:t>
      </w:r>
      <w:r w:rsidRPr="00DD27DC">
        <w:rPr>
          <w:rFonts w:ascii="Garamond" w:hAnsi="Garamond" w:cstheme="minorHAnsi"/>
          <w:color w:val="000000"/>
          <w:sz w:val="22"/>
          <w:szCs w:val="22"/>
        </w:rPr>
        <w:t xml:space="preserve">Nutritive and Sentient Soul in Aristotle’s </w:t>
      </w:r>
      <w:r w:rsidRPr="00DD27DC">
        <w:rPr>
          <w:rFonts w:ascii="Garamond" w:hAnsi="Garamond" w:cstheme="minorHAnsi"/>
          <w:i/>
          <w:iCs/>
          <w:color w:val="000000"/>
          <w:sz w:val="22"/>
          <w:szCs w:val="22"/>
        </w:rPr>
        <w:t>Generation of Animals</w:t>
      </w:r>
      <w:r w:rsidRPr="00DD27DC">
        <w:rPr>
          <w:rFonts w:ascii="Garamond" w:hAnsi="Garamond" w:cstheme="minorHAnsi"/>
          <w:color w:val="000000"/>
          <w:sz w:val="22"/>
          <w:szCs w:val="22"/>
        </w:rPr>
        <w:t xml:space="preserve"> II.5’, </w:t>
      </w:r>
      <w:r w:rsidRPr="00DD27DC">
        <w:rPr>
          <w:rFonts w:ascii="Garamond" w:hAnsi="Garamond" w:cstheme="minorHAnsi"/>
          <w:i/>
          <w:iCs/>
          <w:color w:val="000000"/>
          <w:sz w:val="22"/>
          <w:szCs w:val="22"/>
        </w:rPr>
        <w:t>Phronesis</w:t>
      </w:r>
      <w:r w:rsidRPr="00DD27DC">
        <w:rPr>
          <w:rFonts w:ascii="Garamond" w:hAnsi="Garamond" w:cstheme="minorHAnsi"/>
          <w:color w:val="000000"/>
          <w:sz w:val="22"/>
          <w:szCs w:val="22"/>
        </w:rPr>
        <w:t>, 65:</w:t>
      </w:r>
      <w:r>
        <w:rPr>
          <w:rFonts w:ascii="Garamond" w:hAnsi="Garamond" w:cstheme="minorHAnsi"/>
          <w:color w:val="000000"/>
          <w:sz w:val="22"/>
          <w:szCs w:val="22"/>
        </w:rPr>
        <w:t xml:space="preserve"> 3 (2020): 324-354</w:t>
      </w:r>
    </w:p>
    <w:p w14:paraId="3AEFA8F8" w14:textId="77777777" w:rsidR="00F02A0A" w:rsidRDefault="00F02A0A" w:rsidP="00857E60">
      <w:pPr>
        <w:tabs>
          <w:tab w:val="clear" w:pos="360"/>
          <w:tab w:val="clear" w:pos="900"/>
          <w:tab w:val="left" w:pos="426"/>
          <w:tab w:val="left" w:pos="567"/>
        </w:tabs>
        <w:ind w:left="426" w:right="-268" w:hanging="426"/>
        <w:rPr>
          <w:rFonts w:ascii="Garamond" w:hAnsi="Garamond" w:cstheme="minorHAnsi"/>
          <w:sz w:val="22"/>
          <w:szCs w:val="22"/>
        </w:rPr>
      </w:pPr>
    </w:p>
    <w:p w14:paraId="0C8312BD" w14:textId="21CE437D" w:rsidR="00F02A0A" w:rsidRDefault="00F02A0A" w:rsidP="00F02A0A">
      <w:pPr>
        <w:tabs>
          <w:tab w:val="clear" w:pos="360"/>
          <w:tab w:val="clear" w:pos="900"/>
          <w:tab w:val="left" w:pos="426"/>
          <w:tab w:val="left" w:pos="1134"/>
        </w:tabs>
        <w:ind w:left="426" w:right="-113" w:hanging="426"/>
        <w:rPr>
          <w:rFonts w:ascii="Garamond" w:hAnsi="Garamond" w:cstheme="minorHAnsi"/>
          <w:sz w:val="22"/>
          <w:szCs w:val="22"/>
        </w:rPr>
      </w:pPr>
      <w:r w:rsidRPr="00DD27DC">
        <w:rPr>
          <w:rFonts w:ascii="Garamond" w:hAnsi="Garamond" w:cstheme="minorHAnsi"/>
          <w:sz w:val="22"/>
          <w:szCs w:val="22"/>
        </w:rPr>
        <w:t xml:space="preserve">‘Nurture and Parenting in Aristotelian Ethics’ </w:t>
      </w:r>
      <w:r w:rsidRPr="00DD27DC">
        <w:rPr>
          <w:rFonts w:ascii="Garamond" w:hAnsi="Garamond" w:cstheme="minorHAnsi"/>
          <w:i/>
          <w:sz w:val="22"/>
          <w:szCs w:val="22"/>
        </w:rPr>
        <w:t>Proceedings of the Aristotelian Society</w:t>
      </w:r>
      <w:r w:rsidRPr="00DD27DC">
        <w:rPr>
          <w:rFonts w:ascii="Garamond" w:hAnsi="Garamond" w:cstheme="minorHAnsi"/>
          <w:sz w:val="22"/>
          <w:szCs w:val="22"/>
        </w:rPr>
        <w:t xml:space="preserve">, 119: 2 (2019): 179-200. </w:t>
      </w:r>
    </w:p>
    <w:p w14:paraId="7259C479" w14:textId="77777777" w:rsidR="00F02A0A" w:rsidRPr="00DD27DC" w:rsidRDefault="00F02A0A" w:rsidP="00F02A0A">
      <w:pPr>
        <w:tabs>
          <w:tab w:val="clear" w:pos="360"/>
          <w:tab w:val="clear" w:pos="900"/>
          <w:tab w:val="left" w:pos="426"/>
          <w:tab w:val="left" w:pos="1134"/>
        </w:tabs>
        <w:ind w:left="426" w:right="-113" w:hanging="426"/>
        <w:rPr>
          <w:rFonts w:ascii="Garamond" w:hAnsi="Garamond" w:cstheme="minorHAnsi"/>
          <w:i/>
          <w:sz w:val="22"/>
          <w:szCs w:val="22"/>
        </w:rPr>
      </w:pPr>
    </w:p>
    <w:p w14:paraId="732C4215" w14:textId="43F98F0C" w:rsidR="00F02A0A" w:rsidRPr="00DD27DC" w:rsidRDefault="00F02A0A" w:rsidP="00F02A0A">
      <w:pPr>
        <w:tabs>
          <w:tab w:val="clear" w:pos="360"/>
          <w:tab w:val="clear" w:pos="900"/>
          <w:tab w:val="left" w:pos="426"/>
          <w:tab w:val="left" w:pos="1134"/>
        </w:tabs>
        <w:ind w:left="426" w:right="-113" w:hanging="426"/>
        <w:rPr>
          <w:rFonts w:ascii="Garamond" w:hAnsi="Garamond" w:cstheme="minorHAnsi"/>
          <w:sz w:val="22"/>
          <w:szCs w:val="22"/>
        </w:rPr>
      </w:pPr>
      <w:r w:rsidRPr="00DD27DC">
        <w:rPr>
          <w:rFonts w:ascii="Garamond" w:hAnsi="Garamond" w:cstheme="minorHAnsi"/>
          <w:sz w:val="22"/>
          <w:szCs w:val="22"/>
        </w:rPr>
        <w:t xml:space="preserve">‘Aristotle for the Modern Ethicist’, </w:t>
      </w:r>
      <w:r w:rsidRPr="00DD27DC">
        <w:rPr>
          <w:rFonts w:ascii="Garamond" w:hAnsi="Garamond" w:cstheme="minorHAnsi"/>
          <w:i/>
          <w:sz w:val="22"/>
          <w:szCs w:val="22"/>
        </w:rPr>
        <w:t xml:space="preserve">Ancient Philosophy Today: </w:t>
      </w:r>
      <w:proofErr w:type="spellStart"/>
      <w:r w:rsidRPr="00DD27DC">
        <w:rPr>
          <w:rFonts w:ascii="Garamond" w:hAnsi="Garamond" w:cstheme="minorHAnsi"/>
          <w:i/>
          <w:sz w:val="22"/>
          <w:szCs w:val="22"/>
        </w:rPr>
        <w:t>Dialogoi</w:t>
      </w:r>
      <w:proofErr w:type="spellEnd"/>
      <w:r w:rsidRPr="00DD27DC">
        <w:rPr>
          <w:rFonts w:ascii="Garamond" w:hAnsi="Garamond" w:cstheme="minorHAnsi"/>
          <w:iCs/>
          <w:sz w:val="22"/>
          <w:szCs w:val="22"/>
        </w:rPr>
        <w:t>,</w:t>
      </w:r>
      <w:r w:rsidRPr="00DD27DC">
        <w:rPr>
          <w:rFonts w:ascii="Garamond" w:hAnsi="Garamond" w:cstheme="minorHAnsi"/>
          <w:i/>
          <w:sz w:val="22"/>
          <w:szCs w:val="22"/>
        </w:rPr>
        <w:t xml:space="preserve"> </w:t>
      </w:r>
      <w:r w:rsidRPr="00DD27DC">
        <w:rPr>
          <w:rFonts w:ascii="Garamond" w:hAnsi="Garamond" w:cstheme="minorHAnsi"/>
          <w:sz w:val="22"/>
          <w:szCs w:val="22"/>
        </w:rPr>
        <w:t>1: 2 (</w:t>
      </w:r>
      <w:r>
        <w:rPr>
          <w:rFonts w:ascii="Garamond" w:hAnsi="Garamond" w:cstheme="minorHAnsi"/>
          <w:sz w:val="22"/>
          <w:szCs w:val="22"/>
        </w:rPr>
        <w:t>2019</w:t>
      </w:r>
      <w:r w:rsidRPr="00DD27DC">
        <w:rPr>
          <w:rFonts w:ascii="Garamond" w:hAnsi="Garamond" w:cstheme="minorHAnsi"/>
          <w:sz w:val="22"/>
          <w:szCs w:val="22"/>
        </w:rPr>
        <w:t>): 260-86</w:t>
      </w:r>
    </w:p>
    <w:p w14:paraId="2E583C3F" w14:textId="77777777" w:rsidR="00F02A0A" w:rsidRDefault="00F02A0A" w:rsidP="00857E60">
      <w:pPr>
        <w:tabs>
          <w:tab w:val="clear" w:pos="360"/>
          <w:tab w:val="clear" w:pos="900"/>
          <w:tab w:val="left" w:pos="426"/>
          <w:tab w:val="left" w:pos="567"/>
        </w:tabs>
        <w:ind w:left="426" w:right="-268" w:hanging="426"/>
        <w:rPr>
          <w:rFonts w:ascii="Garamond" w:hAnsi="Garamond" w:cstheme="minorHAnsi"/>
          <w:sz w:val="22"/>
          <w:szCs w:val="22"/>
        </w:rPr>
      </w:pPr>
    </w:p>
    <w:p w14:paraId="146C87C3" w14:textId="66CD7CA4" w:rsidR="00F02A0A" w:rsidRPr="00DD27DC" w:rsidRDefault="00F02A0A" w:rsidP="00F02A0A">
      <w:pPr>
        <w:tabs>
          <w:tab w:val="clear" w:pos="360"/>
          <w:tab w:val="clear" w:pos="900"/>
          <w:tab w:val="left" w:pos="426"/>
          <w:tab w:val="left" w:pos="567"/>
        </w:tabs>
        <w:ind w:left="426" w:right="-268" w:hanging="426"/>
        <w:rPr>
          <w:rFonts w:ascii="Garamond" w:hAnsi="Garamond" w:cstheme="minorHAnsi"/>
          <w:i/>
          <w:sz w:val="22"/>
          <w:szCs w:val="22"/>
        </w:rPr>
      </w:pPr>
      <w:r w:rsidRPr="00DD27DC">
        <w:rPr>
          <w:rFonts w:ascii="Garamond" w:hAnsi="Garamond" w:cstheme="minorHAnsi"/>
          <w:sz w:val="22"/>
          <w:szCs w:val="22"/>
        </w:rPr>
        <w:t xml:space="preserve">‘Parallels Between Tyrant and Philosopher in Plato’s </w:t>
      </w:r>
      <w:r w:rsidRPr="00DD27DC">
        <w:rPr>
          <w:rFonts w:ascii="Garamond" w:hAnsi="Garamond" w:cstheme="minorHAnsi"/>
          <w:i/>
          <w:sz w:val="22"/>
          <w:szCs w:val="22"/>
        </w:rPr>
        <w:t>Republic’</w:t>
      </w:r>
      <w:r w:rsidRPr="00DD27DC">
        <w:rPr>
          <w:rFonts w:ascii="Garamond" w:hAnsi="Garamond" w:cstheme="minorHAnsi"/>
          <w:sz w:val="22"/>
          <w:szCs w:val="22"/>
        </w:rPr>
        <w:t xml:space="preserve">, </w:t>
      </w:r>
      <w:r w:rsidRPr="00DD27DC">
        <w:rPr>
          <w:rFonts w:ascii="Garamond" w:hAnsi="Garamond" w:cstheme="minorHAnsi"/>
          <w:i/>
          <w:sz w:val="22"/>
          <w:szCs w:val="22"/>
        </w:rPr>
        <w:t>Polis: Journal for Ancient Greek Political Thought</w:t>
      </w:r>
      <w:r w:rsidRPr="00DD27DC">
        <w:rPr>
          <w:rFonts w:ascii="Garamond" w:hAnsi="Garamond" w:cstheme="minorHAnsi"/>
          <w:sz w:val="22"/>
          <w:szCs w:val="22"/>
        </w:rPr>
        <w:t>, 35:2 (2018): 447-477.</w:t>
      </w:r>
    </w:p>
    <w:p w14:paraId="14E088BB" w14:textId="77777777" w:rsidR="00F02A0A" w:rsidRDefault="00F02A0A" w:rsidP="00857E60">
      <w:pPr>
        <w:tabs>
          <w:tab w:val="clear" w:pos="360"/>
          <w:tab w:val="clear" w:pos="900"/>
          <w:tab w:val="left" w:pos="426"/>
          <w:tab w:val="left" w:pos="567"/>
        </w:tabs>
        <w:ind w:left="426" w:right="-268" w:hanging="426"/>
        <w:rPr>
          <w:rFonts w:ascii="Garamond" w:hAnsi="Garamond" w:cstheme="minorHAnsi"/>
          <w:sz w:val="22"/>
          <w:szCs w:val="22"/>
        </w:rPr>
      </w:pPr>
    </w:p>
    <w:p w14:paraId="244A33BE" w14:textId="7030B7A8" w:rsidR="00F02A0A" w:rsidRPr="00DD27DC" w:rsidRDefault="00F02A0A" w:rsidP="00F02A0A">
      <w:pPr>
        <w:tabs>
          <w:tab w:val="clear" w:pos="360"/>
          <w:tab w:val="clear" w:pos="900"/>
          <w:tab w:val="left" w:pos="426"/>
          <w:tab w:val="left" w:pos="567"/>
        </w:tabs>
        <w:ind w:left="426" w:right="-268" w:hanging="426"/>
        <w:rPr>
          <w:rFonts w:ascii="Garamond" w:hAnsi="Garamond" w:cstheme="minorHAnsi"/>
          <w:sz w:val="22"/>
          <w:szCs w:val="22"/>
        </w:rPr>
      </w:pPr>
      <w:r w:rsidRPr="00DD27DC">
        <w:rPr>
          <w:rFonts w:ascii="Garamond" w:hAnsi="Garamond" w:cstheme="minorHAnsi"/>
          <w:sz w:val="22"/>
          <w:szCs w:val="22"/>
        </w:rPr>
        <w:t xml:space="preserve">‘An Integrated Approach to Aristotle as a Biological Philosopher’, </w:t>
      </w:r>
      <w:r w:rsidRPr="00DD27DC">
        <w:rPr>
          <w:rFonts w:ascii="Garamond" w:hAnsi="Garamond" w:cstheme="minorHAnsi"/>
          <w:i/>
          <w:sz w:val="22"/>
          <w:szCs w:val="22"/>
        </w:rPr>
        <w:t>Review of Metaphysics</w:t>
      </w:r>
      <w:r w:rsidRPr="00DD27DC">
        <w:rPr>
          <w:rFonts w:ascii="Garamond" w:hAnsi="Garamond" w:cstheme="minorHAnsi"/>
          <w:sz w:val="22"/>
          <w:szCs w:val="22"/>
        </w:rPr>
        <w:t>, 55 (2001): 297-322</w:t>
      </w:r>
    </w:p>
    <w:p w14:paraId="6AD34CA8" w14:textId="77777777" w:rsidR="00F02A0A" w:rsidRDefault="00F02A0A" w:rsidP="00857E60">
      <w:pPr>
        <w:tabs>
          <w:tab w:val="clear" w:pos="360"/>
          <w:tab w:val="clear" w:pos="900"/>
          <w:tab w:val="left" w:pos="426"/>
          <w:tab w:val="left" w:pos="567"/>
        </w:tabs>
        <w:ind w:left="426" w:right="-268" w:hanging="426"/>
        <w:rPr>
          <w:rFonts w:ascii="Garamond" w:hAnsi="Garamond" w:cstheme="minorHAnsi"/>
          <w:sz w:val="22"/>
          <w:szCs w:val="22"/>
        </w:rPr>
      </w:pPr>
    </w:p>
    <w:p w14:paraId="694374C3" w14:textId="4DAFC2DC" w:rsidR="00857E60" w:rsidRPr="00DD27DC" w:rsidRDefault="00857E60" w:rsidP="00857E60">
      <w:pPr>
        <w:tabs>
          <w:tab w:val="clear" w:pos="360"/>
          <w:tab w:val="clear" w:pos="900"/>
          <w:tab w:val="left" w:pos="426"/>
          <w:tab w:val="left" w:pos="567"/>
        </w:tabs>
        <w:ind w:left="426" w:right="-268" w:hanging="426"/>
        <w:rPr>
          <w:rFonts w:ascii="Garamond" w:hAnsi="Garamond" w:cstheme="minorHAnsi"/>
          <w:sz w:val="22"/>
          <w:szCs w:val="22"/>
        </w:rPr>
      </w:pPr>
      <w:r w:rsidRPr="00DD27DC">
        <w:rPr>
          <w:rFonts w:ascii="Garamond" w:hAnsi="Garamond" w:cstheme="minorHAnsi"/>
          <w:sz w:val="22"/>
          <w:szCs w:val="22"/>
        </w:rPr>
        <w:t>‘Aristotle and Galen on Sex Difference and Reproduction:  A New Approach to an Ancient Rivalry’,</w:t>
      </w:r>
    </w:p>
    <w:p w14:paraId="5BE33F5F" w14:textId="0CFE6A84" w:rsidR="00857E60" w:rsidRDefault="00857E60" w:rsidP="00857E60">
      <w:pPr>
        <w:tabs>
          <w:tab w:val="clear" w:pos="360"/>
          <w:tab w:val="clear" w:pos="900"/>
          <w:tab w:val="left" w:pos="426"/>
          <w:tab w:val="left" w:pos="567"/>
        </w:tabs>
        <w:ind w:left="426" w:right="-268" w:hanging="426"/>
        <w:rPr>
          <w:rFonts w:ascii="Garamond" w:hAnsi="Garamond" w:cstheme="minorHAnsi"/>
          <w:sz w:val="22"/>
          <w:szCs w:val="22"/>
        </w:rPr>
      </w:pPr>
      <w:r w:rsidRPr="00DD27DC">
        <w:rPr>
          <w:rFonts w:ascii="Garamond" w:hAnsi="Garamond" w:cstheme="minorHAnsi"/>
          <w:sz w:val="22"/>
          <w:szCs w:val="22"/>
        </w:rPr>
        <w:tab/>
      </w:r>
      <w:r w:rsidRPr="00DD27DC">
        <w:rPr>
          <w:rFonts w:ascii="Garamond" w:hAnsi="Garamond" w:cstheme="minorHAnsi"/>
          <w:i/>
          <w:sz w:val="22"/>
          <w:szCs w:val="22"/>
        </w:rPr>
        <w:t>Studies in the History and Philosophy of Science</w:t>
      </w:r>
      <w:r w:rsidRPr="00DD27DC">
        <w:rPr>
          <w:rFonts w:ascii="Garamond" w:hAnsi="Garamond" w:cstheme="minorHAnsi"/>
          <w:sz w:val="22"/>
          <w:szCs w:val="22"/>
        </w:rPr>
        <w:t>, 31: 3 (2000): 405-27</w:t>
      </w:r>
    </w:p>
    <w:p w14:paraId="3802F3E2" w14:textId="77777777" w:rsidR="00857E60" w:rsidRDefault="00857E60" w:rsidP="00857E60">
      <w:pPr>
        <w:tabs>
          <w:tab w:val="clear" w:pos="360"/>
          <w:tab w:val="clear" w:pos="900"/>
          <w:tab w:val="left" w:pos="426"/>
          <w:tab w:val="left" w:pos="567"/>
        </w:tabs>
        <w:ind w:left="426" w:right="-268" w:hanging="426"/>
        <w:rPr>
          <w:rFonts w:ascii="Garamond" w:hAnsi="Garamond" w:cstheme="minorHAnsi"/>
          <w:sz w:val="22"/>
          <w:szCs w:val="22"/>
        </w:rPr>
      </w:pPr>
    </w:p>
    <w:p w14:paraId="2FF71E2A" w14:textId="77777777" w:rsidR="00B84549" w:rsidRPr="00DD27DC" w:rsidRDefault="00B84549" w:rsidP="00857E60">
      <w:pPr>
        <w:tabs>
          <w:tab w:val="clear" w:pos="360"/>
          <w:tab w:val="clear" w:pos="900"/>
          <w:tab w:val="left" w:pos="426"/>
          <w:tab w:val="left" w:pos="1134"/>
        </w:tabs>
        <w:ind w:right="-113"/>
        <w:rPr>
          <w:rFonts w:ascii="Garamond" w:hAnsi="Garamond" w:cstheme="minorHAnsi"/>
          <w:color w:val="000000"/>
          <w:sz w:val="22"/>
          <w:szCs w:val="22"/>
        </w:rPr>
      </w:pPr>
    </w:p>
    <w:p w14:paraId="499383D6" w14:textId="5704EB7E" w:rsidR="004B1E13" w:rsidRPr="00DD27DC" w:rsidRDefault="004B1E13" w:rsidP="004B1E13">
      <w:pPr>
        <w:tabs>
          <w:tab w:val="clear" w:pos="360"/>
          <w:tab w:val="left" w:pos="284"/>
        </w:tabs>
        <w:ind w:right="-279"/>
        <w:rPr>
          <w:rFonts w:ascii="Garamond" w:hAnsi="Garamond" w:cstheme="minorHAnsi"/>
          <w:b/>
          <w:sz w:val="22"/>
          <w:szCs w:val="22"/>
        </w:rPr>
      </w:pPr>
      <w:r w:rsidRPr="00DD27DC">
        <w:rPr>
          <w:rFonts w:ascii="Garamond" w:hAnsi="Garamond" w:cstheme="minorHAnsi"/>
          <w:b/>
          <w:sz w:val="22"/>
          <w:szCs w:val="22"/>
        </w:rPr>
        <w:t>Publications (3) Edited Specia</w:t>
      </w:r>
      <w:r w:rsidR="008173B7">
        <w:rPr>
          <w:rFonts w:ascii="Garamond" w:hAnsi="Garamond" w:cstheme="minorHAnsi"/>
          <w:b/>
          <w:sz w:val="22"/>
          <w:szCs w:val="22"/>
        </w:rPr>
        <w:t>l Issues</w:t>
      </w:r>
    </w:p>
    <w:p w14:paraId="07602F94" w14:textId="649203B8" w:rsidR="00B84549" w:rsidRPr="00DD27DC" w:rsidRDefault="004B1E13" w:rsidP="004B1E13">
      <w:pPr>
        <w:pStyle w:val="HTMLPreformatted"/>
        <w:tabs>
          <w:tab w:val="left" w:pos="284"/>
        </w:tabs>
        <w:rPr>
          <w:rFonts w:ascii="Garamond" w:hAnsi="Garamond" w:cstheme="minorHAnsi"/>
          <w:sz w:val="22"/>
          <w:szCs w:val="22"/>
        </w:rPr>
      </w:pPr>
      <w:r w:rsidRPr="00DD27DC">
        <w:rPr>
          <w:rFonts w:ascii="Garamond" w:hAnsi="Garamond" w:cstheme="minorHAnsi"/>
          <w:sz w:val="22"/>
          <w:szCs w:val="22"/>
        </w:rPr>
        <w:t>–––––––––––––––––––––––––––––––––––––––––––––––––––––––––––––––––––––––––––––––</w:t>
      </w:r>
    </w:p>
    <w:p w14:paraId="02C17BCD" w14:textId="77777777" w:rsidR="00B84549" w:rsidRPr="00DD27DC" w:rsidRDefault="00B84549" w:rsidP="005C7855">
      <w:pPr>
        <w:pStyle w:val="HTMLPreformatted"/>
        <w:tabs>
          <w:tab w:val="left" w:pos="284"/>
        </w:tabs>
        <w:rPr>
          <w:rFonts w:ascii="Garamond" w:hAnsi="Garamond" w:cstheme="minorHAnsi"/>
          <w:sz w:val="22"/>
          <w:szCs w:val="22"/>
        </w:rPr>
      </w:pPr>
    </w:p>
    <w:p w14:paraId="0B7DFC9F" w14:textId="40752F7C" w:rsidR="00B5133A" w:rsidRPr="00481017" w:rsidRDefault="00481017" w:rsidP="00B820D9">
      <w:pPr>
        <w:pStyle w:val="HTMLPreformatted"/>
        <w:tabs>
          <w:tab w:val="left" w:pos="426"/>
          <w:tab w:val="left" w:pos="709"/>
        </w:tabs>
        <w:ind w:left="426" w:hanging="426"/>
        <w:rPr>
          <w:rFonts w:ascii="Garamond" w:hAnsi="Garamond" w:cstheme="minorHAnsi"/>
          <w:sz w:val="22"/>
          <w:szCs w:val="22"/>
        </w:rPr>
      </w:pPr>
      <w:r>
        <w:rPr>
          <w:rFonts w:ascii="Garamond" w:hAnsi="Garamond" w:cstheme="minorHAnsi"/>
          <w:sz w:val="22"/>
          <w:szCs w:val="22"/>
        </w:rPr>
        <w:t xml:space="preserve"> </w:t>
      </w:r>
      <w:r w:rsidR="00B5133A" w:rsidRPr="00DD27DC">
        <w:rPr>
          <w:rFonts w:ascii="Garamond" w:hAnsi="Garamond" w:cstheme="minorHAnsi"/>
          <w:sz w:val="22"/>
          <w:szCs w:val="22"/>
        </w:rPr>
        <w:t>‘Lost Voices. Women in Philosophy 1870-1970’,</w:t>
      </w:r>
      <w:r>
        <w:rPr>
          <w:rFonts w:ascii="Garamond" w:hAnsi="Garamond" w:cstheme="minorHAnsi"/>
          <w:sz w:val="22"/>
          <w:szCs w:val="22"/>
        </w:rPr>
        <w:t xml:space="preserve"> ed. with </w:t>
      </w:r>
      <w:r w:rsidRPr="00DD27DC">
        <w:rPr>
          <w:rFonts w:ascii="Garamond" w:hAnsi="Garamond" w:cstheme="minorHAnsi"/>
          <w:sz w:val="22"/>
          <w:szCs w:val="22"/>
        </w:rPr>
        <w:t>Frederique Janssen-Lauret</w:t>
      </w:r>
      <w:r>
        <w:rPr>
          <w:rFonts w:ascii="Garamond" w:hAnsi="Garamond" w:cstheme="minorHAnsi"/>
          <w:sz w:val="22"/>
          <w:szCs w:val="22"/>
        </w:rPr>
        <w:t>,</w:t>
      </w:r>
      <w:r w:rsidRPr="00DD27DC">
        <w:rPr>
          <w:rFonts w:ascii="Garamond" w:hAnsi="Garamond" w:cstheme="minorHAnsi"/>
          <w:i/>
          <w:sz w:val="22"/>
          <w:szCs w:val="22"/>
        </w:rPr>
        <w:t xml:space="preserve"> British Journal for the History of Philosophy</w:t>
      </w:r>
      <w:r w:rsidRPr="00DD27DC">
        <w:rPr>
          <w:rFonts w:ascii="Garamond" w:hAnsi="Garamond" w:cstheme="minorHAnsi"/>
          <w:sz w:val="22"/>
          <w:szCs w:val="22"/>
        </w:rPr>
        <w:t xml:space="preserve"> Special Issue</w:t>
      </w:r>
      <w:r>
        <w:rPr>
          <w:rFonts w:ascii="Garamond" w:hAnsi="Garamond" w:cstheme="minorHAnsi"/>
          <w:sz w:val="22"/>
          <w:szCs w:val="22"/>
        </w:rPr>
        <w:t xml:space="preserve">, </w:t>
      </w:r>
      <w:r w:rsidR="00B5133A" w:rsidRPr="00DD27DC">
        <w:rPr>
          <w:rFonts w:ascii="Garamond" w:hAnsi="Garamond" w:cstheme="minorHAnsi"/>
          <w:sz w:val="22"/>
          <w:szCs w:val="22"/>
        </w:rPr>
        <w:t>3</w:t>
      </w:r>
      <w:r w:rsidR="002F0F18" w:rsidRPr="00DD27DC">
        <w:rPr>
          <w:rFonts w:ascii="Garamond" w:hAnsi="Garamond" w:cstheme="minorHAnsi"/>
          <w:sz w:val="22"/>
          <w:szCs w:val="22"/>
        </w:rPr>
        <w:t>:</w:t>
      </w:r>
      <w:r w:rsidR="00C978DD" w:rsidRPr="00DD27DC">
        <w:rPr>
          <w:rFonts w:ascii="Garamond" w:hAnsi="Garamond" w:cstheme="minorHAnsi"/>
          <w:sz w:val="22"/>
          <w:szCs w:val="22"/>
        </w:rPr>
        <w:t>03</w:t>
      </w:r>
      <w:r w:rsidR="002F0F18" w:rsidRPr="00DD27DC">
        <w:rPr>
          <w:rFonts w:ascii="Garamond" w:hAnsi="Garamond" w:cstheme="minorHAnsi"/>
          <w:sz w:val="22"/>
          <w:szCs w:val="22"/>
        </w:rPr>
        <w:t xml:space="preserve"> (</w:t>
      </w:r>
      <w:r w:rsidR="00B5133A" w:rsidRPr="00DD27DC">
        <w:rPr>
          <w:rFonts w:ascii="Garamond" w:hAnsi="Garamond" w:cstheme="minorHAnsi"/>
          <w:sz w:val="22"/>
          <w:szCs w:val="22"/>
        </w:rPr>
        <w:t>2022</w:t>
      </w:r>
      <w:r w:rsidR="002F0F18" w:rsidRPr="00DD27DC">
        <w:rPr>
          <w:rFonts w:ascii="Garamond" w:hAnsi="Garamond" w:cstheme="minorHAnsi"/>
          <w:sz w:val="22"/>
          <w:szCs w:val="22"/>
        </w:rPr>
        <w:t>); see above for book publication</w:t>
      </w:r>
    </w:p>
    <w:p w14:paraId="2E6830A5" w14:textId="77777777" w:rsidR="00903FD5" w:rsidRPr="00DD27DC" w:rsidRDefault="00903FD5" w:rsidP="00903FD5">
      <w:pPr>
        <w:tabs>
          <w:tab w:val="left" w:pos="426"/>
          <w:tab w:val="left" w:pos="709"/>
        </w:tabs>
        <w:contextualSpacing/>
        <w:rPr>
          <w:rFonts w:ascii="Garamond" w:hAnsi="Garamond" w:cstheme="minorHAnsi"/>
          <w:sz w:val="22"/>
          <w:szCs w:val="22"/>
        </w:rPr>
      </w:pPr>
      <w:bookmarkStart w:id="3" w:name="_Hlk123388597"/>
    </w:p>
    <w:p w14:paraId="04BFE4B4" w14:textId="5BD18FC1" w:rsidR="000A105C" w:rsidRPr="00DD27DC" w:rsidRDefault="000A105C" w:rsidP="00B820D9">
      <w:pPr>
        <w:tabs>
          <w:tab w:val="clear" w:pos="360"/>
          <w:tab w:val="left" w:pos="426"/>
          <w:tab w:val="left" w:pos="709"/>
        </w:tabs>
        <w:ind w:left="426" w:right="-279" w:hanging="426"/>
        <w:rPr>
          <w:rFonts w:ascii="Garamond" w:hAnsi="Garamond" w:cstheme="minorHAnsi"/>
          <w:b/>
          <w:sz w:val="22"/>
          <w:szCs w:val="22"/>
        </w:rPr>
      </w:pPr>
      <w:r w:rsidRPr="00DD27DC">
        <w:rPr>
          <w:rFonts w:ascii="Garamond" w:hAnsi="Garamond" w:cstheme="minorHAnsi"/>
          <w:b/>
          <w:sz w:val="22"/>
          <w:szCs w:val="22"/>
        </w:rPr>
        <w:t xml:space="preserve">Publications (4) </w:t>
      </w:r>
      <w:r w:rsidR="002D03A6" w:rsidRPr="00DD27DC">
        <w:rPr>
          <w:rFonts w:ascii="Garamond" w:hAnsi="Garamond" w:cstheme="minorHAnsi"/>
          <w:b/>
          <w:sz w:val="22"/>
          <w:szCs w:val="22"/>
        </w:rPr>
        <w:t>Book Chapters</w:t>
      </w:r>
    </w:p>
    <w:p w14:paraId="198C0CA4" w14:textId="3F191165" w:rsidR="00A55884" w:rsidRPr="004A1313" w:rsidRDefault="000A105C" w:rsidP="004A1313">
      <w:pPr>
        <w:tabs>
          <w:tab w:val="clear" w:pos="360"/>
          <w:tab w:val="clear" w:pos="900"/>
          <w:tab w:val="left" w:pos="426"/>
          <w:tab w:val="left" w:pos="709"/>
          <w:tab w:val="left" w:pos="1134"/>
        </w:tabs>
        <w:ind w:left="426" w:right="-113" w:hanging="426"/>
        <w:rPr>
          <w:rFonts w:ascii="Garamond" w:hAnsi="Garamond" w:cstheme="minorHAnsi"/>
          <w:color w:val="000000"/>
          <w:sz w:val="22"/>
          <w:szCs w:val="22"/>
        </w:rPr>
      </w:pPr>
      <w:r w:rsidRPr="00DD27DC">
        <w:rPr>
          <w:rFonts w:ascii="Garamond" w:hAnsi="Garamond" w:cstheme="minorHAnsi"/>
          <w:sz w:val="22"/>
          <w:szCs w:val="22"/>
        </w:rPr>
        <w:t>––––––––––––––––––––––––––––––––––––––––––––––––––––––––––––––––––––––––––––––––</w:t>
      </w:r>
    </w:p>
    <w:p w14:paraId="3E016B27" w14:textId="77777777" w:rsidR="004A1313" w:rsidRPr="00DD27DC" w:rsidRDefault="004A1313" w:rsidP="004A1313">
      <w:pPr>
        <w:tabs>
          <w:tab w:val="clear" w:pos="360"/>
          <w:tab w:val="clear" w:pos="900"/>
          <w:tab w:val="left" w:pos="426"/>
        </w:tabs>
        <w:overflowPunct/>
        <w:autoSpaceDE/>
        <w:autoSpaceDN/>
        <w:adjustRightInd/>
        <w:ind w:left="426" w:hanging="426"/>
        <w:textAlignment w:val="auto"/>
        <w:rPr>
          <w:rFonts w:ascii="Garamond" w:hAnsi="Garamond" w:cstheme="minorHAnsi"/>
          <w:szCs w:val="24"/>
          <w:lang w:val="en-GB"/>
        </w:rPr>
      </w:pPr>
      <w:r>
        <w:rPr>
          <w:rFonts w:ascii="Garamond" w:hAnsi="Garamond" w:cstheme="minorHAnsi"/>
          <w:sz w:val="22"/>
          <w:szCs w:val="22"/>
        </w:rPr>
        <w:t>‘</w:t>
      </w:r>
      <w:r w:rsidRPr="00DD27DC">
        <w:rPr>
          <w:rFonts w:ascii="Garamond" w:hAnsi="Garamond" w:cstheme="minorHAnsi"/>
          <w:sz w:val="22"/>
          <w:szCs w:val="22"/>
        </w:rPr>
        <w:t xml:space="preserve">Medical Knowledge and the Physiology of Eros in the </w:t>
      </w:r>
      <w:r w:rsidRPr="00DD27DC">
        <w:rPr>
          <w:rFonts w:ascii="Garamond" w:hAnsi="Garamond" w:cstheme="minorHAnsi"/>
          <w:i/>
          <w:iCs/>
          <w:sz w:val="22"/>
          <w:szCs w:val="22"/>
        </w:rPr>
        <w:t>Phaedrus</w:t>
      </w:r>
      <w:r w:rsidRPr="00DD27DC">
        <w:rPr>
          <w:rFonts w:ascii="Garamond" w:hAnsi="Garamond" w:cstheme="minorHAnsi"/>
          <w:sz w:val="22"/>
          <w:szCs w:val="22"/>
        </w:rPr>
        <w:t xml:space="preserve"> 250c8-252c2</w:t>
      </w:r>
      <w:r>
        <w:rPr>
          <w:rFonts w:ascii="Garamond" w:hAnsi="Garamond" w:cstheme="minorHAnsi"/>
          <w:sz w:val="22"/>
          <w:szCs w:val="22"/>
        </w:rPr>
        <w:t>’</w:t>
      </w:r>
      <w:r w:rsidRPr="00DD27DC">
        <w:rPr>
          <w:rFonts w:ascii="Garamond" w:hAnsi="Garamond" w:cstheme="minorHAnsi"/>
          <w:sz w:val="22"/>
          <w:szCs w:val="22"/>
        </w:rPr>
        <w:t xml:space="preserve">, </w:t>
      </w:r>
      <w:r w:rsidRPr="0053545F">
        <w:rPr>
          <w:rFonts w:ascii="Garamond" w:hAnsi="Garamond"/>
          <w:i/>
          <w:iCs/>
          <w:color w:val="000000"/>
          <w:sz w:val="22"/>
          <w:szCs w:val="22"/>
          <w:shd w:val="clear" w:color="auto" w:fill="FFFFFF"/>
        </w:rPr>
        <w:t xml:space="preserve">Proceedings of the Thirteenth Symposium </w:t>
      </w:r>
      <w:proofErr w:type="spellStart"/>
      <w:r w:rsidRPr="0053545F">
        <w:rPr>
          <w:rFonts w:ascii="Garamond" w:hAnsi="Garamond"/>
          <w:i/>
          <w:iCs/>
          <w:color w:val="000000"/>
          <w:sz w:val="22"/>
          <w:szCs w:val="22"/>
          <w:shd w:val="clear" w:color="auto" w:fill="FFFFFF"/>
        </w:rPr>
        <w:t>Platonicum</w:t>
      </w:r>
      <w:proofErr w:type="spellEnd"/>
      <w:r w:rsidRPr="0053545F">
        <w:rPr>
          <w:rFonts w:ascii="Garamond" w:hAnsi="Garamond"/>
          <w:i/>
          <w:iCs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53545F">
        <w:rPr>
          <w:rFonts w:ascii="Garamond" w:hAnsi="Garamond"/>
          <w:i/>
          <w:iCs/>
          <w:color w:val="000000"/>
          <w:sz w:val="22"/>
          <w:szCs w:val="22"/>
          <w:shd w:val="clear" w:color="auto" w:fill="FFFFFF"/>
        </w:rPr>
        <w:t>Pragense</w:t>
      </w:r>
      <w:proofErr w:type="spellEnd"/>
      <w:r>
        <w:rPr>
          <w:rFonts w:ascii="Garamond" w:hAnsi="Garamond" w:cstheme="minorHAnsi"/>
          <w:i/>
          <w:iCs/>
          <w:sz w:val="22"/>
          <w:szCs w:val="22"/>
        </w:rPr>
        <w:t>, Plato’s Phaedrus</w:t>
      </w:r>
      <w:r w:rsidRPr="00DD27DC">
        <w:rPr>
          <w:rFonts w:ascii="Garamond" w:hAnsi="Garamond" w:cstheme="minorHAnsi"/>
          <w:sz w:val="22"/>
          <w:szCs w:val="22"/>
        </w:rPr>
        <w:t>, ed</w:t>
      </w:r>
      <w:r>
        <w:rPr>
          <w:rFonts w:ascii="Garamond" w:hAnsi="Garamond" w:cstheme="minorHAnsi"/>
          <w:sz w:val="22"/>
          <w:szCs w:val="22"/>
        </w:rPr>
        <w:t>.</w:t>
      </w:r>
      <w:r w:rsidRPr="00DD27DC">
        <w:rPr>
          <w:rFonts w:ascii="Garamond" w:hAnsi="Garamond" w:cstheme="minorHAnsi"/>
          <w:sz w:val="22"/>
          <w:szCs w:val="22"/>
        </w:rPr>
        <w:t xml:space="preserve"> F</w:t>
      </w:r>
      <w:r>
        <w:rPr>
          <w:rFonts w:ascii="Garamond" w:hAnsi="Garamond" w:cstheme="minorHAnsi"/>
          <w:sz w:val="22"/>
          <w:szCs w:val="22"/>
        </w:rPr>
        <w:t>ilip</w:t>
      </w:r>
      <w:r w:rsidRPr="00DD27DC">
        <w:rPr>
          <w:rFonts w:ascii="Garamond" w:hAnsi="Garamond" w:cstheme="minorHAnsi"/>
          <w:sz w:val="22"/>
          <w:szCs w:val="22"/>
        </w:rPr>
        <w:t xml:space="preserve"> </w:t>
      </w:r>
      <w:proofErr w:type="spellStart"/>
      <w:r w:rsidRPr="00DD27DC">
        <w:rPr>
          <w:rFonts w:ascii="Garamond" w:hAnsi="Garamond" w:cstheme="minorHAnsi"/>
          <w:sz w:val="22"/>
          <w:szCs w:val="22"/>
        </w:rPr>
        <w:t>Karfik</w:t>
      </w:r>
      <w:proofErr w:type="spellEnd"/>
      <w:r w:rsidRPr="00DD27DC">
        <w:rPr>
          <w:rFonts w:ascii="Garamond" w:hAnsi="Garamond" w:cstheme="minorHAnsi"/>
          <w:sz w:val="22"/>
          <w:szCs w:val="22"/>
        </w:rPr>
        <w:t xml:space="preserve"> and O</w:t>
      </w:r>
      <w:r>
        <w:rPr>
          <w:rFonts w:ascii="Garamond" w:hAnsi="Garamond" w:cstheme="minorHAnsi"/>
          <w:sz w:val="22"/>
          <w:szCs w:val="22"/>
        </w:rPr>
        <w:t>ndrej</w:t>
      </w:r>
      <w:r w:rsidRPr="00DD27DC">
        <w:rPr>
          <w:rFonts w:ascii="Garamond" w:hAnsi="Garamond" w:cstheme="minorHAnsi"/>
          <w:sz w:val="22"/>
          <w:szCs w:val="22"/>
        </w:rPr>
        <w:t xml:space="preserve"> Krasa</w:t>
      </w:r>
      <w:r>
        <w:rPr>
          <w:rFonts w:ascii="Garamond" w:hAnsi="Garamond" w:cstheme="minorHAnsi"/>
          <w:sz w:val="22"/>
          <w:szCs w:val="22"/>
        </w:rPr>
        <w:t xml:space="preserve"> and Veronika </w:t>
      </w:r>
      <w:proofErr w:type="spellStart"/>
      <w:r w:rsidRPr="0053545F">
        <w:rPr>
          <w:rFonts w:ascii="Garamond" w:hAnsi="Garamond" w:cs="Segoe UI"/>
          <w:color w:val="424242"/>
          <w:sz w:val="22"/>
          <w:szCs w:val="22"/>
          <w:shd w:val="clear" w:color="auto" w:fill="FFFFFF"/>
        </w:rPr>
        <w:t>Konrádová</w:t>
      </w:r>
      <w:proofErr w:type="spellEnd"/>
      <w:r w:rsidRPr="00DD27DC">
        <w:rPr>
          <w:rFonts w:ascii="Garamond" w:hAnsi="Garamond" w:cstheme="minorHAnsi"/>
          <w:sz w:val="22"/>
          <w:szCs w:val="22"/>
        </w:rPr>
        <w:t xml:space="preserve">, </w:t>
      </w:r>
      <w:r>
        <w:rPr>
          <w:rFonts w:ascii="Garamond" w:hAnsi="Garamond" w:cstheme="minorHAnsi"/>
          <w:sz w:val="22"/>
          <w:szCs w:val="22"/>
        </w:rPr>
        <w:t xml:space="preserve">(Brill, </w:t>
      </w:r>
      <w:r w:rsidRPr="00DD27DC">
        <w:rPr>
          <w:rFonts w:ascii="Garamond" w:hAnsi="Garamond" w:cstheme="minorHAnsi"/>
          <w:sz w:val="22"/>
          <w:szCs w:val="22"/>
        </w:rPr>
        <w:t>forthcoming</w:t>
      </w:r>
      <w:r>
        <w:rPr>
          <w:rFonts w:ascii="Garamond" w:hAnsi="Garamond" w:cstheme="minorHAnsi"/>
          <w:sz w:val="22"/>
          <w:szCs w:val="22"/>
        </w:rPr>
        <w:t>)</w:t>
      </w:r>
    </w:p>
    <w:p w14:paraId="2DC7BE98" w14:textId="77777777" w:rsidR="004A1313" w:rsidRPr="009C1998" w:rsidRDefault="004A1313" w:rsidP="004A1313">
      <w:pPr>
        <w:tabs>
          <w:tab w:val="clear" w:pos="360"/>
          <w:tab w:val="clear" w:pos="900"/>
          <w:tab w:val="left" w:pos="426"/>
        </w:tabs>
        <w:overflowPunct/>
        <w:autoSpaceDE/>
        <w:autoSpaceDN/>
        <w:adjustRightInd/>
        <w:spacing w:before="100" w:beforeAutospacing="1" w:after="100" w:afterAutospacing="1"/>
        <w:ind w:left="426" w:hanging="426"/>
        <w:textAlignment w:val="auto"/>
        <w:rPr>
          <w:rFonts w:ascii="Garamond" w:hAnsi="Garamond" w:cstheme="minorHAnsi"/>
          <w:sz w:val="22"/>
          <w:szCs w:val="22"/>
          <w:lang w:val="en-GB"/>
        </w:rPr>
      </w:pPr>
      <w:r w:rsidRPr="009C1998">
        <w:rPr>
          <w:rFonts w:ascii="Garamond" w:hAnsi="Garamond" w:cstheme="minorHAnsi"/>
          <w:sz w:val="22"/>
          <w:szCs w:val="22"/>
          <w:lang w:val="en-GB"/>
        </w:rPr>
        <w:t xml:space="preserve">‘Aristotle on Nutritive </w:t>
      </w:r>
      <w:r>
        <w:rPr>
          <w:rFonts w:ascii="Garamond" w:hAnsi="Garamond" w:cstheme="minorHAnsi"/>
          <w:sz w:val="22"/>
          <w:szCs w:val="22"/>
          <w:lang w:val="en-GB"/>
        </w:rPr>
        <w:t>(</w:t>
      </w:r>
      <w:r w:rsidRPr="009C1998">
        <w:rPr>
          <w:rFonts w:ascii="Garamond" w:hAnsi="Garamond" w:cstheme="minorHAnsi"/>
          <w:sz w:val="22"/>
          <w:szCs w:val="22"/>
          <w:lang w:val="en-GB"/>
        </w:rPr>
        <w:t>and Generative</w:t>
      </w:r>
      <w:r>
        <w:rPr>
          <w:rFonts w:ascii="Garamond" w:hAnsi="Garamond" w:cstheme="minorHAnsi"/>
          <w:sz w:val="22"/>
          <w:szCs w:val="22"/>
          <w:lang w:val="en-GB"/>
        </w:rPr>
        <w:t>)</w:t>
      </w:r>
      <w:r w:rsidRPr="009C1998">
        <w:rPr>
          <w:rFonts w:ascii="Garamond" w:hAnsi="Garamond" w:cstheme="minorHAnsi"/>
          <w:sz w:val="22"/>
          <w:szCs w:val="22"/>
          <w:lang w:val="en-GB"/>
        </w:rPr>
        <w:t xml:space="preserve"> Functioning in Plants’, </w:t>
      </w:r>
      <w:r>
        <w:rPr>
          <w:rFonts w:ascii="Garamond" w:hAnsi="Garamond" w:cstheme="minorHAnsi"/>
          <w:sz w:val="22"/>
          <w:szCs w:val="22"/>
          <w:lang w:val="en-GB"/>
        </w:rPr>
        <w:t xml:space="preserve">in </w:t>
      </w:r>
      <w:r w:rsidRPr="009C1998">
        <w:rPr>
          <w:rFonts w:ascii="Garamond" w:hAnsi="Garamond" w:cstheme="minorHAnsi"/>
          <w:i/>
          <w:iCs/>
          <w:sz w:val="22"/>
          <w:szCs w:val="22"/>
          <w:lang w:val="en-GB"/>
        </w:rPr>
        <w:t>Aristotle’s De Anima and the Science of Living Beings</w:t>
      </w:r>
      <w:r>
        <w:rPr>
          <w:rFonts w:ascii="Garamond" w:hAnsi="Garamond" w:cstheme="minorHAnsi"/>
          <w:sz w:val="22"/>
          <w:szCs w:val="22"/>
          <w:lang w:val="en-GB"/>
        </w:rPr>
        <w:t xml:space="preserve">, ed. K. </w:t>
      </w:r>
      <w:proofErr w:type="spellStart"/>
      <w:r>
        <w:rPr>
          <w:rFonts w:ascii="Garamond" w:hAnsi="Garamond" w:cstheme="minorHAnsi"/>
          <w:sz w:val="22"/>
          <w:szCs w:val="22"/>
          <w:lang w:val="en-GB"/>
        </w:rPr>
        <w:t>Corcilius</w:t>
      </w:r>
      <w:proofErr w:type="spellEnd"/>
      <w:r>
        <w:rPr>
          <w:rFonts w:ascii="Garamond" w:hAnsi="Garamond" w:cstheme="minorHAnsi"/>
          <w:sz w:val="22"/>
          <w:szCs w:val="22"/>
          <w:lang w:val="en-GB"/>
        </w:rPr>
        <w:t xml:space="preserve"> and A. Falcon (forthcoming)</w:t>
      </w:r>
    </w:p>
    <w:p w14:paraId="62E79200" w14:textId="77777777" w:rsidR="004A1313" w:rsidRDefault="004A1313" w:rsidP="004A1313">
      <w:pPr>
        <w:tabs>
          <w:tab w:val="clear" w:pos="36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ind w:left="426" w:hanging="426"/>
        <w:textAlignment w:val="auto"/>
        <w:rPr>
          <w:rFonts w:ascii="Garamond" w:hAnsi="Garamond" w:cstheme="minorHAnsi"/>
          <w:sz w:val="22"/>
          <w:szCs w:val="22"/>
          <w:lang w:val="en-GB"/>
        </w:rPr>
      </w:pPr>
      <w:r w:rsidRPr="00DD27DC">
        <w:rPr>
          <w:rFonts w:ascii="Garamond" w:hAnsi="Garamond" w:cstheme="minorHAnsi"/>
          <w:sz w:val="22"/>
          <w:szCs w:val="22"/>
          <w:lang w:val="en-GB"/>
        </w:rPr>
        <w:t xml:space="preserve">‘Musonius Rufus’ “Should Daughters Receive the Same Education as Sons?”’ in </w:t>
      </w:r>
      <w:r w:rsidRPr="00DD27DC">
        <w:rPr>
          <w:rFonts w:ascii="Garamond" w:hAnsi="Garamond" w:cstheme="minorHAnsi"/>
          <w:i/>
          <w:iCs/>
          <w:sz w:val="22"/>
          <w:szCs w:val="22"/>
          <w:lang w:val="en-GB"/>
        </w:rPr>
        <w:t>The Brill Companion to Musonius Rufus</w:t>
      </w:r>
      <w:r>
        <w:rPr>
          <w:rFonts w:ascii="Garamond" w:hAnsi="Garamond" w:cstheme="minorHAnsi"/>
          <w:sz w:val="22"/>
          <w:szCs w:val="22"/>
          <w:lang w:val="en-GB"/>
        </w:rPr>
        <w:t>,</w:t>
      </w:r>
      <w:r w:rsidRPr="00DD27DC">
        <w:rPr>
          <w:rFonts w:ascii="Garamond" w:hAnsi="Garamond" w:cstheme="minorHAnsi"/>
          <w:sz w:val="22"/>
          <w:szCs w:val="22"/>
          <w:lang w:val="en-GB"/>
        </w:rPr>
        <w:t xml:space="preserve"> ed</w:t>
      </w:r>
      <w:r>
        <w:rPr>
          <w:rFonts w:ascii="Garamond" w:hAnsi="Garamond" w:cstheme="minorHAnsi"/>
          <w:sz w:val="22"/>
          <w:szCs w:val="22"/>
          <w:lang w:val="en-GB"/>
        </w:rPr>
        <w:t>.</w:t>
      </w:r>
      <w:r w:rsidRPr="00DD27DC">
        <w:rPr>
          <w:rFonts w:ascii="Garamond" w:hAnsi="Garamond" w:cstheme="minorHAnsi"/>
          <w:sz w:val="22"/>
          <w:szCs w:val="22"/>
          <w:lang w:val="en-GB"/>
        </w:rPr>
        <w:t xml:space="preserve"> J. Sellars and L. Gloyn</w:t>
      </w:r>
      <w:r>
        <w:rPr>
          <w:rFonts w:ascii="Garamond" w:hAnsi="Garamond" w:cstheme="minorHAnsi"/>
          <w:sz w:val="22"/>
          <w:szCs w:val="22"/>
          <w:lang w:val="en-GB"/>
        </w:rPr>
        <w:t xml:space="preserve"> (Brill, </w:t>
      </w:r>
      <w:r w:rsidRPr="00DD27DC">
        <w:rPr>
          <w:rFonts w:ascii="Garamond" w:hAnsi="Garamond" w:cstheme="minorHAnsi"/>
          <w:sz w:val="22"/>
          <w:szCs w:val="22"/>
          <w:lang w:val="en-GB"/>
        </w:rPr>
        <w:t>forthcoming</w:t>
      </w:r>
      <w:r>
        <w:rPr>
          <w:rFonts w:ascii="Garamond" w:hAnsi="Garamond" w:cstheme="minorHAnsi"/>
          <w:sz w:val="22"/>
          <w:szCs w:val="22"/>
          <w:lang w:val="en-GB"/>
        </w:rPr>
        <w:t>)</w:t>
      </w:r>
    </w:p>
    <w:p w14:paraId="56E69364" w14:textId="31329D4F" w:rsidR="004A1313" w:rsidRPr="00793A33" w:rsidRDefault="004A1313" w:rsidP="004A1313">
      <w:pPr>
        <w:tabs>
          <w:tab w:val="clear" w:pos="360"/>
          <w:tab w:val="clear" w:pos="900"/>
          <w:tab w:val="left" w:pos="426"/>
        </w:tabs>
        <w:overflowPunct/>
        <w:autoSpaceDE/>
        <w:autoSpaceDN/>
        <w:adjustRightInd/>
        <w:spacing w:before="100" w:beforeAutospacing="1" w:after="100" w:afterAutospacing="1"/>
        <w:ind w:left="426" w:hanging="426"/>
        <w:textAlignment w:val="auto"/>
        <w:rPr>
          <w:rFonts w:ascii="Garamond" w:hAnsi="Garamond" w:cstheme="minorHAnsi"/>
          <w:szCs w:val="24"/>
          <w:lang w:val="en-GB"/>
        </w:rPr>
      </w:pPr>
      <w:r>
        <w:rPr>
          <w:rFonts w:ascii="Garamond" w:hAnsi="Garamond" w:cstheme="minorHAnsi"/>
          <w:sz w:val="22"/>
          <w:szCs w:val="22"/>
          <w:lang w:val="en-GB"/>
        </w:rPr>
        <w:lastRenderedPageBreak/>
        <w:t xml:space="preserve">‘Aristotle on Human Use of Non- Human Animals’ in </w:t>
      </w:r>
      <w:r w:rsidRPr="009C1998">
        <w:rPr>
          <w:rFonts w:ascii="Garamond" w:hAnsi="Garamond" w:cstheme="minorHAnsi"/>
          <w:i/>
          <w:iCs/>
          <w:sz w:val="22"/>
          <w:szCs w:val="22"/>
          <w:lang w:val="en-GB"/>
        </w:rPr>
        <w:t>Animals in Greek, Arabic and Latin Philosophy,</w:t>
      </w:r>
      <w:r>
        <w:rPr>
          <w:rFonts w:ascii="Garamond" w:hAnsi="Garamond" w:cstheme="minorHAnsi"/>
          <w:sz w:val="22"/>
          <w:szCs w:val="22"/>
          <w:lang w:val="en-GB"/>
        </w:rPr>
        <w:t xml:space="preserve"> ed. Peter Adamson and Miira Tuominen (Brill, 2025), 59-88 (</w:t>
      </w:r>
      <w:hyperlink r:id="rId16" w:history="1">
        <w:r w:rsidRPr="004A1313">
          <w:rPr>
            <w:rStyle w:val="Hyperlink"/>
            <w:rFonts w:ascii="Garamond" w:hAnsi="Garamond" w:cstheme="minorHAnsi"/>
            <w:sz w:val="22"/>
            <w:szCs w:val="22"/>
            <w:lang w:val="en-GB"/>
          </w:rPr>
          <w:t>link</w:t>
        </w:r>
      </w:hyperlink>
      <w:r>
        <w:rPr>
          <w:rFonts w:ascii="Garamond" w:hAnsi="Garamond" w:cstheme="minorHAnsi"/>
          <w:sz w:val="22"/>
          <w:szCs w:val="22"/>
          <w:lang w:val="en-GB"/>
        </w:rPr>
        <w:t>)</w:t>
      </w:r>
    </w:p>
    <w:p w14:paraId="18EAC1FD" w14:textId="18E38C6D" w:rsidR="004A1313" w:rsidRDefault="004A1313" w:rsidP="004A1313">
      <w:pPr>
        <w:tabs>
          <w:tab w:val="clear" w:pos="360"/>
          <w:tab w:val="clear" w:pos="900"/>
          <w:tab w:val="left" w:pos="426"/>
        </w:tabs>
        <w:overflowPunct/>
        <w:autoSpaceDE/>
        <w:autoSpaceDN/>
        <w:adjustRightInd/>
        <w:spacing w:before="100" w:beforeAutospacing="1" w:after="100" w:afterAutospacing="1"/>
        <w:ind w:left="426" w:hanging="426"/>
        <w:textAlignment w:val="auto"/>
        <w:rPr>
          <w:rFonts w:ascii="Garamond" w:hAnsi="Garamond" w:cstheme="minorHAnsi"/>
          <w:sz w:val="22"/>
          <w:szCs w:val="22"/>
          <w:lang w:val="en-GB"/>
        </w:rPr>
      </w:pPr>
      <w:r w:rsidRPr="00DD27DC">
        <w:rPr>
          <w:rFonts w:ascii="Garamond" w:hAnsi="Garamond" w:cstheme="minorHAnsi"/>
          <w:sz w:val="22"/>
          <w:szCs w:val="22"/>
          <w:lang w:val="en-GB"/>
        </w:rPr>
        <w:t xml:space="preserve">‘Sophie Bryant in </w:t>
      </w:r>
      <w:r w:rsidRPr="00DD27DC">
        <w:rPr>
          <w:rFonts w:ascii="Garamond" w:hAnsi="Garamond" w:cstheme="minorHAnsi"/>
          <w:i/>
          <w:iCs/>
          <w:sz w:val="22"/>
          <w:szCs w:val="22"/>
          <w:lang w:val="en-GB"/>
        </w:rPr>
        <w:t>Mind</w:t>
      </w:r>
      <w:r w:rsidRPr="00DD27DC">
        <w:rPr>
          <w:rFonts w:ascii="Garamond" w:hAnsi="Garamond" w:cstheme="minorHAnsi"/>
          <w:sz w:val="22"/>
          <w:szCs w:val="22"/>
          <w:lang w:val="en-GB"/>
        </w:rPr>
        <w:t xml:space="preserve">: Psychology, </w:t>
      </w:r>
      <w:r w:rsidRPr="002C40BB">
        <w:rPr>
          <w:rFonts w:ascii="Garamond" w:hAnsi="Garamond" w:cstheme="minorHAnsi"/>
          <w:sz w:val="22"/>
          <w:szCs w:val="22"/>
          <w:lang w:val="en-GB"/>
        </w:rPr>
        <w:t>C</w:t>
      </w:r>
      <w:r w:rsidRPr="00DD27DC">
        <w:rPr>
          <w:rFonts w:ascii="Garamond" w:hAnsi="Garamond" w:cstheme="minorHAnsi"/>
          <w:sz w:val="22"/>
          <w:szCs w:val="22"/>
          <w:lang w:val="en-GB"/>
        </w:rPr>
        <w:t xml:space="preserve">haracter and the </w:t>
      </w:r>
      <w:r w:rsidRPr="002C40BB">
        <w:rPr>
          <w:rFonts w:ascii="Garamond" w:hAnsi="Garamond" w:cstheme="minorHAnsi"/>
          <w:sz w:val="22"/>
          <w:szCs w:val="22"/>
          <w:lang w:val="en-GB"/>
        </w:rPr>
        <w:t>E</w:t>
      </w:r>
      <w:r w:rsidRPr="00DD27DC">
        <w:rPr>
          <w:rFonts w:ascii="Garamond" w:hAnsi="Garamond" w:cstheme="minorHAnsi"/>
          <w:sz w:val="22"/>
          <w:szCs w:val="22"/>
          <w:lang w:val="en-GB"/>
        </w:rPr>
        <w:t xml:space="preserve">ducation of the </w:t>
      </w:r>
      <w:r w:rsidRPr="002C40BB">
        <w:rPr>
          <w:rFonts w:ascii="Garamond" w:hAnsi="Garamond" w:cstheme="minorHAnsi"/>
          <w:sz w:val="22"/>
          <w:szCs w:val="22"/>
          <w:lang w:val="en-GB"/>
        </w:rPr>
        <w:t>C</w:t>
      </w:r>
      <w:r w:rsidRPr="00DD27DC">
        <w:rPr>
          <w:rFonts w:ascii="Garamond" w:hAnsi="Garamond" w:cstheme="minorHAnsi"/>
          <w:sz w:val="22"/>
          <w:szCs w:val="22"/>
          <w:lang w:val="en-GB"/>
        </w:rPr>
        <w:t xml:space="preserve">itizen’, in </w:t>
      </w:r>
      <w:r w:rsidRPr="00DD27DC">
        <w:rPr>
          <w:rFonts w:ascii="Garamond" w:hAnsi="Garamond" w:cstheme="minorHAnsi"/>
          <w:i/>
          <w:iCs/>
          <w:sz w:val="22"/>
          <w:szCs w:val="22"/>
          <w:lang w:val="en-GB"/>
        </w:rPr>
        <w:t xml:space="preserve">The </w:t>
      </w:r>
      <w:r>
        <w:rPr>
          <w:rFonts w:ascii="Garamond" w:hAnsi="Garamond" w:cstheme="minorHAnsi"/>
          <w:i/>
          <w:iCs/>
          <w:sz w:val="22"/>
          <w:szCs w:val="22"/>
          <w:lang w:val="en-GB"/>
        </w:rPr>
        <w:t>Early Years of</w:t>
      </w:r>
      <w:r w:rsidRPr="00DD27DC">
        <w:rPr>
          <w:rFonts w:ascii="Garamond" w:hAnsi="Garamond" w:cstheme="minorHAnsi"/>
          <w:i/>
          <w:iCs/>
          <w:sz w:val="22"/>
          <w:szCs w:val="22"/>
          <w:lang w:val="en-GB"/>
        </w:rPr>
        <w:t> </w:t>
      </w:r>
      <w:r w:rsidRPr="00DD27DC">
        <w:rPr>
          <w:rFonts w:ascii="Garamond" w:hAnsi="Garamond" w:cstheme="minorHAnsi"/>
          <w:sz w:val="22"/>
          <w:szCs w:val="22"/>
          <w:lang w:val="en-GB"/>
        </w:rPr>
        <w:t>Mind</w:t>
      </w:r>
      <w:r>
        <w:rPr>
          <w:rFonts w:ascii="Garamond" w:hAnsi="Garamond" w:cstheme="minorHAnsi"/>
          <w:i/>
          <w:iCs/>
          <w:sz w:val="22"/>
          <w:szCs w:val="22"/>
          <w:lang w:val="en-GB"/>
        </w:rPr>
        <w:t>: Making Contemporary Philosophy and Psychology</w:t>
      </w:r>
      <w:r w:rsidRPr="00DD27DC">
        <w:rPr>
          <w:rFonts w:ascii="Garamond" w:hAnsi="Garamond" w:cstheme="minorHAnsi"/>
          <w:sz w:val="22"/>
          <w:szCs w:val="22"/>
          <w:lang w:val="en-GB"/>
        </w:rPr>
        <w:t>, ed</w:t>
      </w:r>
      <w:r w:rsidRPr="002C40BB">
        <w:rPr>
          <w:rFonts w:ascii="Garamond" w:hAnsi="Garamond" w:cstheme="minorHAnsi"/>
          <w:sz w:val="22"/>
          <w:szCs w:val="22"/>
          <w:lang w:val="en-GB"/>
        </w:rPr>
        <w:t>.</w:t>
      </w:r>
      <w:r w:rsidRPr="00DD27DC">
        <w:rPr>
          <w:rFonts w:ascii="Garamond" w:hAnsi="Garamond" w:cstheme="minorHAnsi"/>
          <w:sz w:val="22"/>
          <w:szCs w:val="22"/>
          <w:lang w:val="en-GB"/>
        </w:rPr>
        <w:t xml:space="preserve"> L.M. Verburgt</w:t>
      </w:r>
      <w:r w:rsidRPr="002C40BB">
        <w:rPr>
          <w:rFonts w:ascii="Garamond" w:hAnsi="Garamond" w:cstheme="minorHAnsi"/>
          <w:sz w:val="22"/>
          <w:szCs w:val="22"/>
          <w:lang w:val="en-GB"/>
        </w:rPr>
        <w:t xml:space="preserve"> (</w:t>
      </w:r>
      <w:r w:rsidRPr="00DD27DC">
        <w:rPr>
          <w:rFonts w:ascii="Garamond" w:hAnsi="Garamond" w:cstheme="minorHAnsi"/>
          <w:sz w:val="22"/>
          <w:szCs w:val="22"/>
          <w:lang w:val="en-GB"/>
        </w:rPr>
        <w:t xml:space="preserve">Oxford, </w:t>
      </w:r>
      <w:r>
        <w:rPr>
          <w:rFonts w:ascii="Garamond" w:hAnsi="Garamond" w:cstheme="minorHAnsi"/>
          <w:sz w:val="22"/>
          <w:szCs w:val="22"/>
          <w:lang w:val="en-GB"/>
        </w:rPr>
        <w:t>2025</w:t>
      </w:r>
      <w:r w:rsidRPr="002C40BB">
        <w:rPr>
          <w:rFonts w:ascii="Garamond" w:hAnsi="Garamond" w:cstheme="minorHAnsi"/>
          <w:sz w:val="22"/>
          <w:szCs w:val="22"/>
          <w:lang w:val="en-GB"/>
        </w:rPr>
        <w:t>)</w:t>
      </w:r>
      <w:r>
        <w:rPr>
          <w:rFonts w:ascii="Garamond" w:hAnsi="Garamond" w:cstheme="minorHAnsi"/>
          <w:sz w:val="22"/>
          <w:szCs w:val="22"/>
          <w:lang w:val="en-GB"/>
        </w:rPr>
        <w:t xml:space="preserve"> (</w:t>
      </w:r>
      <w:hyperlink r:id="rId17" w:history="1">
        <w:r w:rsidRPr="003D08C4">
          <w:rPr>
            <w:rStyle w:val="Hyperlink"/>
            <w:rFonts w:ascii="Garamond" w:hAnsi="Garamond" w:cstheme="minorHAnsi"/>
            <w:sz w:val="22"/>
            <w:szCs w:val="22"/>
            <w:lang w:val="en-GB"/>
          </w:rPr>
          <w:t>link</w:t>
        </w:r>
      </w:hyperlink>
      <w:r>
        <w:rPr>
          <w:rFonts w:ascii="Garamond" w:hAnsi="Garamond" w:cstheme="minorHAnsi"/>
          <w:sz w:val="22"/>
          <w:szCs w:val="22"/>
          <w:lang w:val="en-GB"/>
        </w:rPr>
        <w:t>)</w:t>
      </w:r>
    </w:p>
    <w:p w14:paraId="2DD2D07F" w14:textId="77777777" w:rsidR="004A1313" w:rsidRDefault="004A1313" w:rsidP="004A1313">
      <w:pPr>
        <w:tabs>
          <w:tab w:val="clear" w:pos="360"/>
          <w:tab w:val="clear" w:pos="900"/>
          <w:tab w:val="left" w:pos="426"/>
        </w:tabs>
        <w:overflowPunct/>
        <w:autoSpaceDE/>
        <w:autoSpaceDN/>
        <w:adjustRightInd/>
        <w:spacing w:before="100" w:beforeAutospacing="1" w:after="100" w:afterAutospacing="1"/>
        <w:ind w:left="426" w:hanging="426"/>
        <w:textAlignment w:val="auto"/>
        <w:rPr>
          <w:rFonts w:ascii="Garamond" w:hAnsi="Garamond" w:cstheme="minorHAnsi"/>
          <w:sz w:val="22"/>
          <w:szCs w:val="22"/>
        </w:rPr>
      </w:pPr>
      <w:r w:rsidRPr="00DD27DC">
        <w:rPr>
          <w:rFonts w:ascii="Garamond" w:hAnsi="Garamond" w:cstheme="minorHAnsi"/>
          <w:sz w:val="22"/>
          <w:szCs w:val="22"/>
        </w:rPr>
        <w:t xml:space="preserve">‘Protreptic </w:t>
      </w:r>
      <w:r>
        <w:rPr>
          <w:rFonts w:ascii="Garamond" w:hAnsi="Garamond" w:cstheme="minorHAnsi"/>
          <w:sz w:val="22"/>
          <w:szCs w:val="22"/>
        </w:rPr>
        <w:t>T</w:t>
      </w:r>
      <w:r w:rsidRPr="00DD27DC">
        <w:rPr>
          <w:rFonts w:ascii="Garamond" w:hAnsi="Garamond" w:cstheme="minorHAnsi"/>
          <w:sz w:val="22"/>
          <w:szCs w:val="22"/>
        </w:rPr>
        <w:t xml:space="preserve">hemes in Aristotle’s </w:t>
      </w:r>
      <w:r>
        <w:rPr>
          <w:rFonts w:ascii="Garamond" w:hAnsi="Garamond" w:cstheme="minorHAnsi"/>
          <w:sz w:val="22"/>
          <w:szCs w:val="22"/>
        </w:rPr>
        <w:t>B</w:t>
      </w:r>
      <w:r w:rsidRPr="00DD27DC">
        <w:rPr>
          <w:rFonts w:ascii="Garamond" w:hAnsi="Garamond" w:cstheme="minorHAnsi"/>
          <w:sz w:val="22"/>
          <w:szCs w:val="22"/>
        </w:rPr>
        <w:t xml:space="preserve">iological </w:t>
      </w:r>
      <w:r>
        <w:rPr>
          <w:rFonts w:ascii="Garamond" w:hAnsi="Garamond" w:cstheme="minorHAnsi"/>
          <w:sz w:val="22"/>
          <w:szCs w:val="22"/>
        </w:rPr>
        <w:t>W</w:t>
      </w:r>
      <w:r w:rsidRPr="00DD27DC">
        <w:rPr>
          <w:rFonts w:ascii="Garamond" w:hAnsi="Garamond" w:cstheme="minorHAnsi"/>
          <w:sz w:val="22"/>
          <w:szCs w:val="22"/>
        </w:rPr>
        <w:t xml:space="preserve">orks’ in </w:t>
      </w:r>
      <w:r w:rsidRPr="00DD27DC">
        <w:rPr>
          <w:rFonts w:ascii="Garamond" w:hAnsi="Garamond" w:cstheme="minorHAnsi"/>
          <w:i/>
          <w:iCs/>
          <w:sz w:val="22"/>
          <w:szCs w:val="22"/>
        </w:rPr>
        <w:t>Aristotle on</w:t>
      </w:r>
      <w:r w:rsidRPr="00DD27DC">
        <w:rPr>
          <w:rFonts w:ascii="Garamond" w:hAnsi="Garamond" w:cstheme="minorHAnsi"/>
          <w:sz w:val="22"/>
          <w:szCs w:val="22"/>
        </w:rPr>
        <w:t xml:space="preserve"> </w:t>
      </w:r>
      <w:r w:rsidRPr="00DD27DC">
        <w:rPr>
          <w:rFonts w:ascii="Garamond" w:hAnsi="Garamond" w:cstheme="minorHAnsi"/>
          <w:i/>
          <w:iCs/>
          <w:sz w:val="22"/>
          <w:szCs w:val="22"/>
        </w:rPr>
        <w:t xml:space="preserve">Philosophical Exhortation: Studies of </w:t>
      </w:r>
      <w:r>
        <w:rPr>
          <w:rFonts w:ascii="Garamond" w:hAnsi="Garamond" w:cstheme="minorHAnsi"/>
          <w:i/>
          <w:iCs/>
          <w:sz w:val="22"/>
          <w:szCs w:val="22"/>
        </w:rPr>
        <w:t>P</w:t>
      </w:r>
      <w:r w:rsidRPr="00DD27DC">
        <w:rPr>
          <w:rFonts w:ascii="Garamond" w:hAnsi="Garamond" w:cstheme="minorHAnsi"/>
          <w:i/>
          <w:iCs/>
          <w:sz w:val="22"/>
          <w:szCs w:val="22"/>
        </w:rPr>
        <w:t xml:space="preserve">rotreptic </w:t>
      </w:r>
      <w:r>
        <w:rPr>
          <w:rFonts w:ascii="Garamond" w:hAnsi="Garamond" w:cstheme="minorHAnsi"/>
          <w:i/>
          <w:iCs/>
          <w:sz w:val="22"/>
          <w:szCs w:val="22"/>
        </w:rPr>
        <w:t>A</w:t>
      </w:r>
      <w:r w:rsidRPr="00DD27DC">
        <w:rPr>
          <w:rFonts w:ascii="Garamond" w:hAnsi="Garamond" w:cstheme="minorHAnsi"/>
          <w:i/>
          <w:iCs/>
          <w:sz w:val="22"/>
          <w:szCs w:val="22"/>
        </w:rPr>
        <w:t xml:space="preserve">spects of his </w:t>
      </w:r>
      <w:r>
        <w:rPr>
          <w:rFonts w:ascii="Garamond" w:hAnsi="Garamond" w:cstheme="minorHAnsi"/>
          <w:i/>
          <w:iCs/>
          <w:sz w:val="22"/>
          <w:szCs w:val="22"/>
        </w:rPr>
        <w:t>W</w:t>
      </w:r>
      <w:r w:rsidRPr="00DD27DC">
        <w:rPr>
          <w:rFonts w:ascii="Garamond" w:hAnsi="Garamond" w:cstheme="minorHAnsi"/>
          <w:i/>
          <w:iCs/>
          <w:sz w:val="22"/>
          <w:szCs w:val="22"/>
        </w:rPr>
        <w:t>orks</w:t>
      </w:r>
      <w:r w:rsidRPr="00DD27DC">
        <w:rPr>
          <w:rFonts w:ascii="Garamond" w:hAnsi="Garamond" w:cstheme="minorHAnsi"/>
          <w:sz w:val="22"/>
          <w:szCs w:val="22"/>
        </w:rPr>
        <w:t>, ed</w:t>
      </w:r>
      <w:r>
        <w:rPr>
          <w:rFonts w:ascii="Garamond" w:hAnsi="Garamond" w:cstheme="minorHAnsi"/>
          <w:sz w:val="22"/>
          <w:szCs w:val="22"/>
        </w:rPr>
        <w:t>.</w:t>
      </w:r>
      <w:r w:rsidRPr="00DD27DC">
        <w:rPr>
          <w:rFonts w:ascii="Garamond" w:hAnsi="Garamond" w:cstheme="minorHAnsi"/>
          <w:sz w:val="22"/>
          <w:szCs w:val="22"/>
        </w:rPr>
        <w:t xml:space="preserve"> Pierre </w:t>
      </w:r>
      <w:proofErr w:type="spellStart"/>
      <w:r w:rsidRPr="00DD27DC">
        <w:rPr>
          <w:rFonts w:ascii="Garamond" w:hAnsi="Garamond" w:cstheme="minorHAnsi"/>
          <w:sz w:val="22"/>
          <w:szCs w:val="22"/>
        </w:rPr>
        <w:t>Destrée</w:t>
      </w:r>
      <w:proofErr w:type="spellEnd"/>
      <w:r w:rsidRPr="00DD27DC">
        <w:rPr>
          <w:rFonts w:ascii="Garamond" w:hAnsi="Garamond" w:cstheme="minorHAnsi"/>
          <w:sz w:val="22"/>
          <w:szCs w:val="22"/>
        </w:rPr>
        <w:t xml:space="preserve"> and</w:t>
      </w:r>
      <w:r w:rsidRPr="00DD27DC">
        <w:rPr>
          <w:rFonts w:ascii="Garamond" w:hAnsi="Garamond" w:cstheme="minorHAnsi"/>
          <w:i/>
          <w:iCs/>
          <w:sz w:val="22"/>
          <w:szCs w:val="22"/>
        </w:rPr>
        <w:t xml:space="preserve"> </w:t>
      </w:r>
      <w:r w:rsidRPr="00DD27DC">
        <w:rPr>
          <w:rFonts w:ascii="Garamond" w:hAnsi="Garamond" w:cstheme="minorHAnsi"/>
          <w:sz w:val="22"/>
          <w:szCs w:val="22"/>
        </w:rPr>
        <w:t>Monte Ransome Johnson</w:t>
      </w:r>
      <w:r>
        <w:rPr>
          <w:rFonts w:ascii="Garamond" w:hAnsi="Garamond" w:cstheme="minorHAnsi"/>
          <w:sz w:val="22"/>
          <w:szCs w:val="22"/>
        </w:rPr>
        <w:t xml:space="preserve"> (</w:t>
      </w:r>
      <w:r w:rsidRPr="00DD27DC">
        <w:rPr>
          <w:rFonts w:ascii="Garamond" w:hAnsi="Garamond" w:cstheme="minorHAnsi"/>
          <w:sz w:val="22"/>
          <w:szCs w:val="22"/>
        </w:rPr>
        <w:t>Leuven: </w:t>
      </w:r>
      <w:r w:rsidRPr="00DD27DC">
        <w:rPr>
          <w:rFonts w:ascii="Garamond" w:hAnsi="Garamond" w:cstheme="minorHAnsi"/>
          <w:color w:val="242424"/>
          <w:sz w:val="22"/>
          <w:szCs w:val="22"/>
        </w:rPr>
        <w:t>Peeters</w:t>
      </w:r>
      <w:r w:rsidRPr="00DD27DC">
        <w:rPr>
          <w:rFonts w:ascii="Garamond" w:hAnsi="Garamond" w:cstheme="minorHAnsi"/>
          <w:sz w:val="22"/>
          <w:szCs w:val="22"/>
        </w:rPr>
        <w:t xml:space="preserve">, </w:t>
      </w:r>
      <w:r>
        <w:rPr>
          <w:rFonts w:ascii="Garamond" w:hAnsi="Garamond" w:cstheme="minorHAnsi"/>
          <w:sz w:val="22"/>
          <w:szCs w:val="22"/>
        </w:rPr>
        <w:t>2025), 115-137</w:t>
      </w:r>
    </w:p>
    <w:p w14:paraId="7D9C9385" w14:textId="20765E7E" w:rsidR="004A1313" w:rsidRPr="004A1313" w:rsidRDefault="004A1313" w:rsidP="004A1313">
      <w:pPr>
        <w:tabs>
          <w:tab w:val="clear" w:pos="36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ind w:left="426" w:hanging="426"/>
        <w:textAlignment w:val="auto"/>
        <w:rPr>
          <w:rFonts w:ascii="Garamond" w:hAnsi="Garamond" w:cstheme="minorHAnsi"/>
          <w:sz w:val="22"/>
          <w:szCs w:val="22"/>
          <w:lang w:val="en-GB"/>
        </w:rPr>
      </w:pPr>
      <w:r w:rsidRPr="00DD27DC">
        <w:rPr>
          <w:rFonts w:ascii="Garamond" w:hAnsi="Garamond" w:cstheme="minorHAnsi"/>
          <w:sz w:val="22"/>
          <w:szCs w:val="22"/>
          <w:lang w:val="en-GB"/>
        </w:rPr>
        <w:t xml:space="preserve">‘The </w:t>
      </w:r>
      <w:r>
        <w:rPr>
          <w:rFonts w:ascii="Garamond" w:hAnsi="Garamond" w:cstheme="minorHAnsi"/>
          <w:sz w:val="22"/>
          <w:szCs w:val="22"/>
          <w:lang w:val="en-GB"/>
        </w:rPr>
        <w:t>E</w:t>
      </w:r>
      <w:r w:rsidRPr="00DD27DC">
        <w:rPr>
          <w:rFonts w:ascii="Garamond" w:hAnsi="Garamond" w:cstheme="minorHAnsi"/>
          <w:sz w:val="22"/>
          <w:szCs w:val="22"/>
          <w:lang w:val="en-GB"/>
        </w:rPr>
        <w:t xml:space="preserve">ffect of the </w:t>
      </w:r>
      <w:r>
        <w:rPr>
          <w:rFonts w:ascii="Garamond" w:hAnsi="Garamond" w:cstheme="minorHAnsi"/>
          <w:sz w:val="22"/>
          <w:szCs w:val="22"/>
          <w:lang w:val="en-GB"/>
        </w:rPr>
        <w:t>C</w:t>
      </w:r>
      <w:r w:rsidRPr="00DD27DC">
        <w:rPr>
          <w:rFonts w:ascii="Garamond" w:hAnsi="Garamond" w:cstheme="minorHAnsi"/>
          <w:sz w:val="22"/>
          <w:szCs w:val="22"/>
          <w:lang w:val="en-GB"/>
        </w:rPr>
        <w:t xml:space="preserve">onstitution of </w:t>
      </w:r>
      <w:r>
        <w:rPr>
          <w:rFonts w:ascii="Garamond" w:hAnsi="Garamond" w:cstheme="minorHAnsi"/>
          <w:sz w:val="22"/>
          <w:szCs w:val="22"/>
          <w:lang w:val="en-GB"/>
        </w:rPr>
        <w:t>B</w:t>
      </w:r>
      <w:r w:rsidRPr="00DD27DC">
        <w:rPr>
          <w:rFonts w:ascii="Garamond" w:hAnsi="Garamond" w:cstheme="minorHAnsi"/>
          <w:sz w:val="22"/>
          <w:szCs w:val="22"/>
          <w:lang w:val="en-GB"/>
        </w:rPr>
        <w:t xml:space="preserve">lood on </w:t>
      </w:r>
      <w:r>
        <w:rPr>
          <w:rFonts w:ascii="Garamond" w:hAnsi="Garamond" w:cstheme="minorHAnsi"/>
          <w:sz w:val="22"/>
          <w:szCs w:val="22"/>
          <w:lang w:val="en-GB"/>
        </w:rPr>
        <w:t>A</w:t>
      </w:r>
      <w:r w:rsidRPr="00DD27DC">
        <w:rPr>
          <w:rFonts w:ascii="Garamond" w:hAnsi="Garamond" w:cstheme="minorHAnsi"/>
          <w:sz w:val="22"/>
          <w:szCs w:val="22"/>
          <w:lang w:val="en-GB"/>
        </w:rPr>
        <w:t xml:space="preserve">nimal </w:t>
      </w:r>
      <w:r>
        <w:rPr>
          <w:rFonts w:ascii="Garamond" w:hAnsi="Garamond" w:cstheme="minorHAnsi"/>
          <w:sz w:val="22"/>
          <w:szCs w:val="22"/>
          <w:lang w:val="en-GB"/>
        </w:rPr>
        <w:t>C</w:t>
      </w:r>
      <w:r w:rsidRPr="00DD27DC">
        <w:rPr>
          <w:rFonts w:ascii="Garamond" w:hAnsi="Garamond" w:cstheme="minorHAnsi"/>
          <w:sz w:val="22"/>
          <w:szCs w:val="22"/>
          <w:lang w:val="en-GB"/>
        </w:rPr>
        <w:t xml:space="preserve">haracter in Aristotle’s </w:t>
      </w:r>
      <w:r w:rsidRPr="00DD27DC">
        <w:rPr>
          <w:rFonts w:ascii="Garamond" w:hAnsi="Garamond" w:cstheme="minorHAnsi"/>
          <w:i/>
          <w:iCs/>
          <w:sz w:val="22"/>
          <w:szCs w:val="22"/>
          <w:lang w:val="en-GB"/>
        </w:rPr>
        <w:t>Parts of Animals’</w:t>
      </w:r>
      <w:r w:rsidRPr="00DD27DC">
        <w:rPr>
          <w:rFonts w:ascii="Garamond" w:hAnsi="Garamond" w:cstheme="minorHAnsi"/>
          <w:sz w:val="22"/>
          <w:szCs w:val="22"/>
          <w:lang w:val="en-GB"/>
        </w:rPr>
        <w:t xml:space="preserve"> in </w:t>
      </w:r>
      <w:r w:rsidRPr="00DD27DC">
        <w:rPr>
          <w:rFonts w:ascii="Garamond" w:hAnsi="Garamond" w:cstheme="minorHAnsi"/>
          <w:i/>
          <w:iCs/>
          <w:sz w:val="22"/>
          <w:szCs w:val="22"/>
          <w:lang w:val="en-GB"/>
        </w:rPr>
        <w:t>Aristotle’s Parts of Animals: A Critical Guide</w:t>
      </w:r>
      <w:r w:rsidRPr="00DD27DC">
        <w:rPr>
          <w:rFonts w:ascii="Garamond" w:hAnsi="Garamond" w:cstheme="minorHAnsi"/>
          <w:sz w:val="22"/>
          <w:szCs w:val="22"/>
          <w:lang w:val="en-GB"/>
        </w:rPr>
        <w:t>, ed</w:t>
      </w:r>
      <w:r>
        <w:rPr>
          <w:rFonts w:ascii="Garamond" w:hAnsi="Garamond" w:cstheme="minorHAnsi"/>
          <w:sz w:val="22"/>
          <w:szCs w:val="22"/>
          <w:lang w:val="en-GB"/>
        </w:rPr>
        <w:t>.</w:t>
      </w:r>
      <w:r w:rsidRPr="00DD27DC">
        <w:rPr>
          <w:rFonts w:ascii="Garamond" w:hAnsi="Garamond" w:cstheme="minorHAnsi"/>
          <w:sz w:val="22"/>
          <w:szCs w:val="22"/>
          <w:lang w:val="en-GB"/>
        </w:rPr>
        <w:t xml:space="preserve"> Sophia M. Connell</w:t>
      </w:r>
      <w:r>
        <w:rPr>
          <w:rFonts w:ascii="Garamond" w:hAnsi="Garamond" w:cstheme="minorHAnsi"/>
          <w:sz w:val="22"/>
          <w:szCs w:val="22"/>
          <w:lang w:val="en-GB"/>
        </w:rPr>
        <w:t xml:space="preserve"> (</w:t>
      </w:r>
      <w:r w:rsidRPr="00DD27DC">
        <w:rPr>
          <w:rFonts w:ascii="Garamond" w:hAnsi="Garamond" w:cstheme="minorHAnsi"/>
          <w:sz w:val="22"/>
          <w:szCs w:val="22"/>
          <w:lang w:val="en-GB"/>
        </w:rPr>
        <w:t xml:space="preserve">Cambridge, </w:t>
      </w:r>
      <w:r>
        <w:rPr>
          <w:rFonts w:ascii="Garamond" w:hAnsi="Garamond" w:cstheme="minorHAnsi"/>
          <w:sz w:val="22"/>
          <w:szCs w:val="22"/>
          <w:lang w:val="en-GB"/>
        </w:rPr>
        <w:t>2025)</w:t>
      </w:r>
      <w:r>
        <w:rPr>
          <w:rFonts w:ascii="Garamond" w:hAnsi="Garamond" w:cstheme="minorHAnsi"/>
          <w:sz w:val="22"/>
          <w:szCs w:val="22"/>
          <w:lang w:val="en-GB"/>
        </w:rPr>
        <w:t>, 217-35</w:t>
      </w:r>
    </w:p>
    <w:p w14:paraId="7C54173E" w14:textId="77777777" w:rsidR="004A1313" w:rsidRDefault="004A1313" w:rsidP="004A1313">
      <w:pPr>
        <w:tabs>
          <w:tab w:val="clear" w:pos="36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before="100" w:beforeAutospacing="1" w:after="100" w:afterAutospacing="1"/>
        <w:ind w:left="426" w:hanging="426"/>
        <w:textAlignment w:val="auto"/>
        <w:rPr>
          <w:rFonts w:ascii="Garamond" w:hAnsi="Garamond" w:cstheme="minorHAnsi"/>
          <w:sz w:val="22"/>
          <w:szCs w:val="22"/>
          <w:lang w:val="en-GB"/>
        </w:rPr>
      </w:pPr>
      <w:r>
        <w:rPr>
          <w:rFonts w:ascii="Garamond" w:hAnsi="Garamond" w:cstheme="minorHAnsi"/>
          <w:sz w:val="22"/>
          <w:szCs w:val="22"/>
          <w:lang w:val="en-GB"/>
        </w:rPr>
        <w:t xml:space="preserve">‘Aristotle and Materialism’ in </w:t>
      </w:r>
      <w:r w:rsidRPr="009649D7">
        <w:rPr>
          <w:rFonts w:ascii="Garamond" w:hAnsi="Garamond" w:cstheme="minorHAnsi"/>
          <w:i/>
          <w:iCs/>
          <w:sz w:val="22"/>
          <w:szCs w:val="22"/>
          <w:lang w:val="en-GB"/>
        </w:rPr>
        <w:t>The History and Philosophy of Materialism</w:t>
      </w:r>
      <w:r>
        <w:rPr>
          <w:rFonts w:ascii="Garamond" w:hAnsi="Garamond" w:cstheme="minorHAnsi"/>
          <w:sz w:val="22"/>
          <w:szCs w:val="22"/>
          <w:lang w:val="en-GB"/>
        </w:rPr>
        <w:t>, ed. Charles Wolfe and John Symons (Routledge Rewriting the History of Philosophy series, 2025), 9-24 (</w:t>
      </w:r>
      <w:hyperlink r:id="rId18" w:history="1">
        <w:r w:rsidRPr="006E0988">
          <w:rPr>
            <w:rStyle w:val="Hyperlink"/>
            <w:rFonts w:ascii="Garamond" w:hAnsi="Garamond" w:cstheme="minorHAnsi"/>
            <w:sz w:val="22"/>
            <w:szCs w:val="22"/>
            <w:lang w:val="en-GB"/>
          </w:rPr>
          <w:t>link</w:t>
        </w:r>
      </w:hyperlink>
      <w:r>
        <w:rPr>
          <w:rFonts w:ascii="Garamond" w:hAnsi="Garamond" w:cstheme="minorHAnsi"/>
          <w:sz w:val="22"/>
          <w:szCs w:val="22"/>
          <w:lang w:val="en-GB"/>
        </w:rPr>
        <w:t>)</w:t>
      </w:r>
    </w:p>
    <w:p w14:paraId="3F910EE1" w14:textId="77777777" w:rsidR="004A1313" w:rsidRPr="00DD27DC" w:rsidRDefault="004A1313" w:rsidP="004A1313">
      <w:pPr>
        <w:tabs>
          <w:tab w:val="clear" w:pos="36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ind w:left="426" w:hanging="426"/>
        <w:textAlignment w:val="auto"/>
        <w:rPr>
          <w:rFonts w:ascii="Garamond" w:hAnsi="Garamond" w:cstheme="minorHAnsi"/>
          <w:sz w:val="22"/>
          <w:szCs w:val="22"/>
          <w:lang w:val="en-GB"/>
        </w:rPr>
      </w:pPr>
      <w:r w:rsidRPr="00DD27DC">
        <w:rPr>
          <w:rFonts w:ascii="Garamond" w:hAnsi="Garamond" w:cstheme="minorHAnsi"/>
          <w:sz w:val="22"/>
          <w:szCs w:val="22"/>
          <w:lang w:val="en-GB"/>
        </w:rPr>
        <w:t xml:space="preserve">‘How </w:t>
      </w:r>
      <w:r>
        <w:rPr>
          <w:rFonts w:ascii="Garamond" w:hAnsi="Garamond" w:cstheme="minorHAnsi"/>
          <w:sz w:val="22"/>
          <w:szCs w:val="22"/>
          <w:lang w:val="en-GB"/>
        </w:rPr>
        <w:t>D</w:t>
      </w:r>
      <w:r w:rsidRPr="00DD27DC">
        <w:rPr>
          <w:rFonts w:ascii="Garamond" w:hAnsi="Garamond" w:cstheme="minorHAnsi"/>
          <w:sz w:val="22"/>
          <w:szCs w:val="22"/>
          <w:lang w:val="en-GB"/>
        </w:rPr>
        <w:t xml:space="preserve">oes a </w:t>
      </w:r>
      <w:r>
        <w:rPr>
          <w:rFonts w:ascii="Garamond" w:hAnsi="Garamond" w:cstheme="minorHAnsi"/>
          <w:sz w:val="22"/>
          <w:szCs w:val="22"/>
          <w:lang w:val="en-GB"/>
        </w:rPr>
        <w:t>L</w:t>
      </w:r>
      <w:r w:rsidRPr="00DD27DC">
        <w:rPr>
          <w:rFonts w:ascii="Garamond" w:hAnsi="Garamond" w:cstheme="minorHAnsi"/>
          <w:sz w:val="22"/>
          <w:szCs w:val="22"/>
          <w:lang w:val="en-GB"/>
        </w:rPr>
        <w:t xml:space="preserve">iving </w:t>
      </w:r>
      <w:r>
        <w:rPr>
          <w:rFonts w:ascii="Garamond" w:hAnsi="Garamond" w:cstheme="minorHAnsi"/>
          <w:sz w:val="22"/>
          <w:szCs w:val="22"/>
          <w:lang w:val="en-GB"/>
        </w:rPr>
        <w:t>A</w:t>
      </w:r>
      <w:r w:rsidRPr="00DD27DC">
        <w:rPr>
          <w:rFonts w:ascii="Garamond" w:hAnsi="Garamond" w:cstheme="minorHAnsi"/>
          <w:sz w:val="22"/>
          <w:szCs w:val="22"/>
          <w:lang w:val="en-GB"/>
        </w:rPr>
        <w:t xml:space="preserve">nimal </w:t>
      </w:r>
      <w:r>
        <w:rPr>
          <w:rFonts w:ascii="Garamond" w:hAnsi="Garamond" w:cstheme="minorHAnsi"/>
          <w:sz w:val="22"/>
          <w:szCs w:val="22"/>
          <w:lang w:val="en-GB"/>
        </w:rPr>
        <w:t>C</w:t>
      </w:r>
      <w:r w:rsidRPr="00DD27DC">
        <w:rPr>
          <w:rFonts w:ascii="Garamond" w:hAnsi="Garamond" w:cstheme="minorHAnsi"/>
          <w:sz w:val="22"/>
          <w:szCs w:val="22"/>
          <w:lang w:val="en-GB"/>
        </w:rPr>
        <w:t xml:space="preserve">ome to be </w:t>
      </w:r>
      <w:r>
        <w:rPr>
          <w:rFonts w:ascii="Garamond" w:hAnsi="Garamond" w:cstheme="minorHAnsi"/>
          <w:sz w:val="22"/>
          <w:szCs w:val="22"/>
          <w:lang w:val="en-GB"/>
        </w:rPr>
        <w:t>F</w:t>
      </w:r>
      <w:r w:rsidRPr="00DD27DC">
        <w:rPr>
          <w:rFonts w:ascii="Garamond" w:hAnsi="Garamond" w:cstheme="minorHAnsi"/>
          <w:sz w:val="22"/>
          <w:szCs w:val="22"/>
          <w:lang w:val="en-GB"/>
        </w:rPr>
        <w:t xml:space="preserve">rom </w:t>
      </w:r>
      <w:r>
        <w:rPr>
          <w:rFonts w:ascii="Garamond" w:hAnsi="Garamond" w:cstheme="minorHAnsi"/>
          <w:sz w:val="22"/>
          <w:szCs w:val="22"/>
          <w:lang w:val="en-GB"/>
        </w:rPr>
        <w:t>S</w:t>
      </w:r>
      <w:r w:rsidRPr="00DD27DC">
        <w:rPr>
          <w:rFonts w:ascii="Garamond" w:hAnsi="Garamond" w:cstheme="minorHAnsi"/>
          <w:sz w:val="22"/>
          <w:szCs w:val="22"/>
          <w:lang w:val="en-GB"/>
        </w:rPr>
        <w:t xml:space="preserve">emen? The </w:t>
      </w:r>
      <w:r>
        <w:rPr>
          <w:rFonts w:ascii="Garamond" w:hAnsi="Garamond" w:cstheme="minorHAnsi"/>
          <w:sz w:val="22"/>
          <w:szCs w:val="22"/>
          <w:lang w:val="en-GB"/>
        </w:rPr>
        <w:t>P</w:t>
      </w:r>
      <w:r w:rsidRPr="00DD27DC">
        <w:rPr>
          <w:rFonts w:ascii="Garamond" w:hAnsi="Garamond" w:cstheme="minorHAnsi"/>
          <w:sz w:val="22"/>
          <w:szCs w:val="22"/>
          <w:lang w:val="en-GB"/>
        </w:rPr>
        <w:t xml:space="preserve">uzzles of Aristotle’s </w:t>
      </w:r>
      <w:r w:rsidRPr="00DD27DC">
        <w:rPr>
          <w:rFonts w:ascii="Garamond" w:hAnsi="Garamond" w:cstheme="minorHAnsi"/>
          <w:i/>
          <w:iCs/>
          <w:sz w:val="22"/>
          <w:szCs w:val="22"/>
          <w:lang w:val="en-GB"/>
        </w:rPr>
        <w:t xml:space="preserve">Generation of Animals </w:t>
      </w:r>
      <w:r w:rsidRPr="00DD27DC">
        <w:rPr>
          <w:rFonts w:ascii="Garamond" w:hAnsi="Garamond" w:cstheme="minorHAnsi"/>
          <w:sz w:val="22"/>
          <w:szCs w:val="22"/>
          <w:lang w:val="en-GB"/>
        </w:rPr>
        <w:t xml:space="preserve">II. 1–3’ in </w:t>
      </w:r>
      <w:r w:rsidRPr="00DD27DC">
        <w:rPr>
          <w:rFonts w:ascii="Garamond" w:hAnsi="Garamond" w:cstheme="minorHAnsi"/>
          <w:i/>
          <w:iCs/>
          <w:sz w:val="22"/>
          <w:szCs w:val="22"/>
          <w:lang w:val="en-GB"/>
        </w:rPr>
        <w:t>Life and the Science of Life</w:t>
      </w:r>
      <w:r w:rsidRPr="00DD27DC">
        <w:rPr>
          <w:rFonts w:ascii="Garamond" w:hAnsi="Garamond" w:cstheme="minorHAnsi"/>
          <w:sz w:val="22"/>
          <w:szCs w:val="22"/>
          <w:lang w:val="en-GB"/>
        </w:rPr>
        <w:t xml:space="preserve"> </w:t>
      </w:r>
      <w:r w:rsidRPr="00DD27DC">
        <w:rPr>
          <w:rFonts w:ascii="Garamond" w:hAnsi="Garamond" w:cstheme="minorHAnsi"/>
          <w:i/>
          <w:iCs/>
          <w:sz w:val="22"/>
          <w:szCs w:val="22"/>
          <w:lang w:val="en-GB"/>
        </w:rPr>
        <w:t>in Aristotle and Aristotelianism</w:t>
      </w:r>
      <w:r w:rsidRPr="00DD27DC">
        <w:rPr>
          <w:rFonts w:ascii="Garamond" w:hAnsi="Garamond" w:cstheme="minorHAnsi"/>
          <w:sz w:val="22"/>
          <w:szCs w:val="22"/>
          <w:lang w:val="en-GB"/>
        </w:rPr>
        <w:t>, ed</w:t>
      </w:r>
      <w:r>
        <w:rPr>
          <w:rFonts w:ascii="Garamond" w:hAnsi="Garamond" w:cstheme="minorHAnsi"/>
          <w:sz w:val="22"/>
          <w:szCs w:val="22"/>
          <w:lang w:val="en-GB"/>
        </w:rPr>
        <w:t>.</w:t>
      </w:r>
      <w:r w:rsidRPr="00DD27DC">
        <w:rPr>
          <w:rFonts w:ascii="Garamond" w:hAnsi="Garamond" w:cstheme="minorHAnsi"/>
          <w:sz w:val="22"/>
          <w:szCs w:val="22"/>
          <w:lang w:val="en-GB"/>
        </w:rPr>
        <w:t xml:space="preserve"> D</w:t>
      </w:r>
      <w:r>
        <w:rPr>
          <w:rFonts w:ascii="Garamond" w:hAnsi="Garamond" w:cstheme="minorHAnsi"/>
          <w:sz w:val="22"/>
          <w:szCs w:val="22"/>
          <w:lang w:val="en-GB"/>
        </w:rPr>
        <w:t>avid</w:t>
      </w:r>
      <w:r w:rsidRPr="00DD27DC">
        <w:rPr>
          <w:rFonts w:ascii="Garamond" w:hAnsi="Garamond" w:cstheme="minorHAnsi"/>
          <w:sz w:val="22"/>
          <w:szCs w:val="22"/>
          <w:lang w:val="en-GB"/>
        </w:rPr>
        <w:t xml:space="preserve"> Lefebvre</w:t>
      </w:r>
      <w:r>
        <w:rPr>
          <w:rFonts w:ascii="Garamond" w:hAnsi="Garamond" w:cstheme="minorHAnsi"/>
          <w:sz w:val="22"/>
          <w:szCs w:val="22"/>
          <w:lang w:val="en-GB"/>
        </w:rPr>
        <w:t xml:space="preserve"> (</w:t>
      </w:r>
      <w:r w:rsidRPr="00DD27DC">
        <w:rPr>
          <w:rFonts w:ascii="Garamond" w:hAnsi="Garamond" w:cstheme="minorHAnsi"/>
          <w:sz w:val="22"/>
          <w:szCs w:val="22"/>
          <w:lang w:val="en-GB"/>
        </w:rPr>
        <w:t>Brill</w:t>
      </w:r>
      <w:r>
        <w:rPr>
          <w:rFonts w:ascii="Garamond" w:hAnsi="Garamond" w:cstheme="minorHAnsi"/>
          <w:sz w:val="22"/>
          <w:szCs w:val="22"/>
          <w:lang w:val="en-GB"/>
        </w:rPr>
        <w:t>, 2025), 126-149</w:t>
      </w:r>
      <w:r w:rsidRPr="00DD27DC">
        <w:rPr>
          <w:rFonts w:ascii="Garamond" w:hAnsi="Garamond" w:cstheme="minorHAnsi"/>
          <w:sz w:val="22"/>
          <w:szCs w:val="22"/>
          <w:lang w:val="en-GB"/>
        </w:rPr>
        <w:t xml:space="preserve"> </w:t>
      </w:r>
      <w:r>
        <w:rPr>
          <w:rFonts w:ascii="Garamond" w:hAnsi="Garamond" w:cstheme="minorHAnsi"/>
          <w:sz w:val="22"/>
          <w:szCs w:val="22"/>
          <w:lang w:val="en-GB"/>
        </w:rPr>
        <w:t>(</w:t>
      </w:r>
      <w:hyperlink r:id="rId19" w:history="1">
        <w:r w:rsidRPr="006E0988">
          <w:rPr>
            <w:rStyle w:val="Hyperlink"/>
            <w:rFonts w:ascii="Garamond" w:hAnsi="Garamond" w:cstheme="minorHAnsi"/>
            <w:sz w:val="22"/>
            <w:szCs w:val="22"/>
            <w:lang w:val="en-GB"/>
          </w:rPr>
          <w:t>link</w:t>
        </w:r>
      </w:hyperlink>
      <w:r>
        <w:rPr>
          <w:rFonts w:ascii="Garamond" w:hAnsi="Garamond" w:cstheme="minorHAnsi"/>
          <w:sz w:val="22"/>
          <w:szCs w:val="22"/>
          <w:lang w:val="en-GB"/>
        </w:rPr>
        <w:t>)</w:t>
      </w:r>
    </w:p>
    <w:p w14:paraId="3AF49D9D" w14:textId="77777777" w:rsidR="004A1313" w:rsidRDefault="004A1313" w:rsidP="004A1313">
      <w:pPr>
        <w:tabs>
          <w:tab w:val="clear" w:pos="360"/>
          <w:tab w:val="clear" w:pos="900"/>
          <w:tab w:val="left" w:pos="426"/>
        </w:tabs>
        <w:overflowPunct/>
        <w:autoSpaceDE/>
        <w:autoSpaceDN/>
        <w:adjustRightInd/>
        <w:ind w:left="426" w:hanging="426"/>
        <w:textAlignment w:val="auto"/>
        <w:rPr>
          <w:rFonts w:ascii="Garamond" w:hAnsi="Garamond" w:cstheme="minorHAnsi"/>
          <w:sz w:val="22"/>
          <w:szCs w:val="22"/>
        </w:rPr>
      </w:pPr>
    </w:p>
    <w:p w14:paraId="554F5BA3" w14:textId="77777777" w:rsidR="004A1313" w:rsidRPr="00793A33" w:rsidRDefault="004A1313" w:rsidP="004A1313">
      <w:pPr>
        <w:tabs>
          <w:tab w:val="clear" w:pos="360"/>
          <w:tab w:val="clear" w:pos="900"/>
          <w:tab w:val="left" w:pos="426"/>
        </w:tabs>
        <w:overflowPunct/>
        <w:autoSpaceDE/>
        <w:autoSpaceDN/>
        <w:adjustRightInd/>
        <w:ind w:left="426" w:hanging="426"/>
        <w:textAlignment w:val="auto"/>
        <w:rPr>
          <w:rFonts w:ascii="Garamond" w:hAnsi="Garamond" w:cstheme="minorHAnsi"/>
          <w:color w:val="000000"/>
          <w:sz w:val="22"/>
          <w:szCs w:val="22"/>
        </w:rPr>
      </w:pPr>
      <w:r w:rsidRPr="00DD27DC">
        <w:rPr>
          <w:rFonts w:ascii="Garamond" w:hAnsi="Garamond" w:cstheme="minorHAnsi"/>
          <w:sz w:val="22"/>
          <w:szCs w:val="22"/>
        </w:rPr>
        <w:t>‘</w:t>
      </w:r>
      <w:r>
        <w:rPr>
          <w:rFonts w:ascii="Garamond" w:hAnsi="Garamond" w:cstheme="minorHAnsi"/>
          <w:color w:val="222222"/>
          <w:sz w:val="22"/>
          <w:szCs w:val="22"/>
        </w:rPr>
        <w:t>“</w:t>
      </w:r>
      <w:r w:rsidRPr="00DD27DC">
        <w:rPr>
          <w:rFonts w:ascii="Garamond" w:hAnsi="Garamond" w:cstheme="minorHAnsi"/>
          <w:color w:val="222222"/>
          <w:sz w:val="22"/>
          <w:szCs w:val="22"/>
        </w:rPr>
        <w:t xml:space="preserve">A Cabinet of many rare Secrets”: The </w:t>
      </w:r>
      <w:r>
        <w:rPr>
          <w:rFonts w:ascii="Garamond" w:hAnsi="Garamond" w:cstheme="minorHAnsi"/>
          <w:color w:val="222222"/>
          <w:sz w:val="22"/>
          <w:szCs w:val="22"/>
        </w:rPr>
        <w:t>U</w:t>
      </w:r>
      <w:r w:rsidRPr="00DD27DC">
        <w:rPr>
          <w:rFonts w:ascii="Garamond" w:hAnsi="Garamond" w:cstheme="minorHAnsi"/>
          <w:color w:val="222222"/>
          <w:sz w:val="22"/>
          <w:szCs w:val="22"/>
        </w:rPr>
        <w:t xml:space="preserve">ses and </w:t>
      </w:r>
      <w:r>
        <w:rPr>
          <w:rFonts w:ascii="Garamond" w:hAnsi="Garamond" w:cstheme="minorHAnsi"/>
          <w:color w:val="222222"/>
          <w:sz w:val="22"/>
          <w:szCs w:val="22"/>
        </w:rPr>
        <w:t>A</w:t>
      </w:r>
      <w:r w:rsidRPr="00DD27DC">
        <w:rPr>
          <w:rFonts w:ascii="Garamond" w:hAnsi="Garamond" w:cstheme="minorHAnsi"/>
          <w:color w:val="222222"/>
          <w:sz w:val="22"/>
          <w:szCs w:val="22"/>
        </w:rPr>
        <w:t xml:space="preserve">buses of Aristotle’s Masterpiece’ </w:t>
      </w:r>
      <w:r w:rsidRPr="00DD27DC">
        <w:rPr>
          <w:rFonts w:ascii="Garamond" w:hAnsi="Garamond" w:cstheme="minorHAnsi"/>
          <w:color w:val="000000"/>
          <w:sz w:val="22"/>
          <w:szCs w:val="22"/>
        </w:rPr>
        <w:t xml:space="preserve">in </w:t>
      </w:r>
      <w:r w:rsidRPr="00DD27DC">
        <w:rPr>
          <w:rFonts w:ascii="Garamond" w:hAnsi="Garamond" w:cstheme="minorHAnsi"/>
          <w:i/>
          <w:iCs/>
          <w:color w:val="000000"/>
          <w:sz w:val="22"/>
          <w:szCs w:val="22"/>
        </w:rPr>
        <w:t>Scientific Instruments, Collections and Genres: Festschrift for Professor Liba Taub</w:t>
      </w:r>
      <w:r w:rsidRPr="00DD27DC">
        <w:rPr>
          <w:rFonts w:ascii="Garamond" w:hAnsi="Garamond" w:cstheme="minorHAnsi"/>
          <w:color w:val="000000"/>
          <w:sz w:val="22"/>
          <w:szCs w:val="22"/>
        </w:rPr>
        <w:t>, ed</w:t>
      </w:r>
      <w:r>
        <w:rPr>
          <w:rFonts w:ascii="Garamond" w:hAnsi="Garamond" w:cstheme="minorHAnsi"/>
          <w:color w:val="000000"/>
          <w:sz w:val="22"/>
          <w:szCs w:val="22"/>
        </w:rPr>
        <w:t>.</w:t>
      </w:r>
      <w:r w:rsidRPr="00DD27DC">
        <w:rPr>
          <w:rFonts w:ascii="Garamond" w:hAnsi="Garamond" w:cstheme="minorHAnsi"/>
          <w:color w:val="000000"/>
          <w:sz w:val="22"/>
          <w:szCs w:val="22"/>
        </w:rPr>
        <w:t xml:space="preserve"> L. </w:t>
      </w:r>
      <w:proofErr w:type="spellStart"/>
      <w:r w:rsidRPr="00DD27DC">
        <w:rPr>
          <w:rFonts w:ascii="Garamond" w:hAnsi="Garamond" w:cstheme="minorHAnsi"/>
          <w:color w:val="000000"/>
          <w:sz w:val="22"/>
          <w:szCs w:val="22"/>
        </w:rPr>
        <w:t>Totelin</w:t>
      </w:r>
      <w:proofErr w:type="spellEnd"/>
      <w:r w:rsidRPr="00DD27DC">
        <w:rPr>
          <w:rFonts w:ascii="Garamond" w:hAnsi="Garamond" w:cstheme="minorHAnsi"/>
          <w:color w:val="000000"/>
          <w:sz w:val="22"/>
          <w:szCs w:val="22"/>
        </w:rPr>
        <w:t xml:space="preserve"> and E. Perkins</w:t>
      </w:r>
      <w:r>
        <w:rPr>
          <w:rFonts w:ascii="Garamond" w:hAnsi="Garamond" w:cstheme="minorHAnsi"/>
          <w:color w:val="000000"/>
          <w:sz w:val="22"/>
          <w:szCs w:val="22"/>
        </w:rPr>
        <w:t xml:space="preserve"> (</w:t>
      </w:r>
      <w:r w:rsidRPr="00DD27DC">
        <w:rPr>
          <w:rFonts w:ascii="Garamond" w:hAnsi="Garamond" w:cstheme="minorHAnsi"/>
          <w:color w:val="000000"/>
          <w:sz w:val="22"/>
          <w:szCs w:val="22"/>
        </w:rPr>
        <w:t xml:space="preserve">De Gruyter, </w:t>
      </w:r>
      <w:r>
        <w:rPr>
          <w:rFonts w:ascii="Garamond" w:hAnsi="Garamond" w:cstheme="minorHAnsi"/>
          <w:color w:val="000000"/>
          <w:sz w:val="22"/>
          <w:szCs w:val="22"/>
        </w:rPr>
        <w:t>2025), 191-216 (</w:t>
      </w:r>
      <w:hyperlink r:id="rId20" w:history="1">
        <w:r w:rsidRPr="006E0988">
          <w:rPr>
            <w:rStyle w:val="Hyperlink"/>
            <w:rFonts w:ascii="Garamond" w:hAnsi="Garamond" w:cstheme="minorHAnsi"/>
            <w:sz w:val="22"/>
            <w:szCs w:val="22"/>
          </w:rPr>
          <w:t>link</w:t>
        </w:r>
      </w:hyperlink>
      <w:r>
        <w:rPr>
          <w:rFonts w:ascii="Garamond" w:hAnsi="Garamond" w:cstheme="minorHAnsi"/>
          <w:color w:val="000000"/>
          <w:sz w:val="22"/>
          <w:szCs w:val="22"/>
        </w:rPr>
        <w:t>)</w:t>
      </w:r>
    </w:p>
    <w:p w14:paraId="61A9F35F" w14:textId="77777777" w:rsidR="004A1313" w:rsidRPr="00DD27DC" w:rsidRDefault="004A1313" w:rsidP="004A1313">
      <w:pPr>
        <w:tabs>
          <w:tab w:val="clear" w:pos="36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before="100" w:beforeAutospacing="1" w:after="100" w:afterAutospacing="1"/>
        <w:ind w:left="426" w:hanging="426"/>
        <w:textAlignment w:val="auto"/>
        <w:rPr>
          <w:rFonts w:ascii="Garamond" w:hAnsi="Garamond" w:cstheme="minorHAnsi"/>
          <w:sz w:val="22"/>
          <w:szCs w:val="22"/>
          <w:lang w:val="en-GB"/>
        </w:rPr>
      </w:pPr>
      <w:r w:rsidRPr="00DD27DC">
        <w:rPr>
          <w:rFonts w:ascii="Garamond" w:hAnsi="Garamond" w:cstheme="minorHAnsi"/>
          <w:sz w:val="22"/>
          <w:szCs w:val="22"/>
        </w:rPr>
        <w:t xml:space="preserve">‘Bertrand and Dora Russell on </w:t>
      </w:r>
      <w:r>
        <w:rPr>
          <w:rFonts w:ascii="Garamond" w:hAnsi="Garamond" w:cstheme="minorHAnsi"/>
          <w:sz w:val="22"/>
          <w:szCs w:val="22"/>
        </w:rPr>
        <w:t>S</w:t>
      </w:r>
      <w:r w:rsidRPr="00DD27DC">
        <w:rPr>
          <w:rFonts w:ascii="Garamond" w:hAnsi="Garamond" w:cstheme="minorHAnsi"/>
          <w:sz w:val="22"/>
          <w:szCs w:val="22"/>
        </w:rPr>
        <w:t xml:space="preserve">ex, </w:t>
      </w:r>
      <w:r>
        <w:rPr>
          <w:rFonts w:ascii="Garamond" w:hAnsi="Garamond" w:cstheme="minorHAnsi"/>
          <w:sz w:val="22"/>
          <w:szCs w:val="22"/>
        </w:rPr>
        <w:t>M</w:t>
      </w:r>
      <w:r w:rsidRPr="00DD27DC">
        <w:rPr>
          <w:rFonts w:ascii="Garamond" w:hAnsi="Garamond" w:cstheme="minorHAnsi"/>
          <w:sz w:val="22"/>
          <w:szCs w:val="22"/>
        </w:rPr>
        <w:t xml:space="preserve">arriage and the </w:t>
      </w:r>
      <w:r>
        <w:rPr>
          <w:rFonts w:ascii="Garamond" w:hAnsi="Garamond" w:cstheme="minorHAnsi"/>
          <w:sz w:val="22"/>
          <w:szCs w:val="22"/>
        </w:rPr>
        <w:t>R</w:t>
      </w:r>
      <w:r w:rsidRPr="00DD27DC">
        <w:rPr>
          <w:rFonts w:ascii="Garamond" w:hAnsi="Garamond" w:cstheme="minorHAnsi"/>
          <w:sz w:val="22"/>
          <w:szCs w:val="22"/>
        </w:rPr>
        <w:t xml:space="preserve">ule of </w:t>
      </w:r>
      <w:r>
        <w:rPr>
          <w:rFonts w:ascii="Garamond" w:hAnsi="Garamond" w:cstheme="minorHAnsi"/>
          <w:sz w:val="22"/>
          <w:szCs w:val="22"/>
        </w:rPr>
        <w:t>F</w:t>
      </w:r>
      <w:r w:rsidRPr="00DD27DC">
        <w:rPr>
          <w:rFonts w:ascii="Garamond" w:hAnsi="Garamond" w:cstheme="minorHAnsi"/>
          <w:sz w:val="22"/>
          <w:szCs w:val="22"/>
        </w:rPr>
        <w:t xml:space="preserve">athers’ in </w:t>
      </w:r>
      <w:r w:rsidRPr="00DD27DC">
        <w:rPr>
          <w:rFonts w:ascii="Garamond" w:hAnsi="Garamond" w:cstheme="minorHAnsi"/>
          <w:i/>
          <w:iCs/>
          <w:sz w:val="22"/>
          <w:szCs w:val="22"/>
        </w:rPr>
        <w:t>Bertrand Russell, Feminism and Women Philosophers in his Circle</w:t>
      </w:r>
      <w:r w:rsidRPr="00DD27DC">
        <w:rPr>
          <w:rFonts w:ascii="Garamond" w:hAnsi="Garamond" w:cstheme="minorHAnsi"/>
          <w:sz w:val="22"/>
          <w:szCs w:val="22"/>
        </w:rPr>
        <w:t xml:space="preserve">, </w:t>
      </w:r>
      <w:r w:rsidRPr="00DD27DC">
        <w:rPr>
          <w:rFonts w:ascii="Garamond" w:hAnsi="Garamond" w:cstheme="minorHAnsi"/>
          <w:sz w:val="22"/>
          <w:szCs w:val="22"/>
          <w:lang w:val="en-GB"/>
        </w:rPr>
        <w:t>ed</w:t>
      </w:r>
      <w:r w:rsidRPr="002C40BB">
        <w:rPr>
          <w:rFonts w:ascii="Garamond" w:hAnsi="Garamond" w:cstheme="minorHAnsi"/>
          <w:sz w:val="22"/>
          <w:szCs w:val="22"/>
          <w:lang w:val="en-GB"/>
        </w:rPr>
        <w:t>.</w:t>
      </w:r>
      <w:r w:rsidRPr="00DD27DC">
        <w:rPr>
          <w:rFonts w:ascii="Garamond" w:hAnsi="Garamond" w:cstheme="minorHAnsi"/>
          <w:sz w:val="22"/>
          <w:szCs w:val="22"/>
          <w:lang w:val="en-GB"/>
        </w:rPr>
        <w:t xml:space="preserve"> A. Klein and L. </w:t>
      </w:r>
      <w:r w:rsidRPr="00DD27DC">
        <w:rPr>
          <w:rFonts w:ascii="Garamond" w:hAnsi="Garamond" w:cstheme="minorHAnsi"/>
          <w:sz w:val="22"/>
          <w:szCs w:val="22"/>
        </w:rPr>
        <w:t>Elkind</w:t>
      </w:r>
      <w:r w:rsidRPr="002C40BB">
        <w:rPr>
          <w:rFonts w:ascii="Garamond" w:hAnsi="Garamond" w:cstheme="minorHAnsi"/>
          <w:sz w:val="22"/>
          <w:szCs w:val="22"/>
        </w:rPr>
        <w:t xml:space="preserve"> (</w:t>
      </w:r>
      <w:r w:rsidRPr="00DD27DC">
        <w:rPr>
          <w:rFonts w:ascii="Garamond" w:hAnsi="Garamond" w:cstheme="minorHAnsi"/>
          <w:sz w:val="22"/>
          <w:szCs w:val="22"/>
        </w:rPr>
        <w:t xml:space="preserve">Palgrave-MacMillan, </w:t>
      </w:r>
      <w:r>
        <w:rPr>
          <w:rFonts w:ascii="Garamond" w:hAnsi="Garamond" w:cstheme="minorHAnsi"/>
          <w:sz w:val="22"/>
          <w:szCs w:val="22"/>
        </w:rPr>
        <w:t>2024</w:t>
      </w:r>
      <w:r w:rsidRPr="002C40BB">
        <w:rPr>
          <w:rFonts w:ascii="Garamond" w:hAnsi="Garamond" w:cstheme="minorHAnsi"/>
          <w:sz w:val="22"/>
          <w:szCs w:val="22"/>
        </w:rPr>
        <w:t>)</w:t>
      </w:r>
      <w:r>
        <w:rPr>
          <w:rFonts w:ascii="Garamond" w:hAnsi="Garamond" w:cstheme="minorHAnsi"/>
          <w:sz w:val="22"/>
          <w:szCs w:val="22"/>
        </w:rPr>
        <w:t>, 37-81 (</w:t>
      </w:r>
      <w:hyperlink r:id="rId21" w:history="1">
        <w:r w:rsidRPr="008F0124">
          <w:rPr>
            <w:rStyle w:val="Hyperlink"/>
            <w:rFonts w:ascii="Garamond" w:hAnsi="Garamond" w:cstheme="minorHAnsi"/>
            <w:sz w:val="22"/>
            <w:szCs w:val="22"/>
          </w:rPr>
          <w:t>link</w:t>
        </w:r>
      </w:hyperlink>
      <w:r>
        <w:rPr>
          <w:rFonts w:ascii="Garamond" w:hAnsi="Garamond" w:cstheme="minorHAnsi"/>
          <w:sz w:val="22"/>
          <w:szCs w:val="22"/>
        </w:rPr>
        <w:t>)</w:t>
      </w:r>
    </w:p>
    <w:p w14:paraId="4FEA8057" w14:textId="77777777" w:rsidR="004A1313" w:rsidRPr="00DD27DC" w:rsidRDefault="004A1313" w:rsidP="004A1313">
      <w:pPr>
        <w:tabs>
          <w:tab w:val="clear" w:pos="360"/>
          <w:tab w:val="clear" w:pos="900"/>
          <w:tab w:val="left" w:pos="426"/>
        </w:tabs>
        <w:overflowPunct/>
        <w:autoSpaceDE/>
        <w:autoSpaceDN/>
        <w:adjustRightInd/>
        <w:spacing w:before="100" w:beforeAutospacing="1" w:after="100" w:afterAutospacing="1"/>
        <w:ind w:left="426" w:hanging="426"/>
        <w:textAlignment w:val="auto"/>
        <w:rPr>
          <w:rFonts w:ascii="Garamond" w:hAnsi="Garamond" w:cstheme="minorHAnsi"/>
          <w:sz w:val="22"/>
          <w:szCs w:val="22"/>
          <w:lang w:val="en-GB"/>
        </w:rPr>
      </w:pPr>
      <w:r w:rsidRPr="00DD27DC">
        <w:rPr>
          <w:rFonts w:ascii="Garamond" w:hAnsi="Garamond" w:cstheme="minorHAnsi"/>
          <w:sz w:val="22"/>
          <w:szCs w:val="22"/>
        </w:rPr>
        <w:t xml:space="preserve">‘The Hippocratic </w:t>
      </w:r>
      <w:r>
        <w:rPr>
          <w:rFonts w:ascii="Garamond" w:hAnsi="Garamond" w:cstheme="minorHAnsi"/>
          <w:sz w:val="22"/>
          <w:szCs w:val="22"/>
        </w:rPr>
        <w:t>B</w:t>
      </w:r>
      <w:r w:rsidRPr="00DD27DC">
        <w:rPr>
          <w:rFonts w:ascii="Garamond" w:hAnsi="Garamond" w:cstheme="minorHAnsi"/>
          <w:sz w:val="22"/>
          <w:szCs w:val="22"/>
        </w:rPr>
        <w:t xml:space="preserve">ackground to Aristotle’s </w:t>
      </w:r>
      <w:proofErr w:type="spellStart"/>
      <w:r w:rsidRPr="00DD27DC">
        <w:rPr>
          <w:rFonts w:ascii="Garamond" w:hAnsi="Garamond" w:cstheme="minorHAnsi"/>
          <w:sz w:val="22"/>
          <w:szCs w:val="22"/>
        </w:rPr>
        <w:t>Gynaecology</w:t>
      </w:r>
      <w:proofErr w:type="spellEnd"/>
      <w:r w:rsidRPr="00DD27DC">
        <w:rPr>
          <w:rFonts w:ascii="Garamond" w:hAnsi="Garamond" w:cstheme="minorHAnsi"/>
          <w:sz w:val="22"/>
          <w:szCs w:val="22"/>
        </w:rPr>
        <w:t xml:space="preserve">’ in </w:t>
      </w:r>
      <w:r w:rsidRPr="00DD27DC">
        <w:rPr>
          <w:rFonts w:ascii="Garamond" w:hAnsi="Garamond" w:cstheme="minorHAnsi"/>
          <w:i/>
          <w:iCs/>
          <w:sz w:val="22"/>
          <w:szCs w:val="22"/>
        </w:rPr>
        <w:t xml:space="preserve">Aristotle </w:t>
      </w:r>
      <w:r>
        <w:rPr>
          <w:rFonts w:ascii="Garamond" w:hAnsi="Garamond" w:cstheme="minorHAnsi"/>
          <w:i/>
          <w:iCs/>
          <w:sz w:val="22"/>
          <w:szCs w:val="22"/>
        </w:rPr>
        <w:t>Read</w:t>
      </w:r>
      <w:r w:rsidRPr="00DD27DC">
        <w:rPr>
          <w:rFonts w:ascii="Garamond" w:hAnsi="Garamond" w:cstheme="minorHAnsi"/>
          <w:i/>
          <w:iCs/>
          <w:sz w:val="22"/>
          <w:szCs w:val="22"/>
        </w:rPr>
        <w:t>s Hippocrates</w:t>
      </w:r>
      <w:r w:rsidRPr="00DD27DC">
        <w:rPr>
          <w:rFonts w:ascii="Garamond" w:hAnsi="Garamond" w:cstheme="minorHAnsi"/>
          <w:sz w:val="22"/>
          <w:szCs w:val="22"/>
        </w:rPr>
        <w:t>, ed</w:t>
      </w:r>
      <w:r>
        <w:rPr>
          <w:rFonts w:ascii="Garamond" w:hAnsi="Garamond" w:cstheme="minorHAnsi"/>
          <w:sz w:val="22"/>
          <w:szCs w:val="22"/>
        </w:rPr>
        <w:t>.</w:t>
      </w:r>
      <w:r w:rsidRPr="00DD27DC">
        <w:rPr>
          <w:rFonts w:ascii="Garamond" w:hAnsi="Garamond" w:cstheme="minorHAnsi"/>
          <w:sz w:val="22"/>
          <w:szCs w:val="22"/>
        </w:rPr>
        <w:t> </w:t>
      </w:r>
      <w:r w:rsidRPr="00DD27DC">
        <w:rPr>
          <w:rFonts w:ascii="Garamond" w:hAnsi="Garamond" w:cstheme="minorHAnsi"/>
          <w:sz w:val="22"/>
          <w:szCs w:val="22"/>
          <w:lang w:val="en-GB"/>
        </w:rPr>
        <w:t>Hynek Bartos</w:t>
      </w:r>
      <w:r>
        <w:rPr>
          <w:rFonts w:ascii="Garamond" w:hAnsi="Garamond" w:cstheme="minorHAnsi"/>
          <w:sz w:val="22"/>
          <w:szCs w:val="22"/>
          <w:lang w:val="en-GB"/>
        </w:rPr>
        <w:t xml:space="preserve"> and V. Linka (</w:t>
      </w:r>
      <w:r w:rsidRPr="00DD27DC">
        <w:rPr>
          <w:rFonts w:ascii="Garamond" w:hAnsi="Garamond" w:cstheme="minorHAnsi"/>
          <w:sz w:val="22"/>
          <w:szCs w:val="22"/>
          <w:lang w:val="en-GB"/>
        </w:rPr>
        <w:t xml:space="preserve">Brill, </w:t>
      </w:r>
      <w:r>
        <w:rPr>
          <w:rFonts w:ascii="Garamond" w:hAnsi="Garamond" w:cstheme="minorHAnsi"/>
          <w:sz w:val="22"/>
          <w:szCs w:val="22"/>
          <w:lang w:val="en-GB"/>
        </w:rPr>
        <w:t>2024), 188-222 (</w:t>
      </w:r>
      <w:hyperlink r:id="rId22" w:history="1">
        <w:r w:rsidRPr="00857E60">
          <w:rPr>
            <w:rStyle w:val="Hyperlink"/>
            <w:rFonts w:ascii="Garamond" w:hAnsi="Garamond" w:cstheme="minorHAnsi"/>
            <w:sz w:val="22"/>
            <w:szCs w:val="22"/>
            <w:lang w:val="en-GB"/>
          </w:rPr>
          <w:t>link</w:t>
        </w:r>
      </w:hyperlink>
      <w:r>
        <w:rPr>
          <w:rFonts w:ascii="Garamond" w:hAnsi="Garamond" w:cstheme="minorHAnsi"/>
          <w:sz w:val="22"/>
          <w:szCs w:val="22"/>
          <w:lang w:val="en-GB"/>
        </w:rPr>
        <w:t>)</w:t>
      </w:r>
    </w:p>
    <w:p w14:paraId="7A63069C" w14:textId="77777777" w:rsidR="004A1313" w:rsidRPr="00DD27DC" w:rsidRDefault="004A1313" w:rsidP="004A1313">
      <w:pPr>
        <w:tabs>
          <w:tab w:val="clear" w:pos="36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ind w:left="426" w:hanging="426"/>
        <w:textAlignment w:val="auto"/>
        <w:rPr>
          <w:rFonts w:ascii="Garamond" w:hAnsi="Garamond" w:cstheme="minorHAnsi"/>
          <w:sz w:val="20"/>
          <w:lang w:val="en-GB"/>
        </w:rPr>
      </w:pPr>
      <w:r w:rsidRPr="00DD27DC">
        <w:rPr>
          <w:rFonts w:ascii="Garamond" w:hAnsi="Garamond" w:cstheme="minorHAnsi"/>
          <w:sz w:val="22"/>
          <w:szCs w:val="22"/>
          <w:lang w:val="en-GB"/>
        </w:rPr>
        <w:t xml:space="preserve">‘Aristotle on </w:t>
      </w:r>
      <w:r>
        <w:rPr>
          <w:rFonts w:ascii="Garamond" w:hAnsi="Garamond" w:cstheme="minorHAnsi"/>
          <w:sz w:val="22"/>
          <w:szCs w:val="22"/>
          <w:lang w:val="en-GB"/>
        </w:rPr>
        <w:t>W</w:t>
      </w:r>
      <w:r w:rsidRPr="00DD27DC">
        <w:rPr>
          <w:rFonts w:ascii="Garamond" w:hAnsi="Garamond" w:cstheme="minorHAnsi"/>
          <w:sz w:val="22"/>
          <w:szCs w:val="22"/>
          <w:lang w:val="en-GB"/>
        </w:rPr>
        <w:t xml:space="preserve">omen’s </w:t>
      </w:r>
      <w:r>
        <w:rPr>
          <w:rFonts w:ascii="Garamond" w:hAnsi="Garamond" w:cstheme="minorHAnsi"/>
          <w:sz w:val="22"/>
          <w:szCs w:val="22"/>
          <w:lang w:val="en-GB"/>
        </w:rPr>
        <w:t>V</w:t>
      </w:r>
      <w:r w:rsidRPr="00DD27DC">
        <w:rPr>
          <w:rFonts w:ascii="Garamond" w:hAnsi="Garamond" w:cstheme="minorHAnsi"/>
          <w:sz w:val="22"/>
          <w:szCs w:val="22"/>
          <w:lang w:val="en-GB"/>
        </w:rPr>
        <w:t xml:space="preserve">irtues’ in </w:t>
      </w:r>
      <w:r w:rsidRPr="00DD27DC">
        <w:rPr>
          <w:rFonts w:ascii="Garamond" w:hAnsi="Garamond" w:cstheme="minorHAnsi"/>
          <w:i/>
          <w:iCs/>
          <w:color w:val="000000"/>
          <w:sz w:val="22"/>
          <w:szCs w:val="22"/>
          <w:lang w:val="en-GB"/>
        </w:rPr>
        <w:t>The Routledge Handbook to Women and Ancient Greek Philosophy,</w:t>
      </w:r>
      <w:r w:rsidRPr="00DD27DC">
        <w:rPr>
          <w:rFonts w:ascii="Garamond" w:hAnsi="Garamond" w:cstheme="minorHAnsi"/>
          <w:color w:val="000000"/>
          <w:sz w:val="22"/>
          <w:szCs w:val="22"/>
          <w:lang w:val="en-GB"/>
        </w:rPr>
        <w:t xml:space="preserve"> ed</w:t>
      </w:r>
      <w:r>
        <w:rPr>
          <w:rFonts w:ascii="Garamond" w:hAnsi="Garamond" w:cstheme="minorHAnsi"/>
          <w:color w:val="000000"/>
          <w:sz w:val="22"/>
          <w:szCs w:val="22"/>
          <w:lang w:val="en-GB"/>
        </w:rPr>
        <w:t>.</w:t>
      </w:r>
      <w:r w:rsidRPr="00DD27DC">
        <w:rPr>
          <w:rFonts w:ascii="Garamond" w:hAnsi="Garamond" w:cstheme="minorHAnsi"/>
          <w:color w:val="000000"/>
          <w:sz w:val="22"/>
          <w:szCs w:val="22"/>
          <w:lang w:val="en-GB"/>
        </w:rPr>
        <w:t xml:space="preserve"> </w:t>
      </w:r>
      <w:r w:rsidRPr="00DD27DC">
        <w:rPr>
          <w:rFonts w:ascii="Garamond" w:hAnsi="Garamond" w:cstheme="minorHAnsi"/>
          <w:sz w:val="22"/>
          <w:szCs w:val="22"/>
          <w:lang w:val="en-GB"/>
        </w:rPr>
        <w:t>S. Brill and C. McKeen</w:t>
      </w:r>
      <w:r>
        <w:rPr>
          <w:rFonts w:ascii="Garamond" w:hAnsi="Garamond" w:cstheme="minorHAnsi"/>
          <w:sz w:val="22"/>
          <w:szCs w:val="22"/>
          <w:lang w:val="en-GB"/>
        </w:rPr>
        <w:t xml:space="preserve"> (Routledge, 2024), 388-405 (</w:t>
      </w:r>
      <w:hyperlink r:id="rId23" w:history="1">
        <w:r w:rsidRPr="008F0124">
          <w:rPr>
            <w:rStyle w:val="Hyperlink"/>
            <w:rFonts w:ascii="Garamond" w:hAnsi="Garamond" w:cstheme="minorHAnsi"/>
            <w:sz w:val="22"/>
            <w:szCs w:val="22"/>
            <w:lang w:val="en-GB"/>
          </w:rPr>
          <w:t>link</w:t>
        </w:r>
      </w:hyperlink>
      <w:r>
        <w:rPr>
          <w:rFonts w:ascii="Garamond" w:hAnsi="Garamond" w:cstheme="minorHAnsi"/>
          <w:sz w:val="22"/>
          <w:szCs w:val="22"/>
          <w:lang w:val="en-GB"/>
        </w:rPr>
        <w:t>)</w:t>
      </w:r>
    </w:p>
    <w:p w14:paraId="440190E6" w14:textId="77777777" w:rsidR="004A1313" w:rsidRDefault="004A1313" w:rsidP="004A1313">
      <w:pPr>
        <w:tabs>
          <w:tab w:val="clear" w:pos="36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ind w:left="426" w:hanging="426"/>
        <w:textAlignment w:val="auto"/>
        <w:rPr>
          <w:rFonts w:ascii="Garamond" w:hAnsi="Garamond" w:cstheme="minorHAnsi"/>
          <w:sz w:val="22"/>
          <w:szCs w:val="22"/>
          <w:lang w:val="en-GB"/>
        </w:rPr>
      </w:pPr>
    </w:p>
    <w:p w14:paraId="0B2095B5" w14:textId="77777777" w:rsidR="004A1313" w:rsidRDefault="004A1313" w:rsidP="004A1313">
      <w:pPr>
        <w:tabs>
          <w:tab w:val="clear" w:pos="36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ind w:left="426" w:hanging="426"/>
        <w:textAlignment w:val="auto"/>
        <w:rPr>
          <w:rFonts w:ascii="Garamond" w:hAnsi="Garamond" w:cstheme="minorHAnsi"/>
          <w:sz w:val="22"/>
          <w:szCs w:val="22"/>
          <w:lang w:val="en-GB"/>
        </w:rPr>
      </w:pPr>
      <w:r w:rsidRPr="00DD27DC">
        <w:rPr>
          <w:rFonts w:ascii="Garamond" w:hAnsi="Garamond" w:cstheme="minorHAnsi"/>
          <w:sz w:val="22"/>
          <w:szCs w:val="22"/>
          <w:lang w:val="en-GB"/>
        </w:rPr>
        <w:t xml:space="preserve">‘Aristotle on </w:t>
      </w:r>
      <w:r>
        <w:rPr>
          <w:rFonts w:ascii="Garamond" w:hAnsi="Garamond" w:cstheme="minorHAnsi"/>
          <w:sz w:val="22"/>
          <w:szCs w:val="22"/>
          <w:lang w:val="en-GB"/>
        </w:rPr>
        <w:t>M</w:t>
      </w:r>
      <w:r w:rsidRPr="00DD27DC">
        <w:rPr>
          <w:rFonts w:ascii="Garamond" w:hAnsi="Garamond" w:cstheme="minorHAnsi"/>
          <w:sz w:val="22"/>
          <w:szCs w:val="22"/>
          <w:lang w:val="en-GB"/>
        </w:rPr>
        <w:t xml:space="preserve">emory and </w:t>
      </w:r>
      <w:r>
        <w:rPr>
          <w:rFonts w:ascii="Garamond" w:hAnsi="Garamond" w:cstheme="minorHAnsi"/>
          <w:sz w:val="22"/>
          <w:szCs w:val="22"/>
          <w:lang w:val="en-GB"/>
        </w:rPr>
        <w:t>E</w:t>
      </w:r>
      <w:r w:rsidRPr="00DD27DC">
        <w:rPr>
          <w:rFonts w:ascii="Garamond" w:hAnsi="Garamond" w:cstheme="minorHAnsi"/>
          <w:sz w:val="22"/>
          <w:szCs w:val="22"/>
          <w:lang w:val="en-GB"/>
        </w:rPr>
        <w:t xml:space="preserve">motions in </w:t>
      </w:r>
      <w:r>
        <w:rPr>
          <w:rFonts w:ascii="Garamond" w:hAnsi="Garamond" w:cstheme="minorHAnsi"/>
          <w:sz w:val="22"/>
          <w:szCs w:val="22"/>
          <w:lang w:val="en-GB"/>
        </w:rPr>
        <w:t>H</w:t>
      </w:r>
      <w:r w:rsidRPr="00DD27DC">
        <w:rPr>
          <w:rFonts w:ascii="Garamond" w:hAnsi="Garamond" w:cstheme="minorHAnsi"/>
          <w:sz w:val="22"/>
          <w:szCs w:val="22"/>
          <w:lang w:val="en-GB"/>
        </w:rPr>
        <w:t xml:space="preserve">uman and </w:t>
      </w:r>
      <w:r>
        <w:rPr>
          <w:rFonts w:ascii="Garamond" w:hAnsi="Garamond" w:cstheme="minorHAnsi"/>
          <w:sz w:val="22"/>
          <w:szCs w:val="22"/>
          <w:lang w:val="en-GB"/>
        </w:rPr>
        <w:t>N</w:t>
      </w:r>
      <w:r w:rsidRPr="00DD27DC">
        <w:rPr>
          <w:rFonts w:ascii="Garamond" w:hAnsi="Garamond" w:cstheme="minorHAnsi"/>
          <w:sz w:val="22"/>
          <w:szCs w:val="22"/>
          <w:lang w:val="en-GB"/>
        </w:rPr>
        <w:t>on-</w:t>
      </w:r>
      <w:r>
        <w:rPr>
          <w:rFonts w:ascii="Garamond" w:hAnsi="Garamond" w:cstheme="minorHAnsi"/>
          <w:sz w:val="22"/>
          <w:szCs w:val="22"/>
          <w:lang w:val="en-GB"/>
        </w:rPr>
        <w:t>H</w:t>
      </w:r>
      <w:r w:rsidRPr="00DD27DC">
        <w:rPr>
          <w:rFonts w:ascii="Garamond" w:hAnsi="Garamond" w:cstheme="minorHAnsi"/>
          <w:sz w:val="22"/>
          <w:szCs w:val="22"/>
          <w:lang w:val="en-GB"/>
        </w:rPr>
        <w:t xml:space="preserve">uman </w:t>
      </w:r>
      <w:r>
        <w:rPr>
          <w:rFonts w:ascii="Garamond" w:hAnsi="Garamond" w:cstheme="minorHAnsi"/>
          <w:sz w:val="22"/>
          <w:szCs w:val="22"/>
          <w:lang w:val="en-GB"/>
        </w:rPr>
        <w:t>A</w:t>
      </w:r>
      <w:r w:rsidRPr="00DD27DC">
        <w:rPr>
          <w:rFonts w:ascii="Garamond" w:hAnsi="Garamond" w:cstheme="minorHAnsi"/>
          <w:sz w:val="22"/>
          <w:szCs w:val="22"/>
          <w:lang w:val="en-GB"/>
        </w:rPr>
        <w:t xml:space="preserve">nimals’ in </w:t>
      </w:r>
      <w:r w:rsidRPr="00DD27DC">
        <w:rPr>
          <w:rFonts w:ascii="Garamond" w:hAnsi="Garamond" w:cstheme="minorHAnsi"/>
          <w:i/>
          <w:iCs/>
          <w:sz w:val="22"/>
          <w:szCs w:val="22"/>
          <w:lang w:val="en-GB"/>
        </w:rPr>
        <w:t>Memory and Emotions in Antiquity</w:t>
      </w:r>
      <w:r w:rsidRPr="00DD27DC">
        <w:rPr>
          <w:rFonts w:ascii="Garamond" w:hAnsi="Garamond" w:cstheme="minorHAnsi"/>
          <w:sz w:val="22"/>
          <w:szCs w:val="22"/>
          <w:lang w:val="en-GB"/>
        </w:rPr>
        <w:t>, ed</w:t>
      </w:r>
      <w:r>
        <w:rPr>
          <w:rFonts w:ascii="Garamond" w:hAnsi="Garamond" w:cstheme="minorHAnsi"/>
          <w:sz w:val="22"/>
          <w:szCs w:val="22"/>
          <w:lang w:val="en-GB"/>
        </w:rPr>
        <w:t>.</w:t>
      </w:r>
      <w:r w:rsidRPr="00DD27DC">
        <w:rPr>
          <w:rFonts w:ascii="Garamond" w:hAnsi="Garamond" w:cstheme="minorHAnsi"/>
          <w:sz w:val="22"/>
          <w:szCs w:val="22"/>
          <w:lang w:val="en-GB"/>
        </w:rPr>
        <w:t xml:space="preserve"> D. </w:t>
      </w:r>
      <w:proofErr w:type="spellStart"/>
      <w:r w:rsidRPr="00DD27DC">
        <w:rPr>
          <w:rFonts w:ascii="Garamond" w:hAnsi="Garamond" w:cstheme="minorHAnsi"/>
          <w:sz w:val="22"/>
          <w:szCs w:val="22"/>
          <w:lang w:val="en-GB"/>
        </w:rPr>
        <w:t>Spatharas</w:t>
      </w:r>
      <w:proofErr w:type="spellEnd"/>
      <w:r w:rsidRPr="00DD27DC">
        <w:rPr>
          <w:rFonts w:ascii="Garamond" w:hAnsi="Garamond" w:cstheme="minorHAnsi"/>
          <w:sz w:val="22"/>
          <w:szCs w:val="22"/>
          <w:lang w:val="en-GB"/>
        </w:rPr>
        <w:t xml:space="preserve"> and G. </w:t>
      </w:r>
      <w:proofErr w:type="spellStart"/>
      <w:r w:rsidRPr="00DD27DC">
        <w:rPr>
          <w:rFonts w:ascii="Garamond" w:hAnsi="Garamond" w:cstheme="minorHAnsi"/>
          <w:sz w:val="22"/>
          <w:szCs w:val="22"/>
          <w:lang w:val="en-GB"/>
        </w:rPr>
        <w:t>Kazantzidis</w:t>
      </w:r>
      <w:proofErr w:type="spellEnd"/>
      <w:r>
        <w:rPr>
          <w:rFonts w:ascii="Garamond" w:hAnsi="Garamond" w:cstheme="minorHAnsi"/>
          <w:sz w:val="22"/>
          <w:szCs w:val="22"/>
          <w:lang w:val="en-GB"/>
        </w:rPr>
        <w:t xml:space="preserve"> (</w:t>
      </w:r>
      <w:r w:rsidRPr="00DD27DC">
        <w:rPr>
          <w:rFonts w:ascii="Garamond" w:hAnsi="Garamond" w:cstheme="minorHAnsi"/>
          <w:sz w:val="22"/>
          <w:szCs w:val="22"/>
          <w:lang w:val="en-GB"/>
        </w:rPr>
        <w:t xml:space="preserve">De Gruyter, </w:t>
      </w:r>
      <w:r>
        <w:rPr>
          <w:rFonts w:ascii="Garamond" w:hAnsi="Garamond" w:cstheme="minorHAnsi"/>
          <w:sz w:val="22"/>
          <w:szCs w:val="22"/>
          <w:lang w:val="en-GB"/>
        </w:rPr>
        <w:t>2024), 129-152 (</w:t>
      </w:r>
      <w:hyperlink r:id="rId24" w:history="1">
        <w:r w:rsidRPr="008F0124">
          <w:rPr>
            <w:rStyle w:val="Hyperlink"/>
            <w:rFonts w:ascii="Garamond" w:hAnsi="Garamond" w:cstheme="minorHAnsi"/>
            <w:sz w:val="22"/>
            <w:szCs w:val="22"/>
            <w:lang w:val="en-GB"/>
          </w:rPr>
          <w:t>link</w:t>
        </w:r>
      </w:hyperlink>
      <w:r>
        <w:rPr>
          <w:rFonts w:ascii="Garamond" w:hAnsi="Garamond" w:cstheme="minorHAnsi"/>
          <w:sz w:val="22"/>
          <w:szCs w:val="22"/>
          <w:lang w:val="en-GB"/>
        </w:rPr>
        <w:t>)</w:t>
      </w:r>
    </w:p>
    <w:p w14:paraId="1D451338" w14:textId="77777777" w:rsidR="004A1313" w:rsidRPr="00DD27DC" w:rsidRDefault="004A1313" w:rsidP="004A1313">
      <w:pPr>
        <w:tabs>
          <w:tab w:val="clear" w:pos="36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ind w:left="426" w:hanging="426"/>
        <w:textAlignment w:val="auto"/>
        <w:rPr>
          <w:rFonts w:ascii="Garamond" w:hAnsi="Garamond" w:cstheme="minorHAnsi"/>
          <w:sz w:val="20"/>
          <w:lang w:val="en-GB"/>
        </w:rPr>
      </w:pPr>
    </w:p>
    <w:p w14:paraId="4BA56B04" w14:textId="77777777" w:rsidR="004A1313" w:rsidRPr="002C40BB" w:rsidRDefault="004A1313" w:rsidP="004A1313">
      <w:pPr>
        <w:tabs>
          <w:tab w:val="left" w:pos="426"/>
          <w:tab w:val="left" w:pos="709"/>
        </w:tabs>
        <w:ind w:left="426" w:hanging="426"/>
        <w:contextualSpacing/>
        <w:rPr>
          <w:rFonts w:ascii="Garamond" w:hAnsi="Garamond" w:cstheme="minorHAnsi"/>
          <w:i/>
          <w:iCs/>
          <w:sz w:val="22"/>
          <w:szCs w:val="22"/>
        </w:rPr>
      </w:pPr>
      <w:r w:rsidRPr="002C40BB">
        <w:rPr>
          <w:rFonts w:ascii="Garamond" w:hAnsi="Garamond" w:cstheme="minorHAnsi"/>
          <w:sz w:val="22"/>
          <w:szCs w:val="22"/>
        </w:rPr>
        <w:t xml:space="preserve">‘Women’s Medical Knowledge in Classical Antiquity: Beyond Midwifery’, in </w:t>
      </w:r>
      <w:r w:rsidRPr="002C40BB">
        <w:rPr>
          <w:rFonts w:ascii="Garamond" w:hAnsi="Garamond" w:cstheme="minorHAnsi"/>
          <w:i/>
          <w:iCs/>
          <w:sz w:val="22"/>
          <w:szCs w:val="22"/>
        </w:rPr>
        <w:t>Women Ancient</w:t>
      </w:r>
      <w:r>
        <w:rPr>
          <w:rFonts w:ascii="Garamond" w:hAnsi="Garamond" w:cstheme="minorHAnsi"/>
          <w:i/>
          <w:iCs/>
          <w:sz w:val="22"/>
          <w:szCs w:val="22"/>
        </w:rPr>
        <w:t xml:space="preserve"> Philosophers,</w:t>
      </w:r>
    </w:p>
    <w:p w14:paraId="24075777" w14:textId="77777777" w:rsidR="004A1313" w:rsidRDefault="004A1313" w:rsidP="004A1313">
      <w:pPr>
        <w:tabs>
          <w:tab w:val="left" w:pos="426"/>
          <w:tab w:val="left" w:pos="709"/>
        </w:tabs>
        <w:ind w:left="426" w:hanging="426"/>
        <w:contextualSpacing/>
        <w:rPr>
          <w:rFonts w:ascii="Garamond" w:hAnsi="Garamond" w:cstheme="minorHAnsi"/>
          <w:sz w:val="22"/>
          <w:szCs w:val="22"/>
        </w:rPr>
      </w:pPr>
      <w:r w:rsidRPr="002C40BB">
        <w:rPr>
          <w:rFonts w:ascii="Garamond" w:hAnsi="Garamond" w:cstheme="minorHAnsi"/>
          <w:i/>
          <w:iCs/>
          <w:sz w:val="22"/>
          <w:szCs w:val="22"/>
        </w:rPr>
        <w:tab/>
      </w:r>
      <w:r w:rsidRPr="002C40BB">
        <w:rPr>
          <w:rFonts w:ascii="Garamond" w:hAnsi="Garamond" w:cstheme="minorHAnsi"/>
          <w:sz w:val="22"/>
          <w:szCs w:val="22"/>
        </w:rPr>
        <w:t xml:space="preserve">ed. K. O’Reilly and C. </w:t>
      </w:r>
      <w:proofErr w:type="spellStart"/>
      <w:r w:rsidRPr="002C40BB">
        <w:rPr>
          <w:rFonts w:ascii="Garamond" w:hAnsi="Garamond" w:cstheme="minorHAnsi"/>
          <w:sz w:val="22"/>
          <w:szCs w:val="22"/>
        </w:rPr>
        <w:t>Pellò</w:t>
      </w:r>
      <w:proofErr w:type="spellEnd"/>
      <w:r w:rsidRPr="002C40BB">
        <w:rPr>
          <w:rFonts w:ascii="Garamond" w:hAnsi="Garamond" w:cstheme="minorHAnsi"/>
          <w:sz w:val="22"/>
          <w:szCs w:val="22"/>
        </w:rPr>
        <w:t xml:space="preserve"> (Cambridge University Press, 2023), 57–76</w:t>
      </w:r>
      <w:r>
        <w:rPr>
          <w:rFonts w:ascii="Garamond" w:hAnsi="Garamond" w:cstheme="minorHAnsi"/>
          <w:sz w:val="22"/>
          <w:szCs w:val="22"/>
        </w:rPr>
        <w:t xml:space="preserve"> (</w:t>
      </w:r>
      <w:hyperlink r:id="rId25" w:history="1">
        <w:r w:rsidRPr="008F0124">
          <w:rPr>
            <w:rStyle w:val="Hyperlink"/>
            <w:rFonts w:ascii="Garamond" w:hAnsi="Garamond" w:cstheme="minorHAnsi"/>
            <w:sz w:val="22"/>
            <w:szCs w:val="22"/>
          </w:rPr>
          <w:t>link</w:t>
        </w:r>
      </w:hyperlink>
      <w:r>
        <w:rPr>
          <w:rFonts w:ascii="Garamond" w:hAnsi="Garamond" w:cstheme="minorHAnsi"/>
          <w:sz w:val="22"/>
          <w:szCs w:val="22"/>
        </w:rPr>
        <w:t>)</w:t>
      </w:r>
    </w:p>
    <w:p w14:paraId="3D79731C" w14:textId="77777777" w:rsidR="0044211F" w:rsidRPr="00DD27DC" w:rsidRDefault="0044211F" w:rsidP="004A1313">
      <w:pPr>
        <w:tabs>
          <w:tab w:val="left" w:pos="426"/>
          <w:tab w:val="left" w:pos="709"/>
        </w:tabs>
        <w:ind w:left="426" w:hanging="426"/>
        <w:contextualSpacing/>
        <w:rPr>
          <w:rFonts w:ascii="Garamond" w:hAnsi="Garamond" w:cstheme="minorHAnsi"/>
          <w:sz w:val="22"/>
          <w:szCs w:val="22"/>
        </w:rPr>
      </w:pPr>
    </w:p>
    <w:p w14:paraId="18E73424" w14:textId="77777777" w:rsidR="0044211F" w:rsidRPr="002C40BB" w:rsidRDefault="0044211F" w:rsidP="0044211F">
      <w:pPr>
        <w:tabs>
          <w:tab w:val="left" w:pos="426"/>
          <w:tab w:val="left" w:pos="709"/>
        </w:tabs>
        <w:ind w:left="426" w:hanging="426"/>
        <w:contextualSpacing/>
        <w:rPr>
          <w:rFonts w:ascii="Garamond" w:hAnsi="Garamond" w:cstheme="minorHAnsi"/>
          <w:sz w:val="22"/>
          <w:szCs w:val="22"/>
        </w:rPr>
      </w:pPr>
      <w:r w:rsidRPr="002C40BB">
        <w:rPr>
          <w:rFonts w:ascii="Garamond" w:hAnsi="Garamond" w:cstheme="minorHAnsi"/>
          <w:sz w:val="22"/>
          <w:szCs w:val="22"/>
        </w:rPr>
        <w:t xml:space="preserve">‘Aristotle on Hybrid </w:t>
      </w:r>
      <w:proofErr w:type="gramStart"/>
      <w:r w:rsidRPr="002C40BB">
        <w:rPr>
          <w:rFonts w:ascii="Garamond" w:hAnsi="Garamond" w:cstheme="minorHAnsi"/>
          <w:sz w:val="22"/>
          <w:szCs w:val="22"/>
        </w:rPr>
        <w:t>Animals’</w:t>
      </w:r>
      <w:proofErr w:type="gramEnd"/>
      <w:r w:rsidRPr="002C40BB">
        <w:rPr>
          <w:rFonts w:ascii="Garamond" w:hAnsi="Garamond" w:cstheme="minorHAnsi"/>
          <w:sz w:val="22"/>
          <w:szCs w:val="22"/>
        </w:rPr>
        <w:t xml:space="preserve"> in </w:t>
      </w:r>
      <w:r w:rsidRPr="002C40BB">
        <w:rPr>
          <w:rFonts w:ascii="Garamond" w:hAnsi="Garamond" w:cstheme="minorHAnsi"/>
          <w:i/>
          <w:sz w:val="22"/>
          <w:szCs w:val="22"/>
        </w:rPr>
        <w:t xml:space="preserve">Aristotle’s </w:t>
      </w:r>
      <w:r w:rsidRPr="002C40BB">
        <w:rPr>
          <w:rFonts w:ascii="Garamond" w:hAnsi="Garamond" w:cstheme="minorHAnsi"/>
          <w:iCs/>
          <w:sz w:val="22"/>
          <w:szCs w:val="22"/>
        </w:rPr>
        <w:t>Generation of Animals</w:t>
      </w:r>
      <w:r w:rsidRPr="002C40BB">
        <w:rPr>
          <w:rFonts w:ascii="Garamond" w:hAnsi="Garamond" w:cstheme="minorHAnsi"/>
          <w:i/>
          <w:sz w:val="22"/>
          <w:szCs w:val="22"/>
        </w:rPr>
        <w:t>: A Comprehensive Approach</w:t>
      </w:r>
      <w:r w:rsidRPr="002C40BB">
        <w:rPr>
          <w:rFonts w:ascii="Garamond" w:hAnsi="Garamond" w:cstheme="minorHAnsi"/>
          <w:sz w:val="22"/>
          <w:szCs w:val="22"/>
        </w:rPr>
        <w:t>,</w:t>
      </w:r>
      <w:r>
        <w:rPr>
          <w:rFonts w:ascii="Garamond" w:hAnsi="Garamond" w:cstheme="minorHAnsi"/>
          <w:sz w:val="22"/>
          <w:szCs w:val="22"/>
        </w:rPr>
        <w:t xml:space="preserve"> ed. Sabine</w:t>
      </w:r>
    </w:p>
    <w:p w14:paraId="78C7F7FB" w14:textId="77777777" w:rsidR="0044211F" w:rsidRDefault="0044211F" w:rsidP="0044211F">
      <w:pPr>
        <w:tabs>
          <w:tab w:val="left" w:pos="426"/>
          <w:tab w:val="left" w:pos="709"/>
        </w:tabs>
        <w:ind w:left="426" w:hanging="426"/>
        <w:contextualSpacing/>
        <w:rPr>
          <w:rFonts w:ascii="Garamond" w:hAnsi="Garamond" w:cstheme="minorHAnsi"/>
          <w:sz w:val="22"/>
          <w:szCs w:val="22"/>
          <w:lang w:val="en-GB"/>
        </w:rPr>
      </w:pPr>
      <w:r w:rsidRPr="002C40BB">
        <w:rPr>
          <w:rFonts w:ascii="Garamond" w:hAnsi="Garamond" w:cstheme="minorHAnsi"/>
          <w:sz w:val="22"/>
          <w:szCs w:val="22"/>
        </w:rPr>
        <w:tab/>
      </w:r>
      <w:proofErr w:type="spellStart"/>
      <w:r w:rsidRPr="00611F5B">
        <w:rPr>
          <w:rFonts w:ascii="Garamond" w:hAnsi="Garamond" w:cstheme="minorHAnsi"/>
          <w:sz w:val="22"/>
          <w:szCs w:val="22"/>
          <w:lang w:val="en-GB"/>
        </w:rPr>
        <w:t>Föllinger</w:t>
      </w:r>
      <w:proofErr w:type="spellEnd"/>
      <w:r w:rsidRPr="00611F5B">
        <w:rPr>
          <w:rFonts w:ascii="Garamond" w:hAnsi="Garamond" w:cstheme="minorHAnsi"/>
          <w:sz w:val="22"/>
          <w:szCs w:val="22"/>
          <w:lang w:val="en-GB"/>
        </w:rPr>
        <w:t xml:space="preserve"> (De Gruyter, 2022), 181–208 (</w:t>
      </w:r>
      <w:hyperlink r:id="rId26" w:history="1">
        <w:r w:rsidRPr="00611F5B">
          <w:rPr>
            <w:rStyle w:val="Hyperlink"/>
            <w:rFonts w:ascii="Garamond" w:hAnsi="Garamond" w:cstheme="minorHAnsi"/>
            <w:sz w:val="22"/>
            <w:szCs w:val="22"/>
            <w:lang w:val="en-GB"/>
          </w:rPr>
          <w:t>link</w:t>
        </w:r>
      </w:hyperlink>
      <w:r w:rsidRPr="00611F5B">
        <w:rPr>
          <w:rFonts w:ascii="Garamond" w:hAnsi="Garamond" w:cstheme="minorHAnsi"/>
          <w:sz w:val="22"/>
          <w:szCs w:val="22"/>
          <w:lang w:val="en-GB"/>
        </w:rPr>
        <w:t>)</w:t>
      </w:r>
    </w:p>
    <w:p w14:paraId="7938EA26" w14:textId="77777777" w:rsidR="0044211F" w:rsidRDefault="0044211F" w:rsidP="0044211F">
      <w:pPr>
        <w:tabs>
          <w:tab w:val="left" w:pos="426"/>
          <w:tab w:val="left" w:pos="709"/>
        </w:tabs>
        <w:ind w:left="426" w:hanging="426"/>
        <w:contextualSpacing/>
        <w:rPr>
          <w:rFonts w:ascii="Garamond" w:hAnsi="Garamond" w:cstheme="minorHAnsi"/>
          <w:sz w:val="22"/>
          <w:szCs w:val="22"/>
          <w:lang w:val="en-GB"/>
        </w:rPr>
      </w:pPr>
    </w:p>
    <w:p w14:paraId="28E87744" w14:textId="77777777" w:rsidR="0044211F" w:rsidRPr="002C40BB" w:rsidRDefault="0044211F" w:rsidP="0044211F">
      <w:pPr>
        <w:tabs>
          <w:tab w:val="left" w:pos="426"/>
          <w:tab w:val="left" w:pos="709"/>
        </w:tabs>
        <w:ind w:left="426" w:hanging="426"/>
        <w:contextualSpacing/>
        <w:rPr>
          <w:rFonts w:ascii="Garamond" w:hAnsi="Garamond" w:cstheme="minorHAnsi"/>
          <w:i/>
          <w:sz w:val="22"/>
          <w:szCs w:val="22"/>
        </w:rPr>
      </w:pPr>
      <w:r w:rsidRPr="002C40BB">
        <w:rPr>
          <w:rFonts w:ascii="Garamond" w:hAnsi="Garamond" w:cstheme="minorHAnsi"/>
          <w:sz w:val="22"/>
          <w:szCs w:val="22"/>
        </w:rPr>
        <w:t xml:space="preserve">‘Thinking Bodies: Aristotle on the Biological Aspects of Human Cognition’ in </w:t>
      </w:r>
      <w:r w:rsidRPr="002C40BB">
        <w:rPr>
          <w:rFonts w:ascii="Garamond" w:hAnsi="Garamond" w:cstheme="minorHAnsi"/>
          <w:i/>
          <w:sz w:val="22"/>
          <w:szCs w:val="22"/>
        </w:rPr>
        <w:t>Encounters with</w:t>
      </w:r>
    </w:p>
    <w:p w14:paraId="793431C2" w14:textId="77777777" w:rsidR="0044211F" w:rsidRPr="002C40BB" w:rsidRDefault="0044211F" w:rsidP="0044211F">
      <w:pPr>
        <w:tabs>
          <w:tab w:val="left" w:pos="426"/>
          <w:tab w:val="left" w:pos="709"/>
        </w:tabs>
        <w:ind w:left="426" w:hanging="426"/>
        <w:contextualSpacing/>
        <w:rPr>
          <w:rFonts w:ascii="Garamond" w:hAnsi="Garamond" w:cstheme="minorHAnsi"/>
          <w:sz w:val="22"/>
          <w:szCs w:val="22"/>
        </w:rPr>
      </w:pPr>
      <w:r w:rsidRPr="002C40BB">
        <w:rPr>
          <w:rFonts w:ascii="Garamond" w:hAnsi="Garamond" w:cstheme="minorHAnsi"/>
          <w:i/>
          <w:sz w:val="22"/>
          <w:szCs w:val="22"/>
        </w:rPr>
        <w:tab/>
        <w:t xml:space="preserve">Aristotelian Philosophy of Mind, </w:t>
      </w:r>
      <w:r w:rsidRPr="002C40BB">
        <w:rPr>
          <w:rFonts w:ascii="Garamond" w:hAnsi="Garamond" w:cstheme="minorHAnsi"/>
          <w:sz w:val="22"/>
          <w:szCs w:val="22"/>
        </w:rPr>
        <w:t>ed. P. Gregorić and J.L. Fink, (Routledge, 2021), 223-48</w:t>
      </w:r>
      <w:r>
        <w:rPr>
          <w:rFonts w:ascii="Garamond" w:hAnsi="Garamond" w:cstheme="minorHAnsi"/>
          <w:sz w:val="22"/>
          <w:szCs w:val="22"/>
        </w:rPr>
        <w:t xml:space="preserve"> (</w:t>
      </w:r>
      <w:hyperlink r:id="rId27" w:history="1">
        <w:r w:rsidRPr="008F0124">
          <w:rPr>
            <w:rStyle w:val="Hyperlink"/>
            <w:rFonts w:ascii="Garamond" w:hAnsi="Garamond" w:cstheme="minorHAnsi"/>
            <w:sz w:val="22"/>
            <w:szCs w:val="22"/>
          </w:rPr>
          <w:t>link</w:t>
        </w:r>
      </w:hyperlink>
      <w:r>
        <w:rPr>
          <w:rFonts w:ascii="Garamond" w:hAnsi="Garamond" w:cstheme="minorHAnsi"/>
          <w:sz w:val="22"/>
          <w:szCs w:val="22"/>
        </w:rPr>
        <w:t>)</w:t>
      </w:r>
    </w:p>
    <w:p w14:paraId="6265D94F" w14:textId="77777777" w:rsidR="0044211F" w:rsidRPr="002C40BB" w:rsidRDefault="0044211F" w:rsidP="0044211F">
      <w:pPr>
        <w:pStyle w:val="HTMLPreformatted"/>
        <w:tabs>
          <w:tab w:val="left" w:pos="426"/>
          <w:tab w:val="left" w:pos="709"/>
        </w:tabs>
        <w:ind w:left="426" w:hanging="426"/>
        <w:rPr>
          <w:rFonts w:ascii="Garamond" w:hAnsi="Garamond" w:cstheme="minorHAnsi"/>
          <w:sz w:val="22"/>
          <w:szCs w:val="22"/>
        </w:rPr>
      </w:pPr>
    </w:p>
    <w:p w14:paraId="784E9306" w14:textId="77777777" w:rsidR="0044211F" w:rsidRPr="00DD27DC" w:rsidRDefault="0044211F" w:rsidP="0044211F">
      <w:pPr>
        <w:tabs>
          <w:tab w:val="left" w:pos="426"/>
          <w:tab w:val="left" w:pos="709"/>
        </w:tabs>
        <w:ind w:left="426" w:hanging="426"/>
        <w:contextualSpacing/>
        <w:rPr>
          <w:rFonts w:ascii="Garamond" w:hAnsi="Garamond" w:cstheme="minorHAnsi"/>
          <w:sz w:val="22"/>
          <w:szCs w:val="22"/>
          <w:lang w:val="en-GB"/>
        </w:rPr>
      </w:pPr>
      <w:proofErr w:type="gramStart"/>
      <w:r w:rsidRPr="002C40BB">
        <w:rPr>
          <w:rFonts w:ascii="Garamond" w:hAnsi="Garamond" w:cstheme="minorHAnsi"/>
          <w:sz w:val="22"/>
          <w:szCs w:val="22"/>
        </w:rPr>
        <w:t>‘Introduction</w:t>
      </w:r>
      <w:proofErr w:type="gramEnd"/>
      <w:r w:rsidRPr="002C40BB">
        <w:rPr>
          <w:rFonts w:ascii="Garamond" w:hAnsi="Garamond" w:cstheme="minorHAnsi"/>
          <w:sz w:val="22"/>
          <w:szCs w:val="22"/>
        </w:rPr>
        <w:t xml:space="preserve">’, </w:t>
      </w:r>
      <w:r w:rsidRPr="002C40BB">
        <w:rPr>
          <w:rFonts w:ascii="Garamond" w:hAnsi="Garamond" w:cstheme="minorHAnsi"/>
          <w:sz w:val="22"/>
          <w:szCs w:val="22"/>
          <w:lang w:val="en-GB"/>
        </w:rPr>
        <w:t>‘Aristotle on Generation and Hereditary Resemblance’, and ‘Animal Cognition in Aristotle’</w:t>
      </w:r>
      <w:r w:rsidRPr="002C40BB">
        <w:rPr>
          <w:rFonts w:ascii="Garamond" w:hAnsi="Garamond" w:cstheme="minorHAnsi"/>
          <w:sz w:val="22"/>
          <w:szCs w:val="22"/>
        </w:rPr>
        <w:t xml:space="preserve"> </w:t>
      </w:r>
      <w:r w:rsidRPr="002C40BB">
        <w:rPr>
          <w:rFonts w:ascii="Garamond" w:hAnsi="Garamond" w:cstheme="minorHAnsi"/>
          <w:sz w:val="22"/>
          <w:szCs w:val="22"/>
          <w:lang w:val="en-GB"/>
        </w:rPr>
        <w:t xml:space="preserve">in </w:t>
      </w:r>
      <w:r w:rsidRPr="002C40BB">
        <w:rPr>
          <w:rFonts w:ascii="Garamond" w:hAnsi="Garamond" w:cstheme="minorHAnsi"/>
          <w:i/>
          <w:sz w:val="22"/>
          <w:szCs w:val="22"/>
          <w:lang w:val="en-GB"/>
        </w:rPr>
        <w:t>The Cambridge Companion to</w:t>
      </w:r>
      <w:r w:rsidRPr="002C40BB">
        <w:rPr>
          <w:rFonts w:ascii="Garamond" w:hAnsi="Garamond" w:cstheme="minorHAnsi"/>
          <w:sz w:val="22"/>
          <w:szCs w:val="22"/>
          <w:lang w:val="en-GB"/>
        </w:rPr>
        <w:t xml:space="preserve"> </w:t>
      </w:r>
      <w:r w:rsidRPr="002C40BB">
        <w:rPr>
          <w:rFonts w:ascii="Garamond" w:hAnsi="Garamond" w:cstheme="minorHAnsi"/>
          <w:i/>
          <w:sz w:val="22"/>
          <w:szCs w:val="22"/>
          <w:lang w:val="en-GB"/>
        </w:rPr>
        <w:t>Aristotle’s Biology</w:t>
      </w:r>
      <w:r w:rsidRPr="002C40BB">
        <w:rPr>
          <w:rFonts w:ascii="Garamond" w:hAnsi="Garamond" w:cstheme="minorHAnsi"/>
          <w:sz w:val="22"/>
          <w:szCs w:val="22"/>
          <w:lang w:val="en-GB"/>
        </w:rPr>
        <w:t>, ed. Sophia M. Connell (Cambridge University Press, 2021), 1-11; 142</w:t>
      </w:r>
      <w:r w:rsidRPr="00DD27DC">
        <w:rPr>
          <w:rFonts w:ascii="Garamond" w:hAnsi="Garamond" w:cstheme="minorHAnsi"/>
          <w:sz w:val="22"/>
          <w:szCs w:val="22"/>
          <w:lang w:val="en-GB"/>
        </w:rPr>
        <w:t>-58, 195-210</w:t>
      </w:r>
    </w:p>
    <w:p w14:paraId="796B3986" w14:textId="77777777" w:rsidR="0044211F" w:rsidRPr="00DD27DC" w:rsidRDefault="0044211F" w:rsidP="0044211F">
      <w:pPr>
        <w:tabs>
          <w:tab w:val="left" w:pos="426"/>
          <w:tab w:val="left" w:pos="709"/>
        </w:tabs>
        <w:ind w:left="426" w:hanging="426"/>
        <w:contextualSpacing/>
        <w:rPr>
          <w:rFonts w:ascii="Garamond" w:hAnsi="Garamond" w:cstheme="minorHAnsi"/>
          <w:sz w:val="22"/>
          <w:szCs w:val="22"/>
        </w:rPr>
      </w:pPr>
    </w:p>
    <w:p w14:paraId="218ABCB2" w14:textId="77777777" w:rsidR="0044211F" w:rsidRPr="00DD27DC" w:rsidRDefault="0044211F" w:rsidP="0044211F">
      <w:pPr>
        <w:tabs>
          <w:tab w:val="left" w:pos="426"/>
          <w:tab w:val="left" w:pos="709"/>
        </w:tabs>
        <w:ind w:left="426" w:hanging="426"/>
        <w:contextualSpacing/>
        <w:rPr>
          <w:rFonts w:ascii="Garamond" w:hAnsi="Garamond" w:cstheme="minorHAnsi"/>
          <w:sz w:val="22"/>
          <w:szCs w:val="22"/>
          <w:lang w:val="en-GB"/>
        </w:rPr>
      </w:pPr>
      <w:r w:rsidRPr="00DD27DC">
        <w:rPr>
          <w:rFonts w:ascii="Garamond" w:hAnsi="Garamond" w:cstheme="minorHAnsi"/>
          <w:sz w:val="22"/>
          <w:szCs w:val="22"/>
          <w:lang w:val="en-GB"/>
        </w:rPr>
        <w:t>‘The Female Contribution to Generation and the Nutritive Soul in Aristotle’s Embryology’, in</w:t>
      </w:r>
    </w:p>
    <w:p w14:paraId="6275CB9C" w14:textId="77777777" w:rsidR="0044211F" w:rsidRPr="007A7627" w:rsidRDefault="0044211F" w:rsidP="0044211F">
      <w:pPr>
        <w:tabs>
          <w:tab w:val="left" w:pos="426"/>
          <w:tab w:val="left" w:pos="709"/>
        </w:tabs>
        <w:ind w:left="426" w:hanging="426"/>
        <w:contextualSpacing/>
        <w:rPr>
          <w:rFonts w:ascii="Garamond" w:hAnsi="Garamond" w:cstheme="minorHAnsi"/>
          <w:sz w:val="22"/>
          <w:szCs w:val="22"/>
          <w:lang w:val="de-DE"/>
        </w:rPr>
      </w:pPr>
      <w:r w:rsidRPr="00DD27DC">
        <w:rPr>
          <w:rFonts w:ascii="Garamond" w:hAnsi="Garamond" w:cstheme="minorHAnsi"/>
          <w:sz w:val="22"/>
          <w:szCs w:val="22"/>
          <w:lang w:val="en-GB"/>
        </w:rPr>
        <w:tab/>
      </w:r>
      <w:r w:rsidRPr="00DD27DC">
        <w:rPr>
          <w:rFonts w:ascii="Garamond" w:hAnsi="Garamond" w:cstheme="minorHAnsi"/>
          <w:i/>
          <w:sz w:val="22"/>
          <w:szCs w:val="22"/>
          <w:lang w:val="en-GB"/>
        </w:rPr>
        <w:t>Nutrition and the Nutritive Soul in Aristotle and Aristotelianism</w:t>
      </w:r>
      <w:r w:rsidRPr="00DD27DC">
        <w:rPr>
          <w:rFonts w:ascii="Garamond" w:hAnsi="Garamond" w:cstheme="minorHAnsi"/>
          <w:sz w:val="22"/>
          <w:szCs w:val="22"/>
          <w:lang w:val="en-GB"/>
        </w:rPr>
        <w:t xml:space="preserve">, ed. </w:t>
      </w:r>
      <w:r w:rsidRPr="0090119E">
        <w:rPr>
          <w:rFonts w:ascii="Garamond" w:hAnsi="Garamond" w:cstheme="minorHAnsi"/>
          <w:sz w:val="22"/>
          <w:szCs w:val="22"/>
          <w:lang w:val="de-DE"/>
        </w:rPr>
        <w:t>R.</w:t>
      </w:r>
      <w:r>
        <w:rPr>
          <w:rFonts w:ascii="Garamond" w:hAnsi="Garamond" w:cstheme="minorHAnsi"/>
          <w:sz w:val="22"/>
          <w:szCs w:val="22"/>
          <w:lang w:val="de-DE"/>
        </w:rPr>
        <w:t xml:space="preserve"> </w:t>
      </w:r>
      <w:r w:rsidRPr="007A7627">
        <w:rPr>
          <w:rFonts w:ascii="Garamond" w:hAnsi="Garamond" w:cstheme="minorHAnsi"/>
          <w:sz w:val="22"/>
          <w:szCs w:val="22"/>
          <w:lang w:val="de-DE"/>
        </w:rPr>
        <w:t>Lo Presti and G. Korobili (De Gruyter, 2021), 63-84</w:t>
      </w:r>
      <w:r>
        <w:rPr>
          <w:rFonts w:ascii="Garamond" w:hAnsi="Garamond" w:cstheme="minorHAnsi"/>
          <w:sz w:val="22"/>
          <w:szCs w:val="22"/>
          <w:lang w:val="de-DE"/>
        </w:rPr>
        <w:t xml:space="preserve"> (</w:t>
      </w:r>
      <w:hyperlink r:id="rId28" w:history="1">
        <w:r w:rsidRPr="008F0124">
          <w:rPr>
            <w:rStyle w:val="Hyperlink"/>
            <w:rFonts w:ascii="Garamond" w:hAnsi="Garamond" w:cstheme="minorHAnsi"/>
            <w:sz w:val="22"/>
            <w:szCs w:val="22"/>
            <w:lang w:val="de-DE"/>
          </w:rPr>
          <w:t>link</w:t>
        </w:r>
      </w:hyperlink>
      <w:r>
        <w:rPr>
          <w:rFonts w:ascii="Garamond" w:hAnsi="Garamond" w:cstheme="minorHAnsi"/>
          <w:sz w:val="22"/>
          <w:szCs w:val="22"/>
          <w:lang w:val="de-DE"/>
        </w:rPr>
        <w:t>)</w:t>
      </w:r>
    </w:p>
    <w:p w14:paraId="7D28FFC1" w14:textId="77777777" w:rsidR="0044211F" w:rsidRPr="00611F5B" w:rsidRDefault="0044211F" w:rsidP="0044211F">
      <w:pPr>
        <w:tabs>
          <w:tab w:val="left" w:pos="426"/>
          <w:tab w:val="left" w:pos="709"/>
        </w:tabs>
        <w:ind w:left="426" w:hanging="426"/>
        <w:contextualSpacing/>
        <w:rPr>
          <w:rFonts w:ascii="Garamond" w:hAnsi="Garamond" w:cstheme="minorHAnsi"/>
          <w:sz w:val="22"/>
          <w:szCs w:val="22"/>
          <w:lang w:val="en-GB"/>
        </w:rPr>
      </w:pPr>
    </w:p>
    <w:p w14:paraId="2BD54D77" w14:textId="77777777" w:rsidR="0044211F" w:rsidRPr="00DD27DC" w:rsidRDefault="0044211F" w:rsidP="0044211F">
      <w:pPr>
        <w:tabs>
          <w:tab w:val="left" w:pos="426"/>
          <w:tab w:val="left" w:pos="709"/>
        </w:tabs>
        <w:ind w:left="426" w:hanging="426"/>
        <w:contextualSpacing/>
        <w:rPr>
          <w:rFonts w:ascii="Garamond" w:hAnsi="Garamond" w:cstheme="minorHAnsi"/>
          <w:sz w:val="22"/>
          <w:szCs w:val="22"/>
          <w:lang w:val="en-GB"/>
        </w:rPr>
      </w:pPr>
      <w:r w:rsidRPr="00DD27DC">
        <w:rPr>
          <w:rFonts w:ascii="Garamond" w:hAnsi="Garamond" w:cstheme="minorHAnsi"/>
          <w:sz w:val="22"/>
          <w:szCs w:val="22"/>
          <w:lang w:val="de-DE"/>
        </w:rPr>
        <w:t xml:space="preserve">‘Frauen’ </w:t>
      </w:r>
      <w:r w:rsidRPr="00DD27DC">
        <w:rPr>
          <w:rFonts w:ascii="Garamond" w:hAnsi="Garamond" w:cstheme="minorHAnsi"/>
          <w:bCs/>
          <w:i/>
          <w:color w:val="111111"/>
          <w:sz w:val="22"/>
          <w:szCs w:val="22"/>
          <w:lang w:val="de-DE"/>
        </w:rPr>
        <w:t>Aristoteles-Handbuch: Leben, Werk, Wirkung</w:t>
      </w:r>
      <w:r w:rsidRPr="00DD27DC">
        <w:rPr>
          <w:rFonts w:ascii="Garamond" w:hAnsi="Garamond" w:cstheme="minorHAnsi"/>
          <w:bCs/>
          <w:color w:val="111111"/>
          <w:sz w:val="22"/>
          <w:szCs w:val="22"/>
          <w:lang w:val="de-DE"/>
        </w:rPr>
        <w:t xml:space="preserve">, 4th edn, ed. </w:t>
      </w:r>
      <w:r w:rsidRPr="00DD27DC">
        <w:rPr>
          <w:rFonts w:ascii="Garamond" w:hAnsi="Garamond" w:cstheme="minorHAnsi"/>
          <w:sz w:val="22"/>
          <w:szCs w:val="22"/>
          <w:lang w:val="en-GB"/>
        </w:rPr>
        <w:t>Christoph Rapp and</w:t>
      </w:r>
      <w:r>
        <w:rPr>
          <w:rFonts w:ascii="Garamond" w:hAnsi="Garamond" w:cstheme="minorHAnsi"/>
          <w:sz w:val="22"/>
          <w:szCs w:val="22"/>
          <w:lang w:val="en-GB"/>
        </w:rPr>
        <w:t xml:space="preserve"> Klaus </w:t>
      </w:r>
      <w:proofErr w:type="spellStart"/>
      <w:r>
        <w:rPr>
          <w:rFonts w:ascii="Garamond" w:hAnsi="Garamond" w:cstheme="minorHAnsi"/>
          <w:sz w:val="22"/>
          <w:szCs w:val="22"/>
          <w:lang w:val="en-GB"/>
        </w:rPr>
        <w:t>Corcilius</w:t>
      </w:r>
      <w:proofErr w:type="spellEnd"/>
    </w:p>
    <w:p w14:paraId="3109AB11" w14:textId="77777777" w:rsidR="0044211F" w:rsidRDefault="0044211F" w:rsidP="0044211F">
      <w:pPr>
        <w:tabs>
          <w:tab w:val="left" w:pos="426"/>
          <w:tab w:val="left" w:pos="709"/>
        </w:tabs>
        <w:ind w:left="426" w:hanging="426"/>
        <w:contextualSpacing/>
        <w:rPr>
          <w:rFonts w:ascii="Garamond" w:hAnsi="Garamond" w:cstheme="minorHAnsi"/>
          <w:bCs/>
          <w:color w:val="111111"/>
          <w:sz w:val="22"/>
          <w:szCs w:val="22"/>
        </w:rPr>
      </w:pPr>
      <w:r w:rsidRPr="00DD27DC">
        <w:rPr>
          <w:rFonts w:ascii="Garamond" w:hAnsi="Garamond" w:cstheme="minorHAnsi"/>
          <w:sz w:val="22"/>
          <w:szCs w:val="22"/>
          <w:lang w:val="en-GB"/>
        </w:rPr>
        <w:tab/>
        <w:t>(</w:t>
      </w:r>
      <w:r w:rsidRPr="00DD27DC">
        <w:rPr>
          <w:rFonts w:ascii="Garamond" w:hAnsi="Garamond" w:cstheme="minorHAnsi"/>
          <w:bCs/>
          <w:color w:val="111111"/>
          <w:sz w:val="22"/>
          <w:szCs w:val="22"/>
        </w:rPr>
        <w:t>Metzler, 2020)</w:t>
      </w:r>
      <w:r>
        <w:rPr>
          <w:rFonts w:ascii="Garamond" w:hAnsi="Garamond" w:cstheme="minorHAnsi"/>
          <w:bCs/>
          <w:color w:val="111111"/>
          <w:sz w:val="22"/>
          <w:szCs w:val="22"/>
        </w:rPr>
        <w:t>, 243-249 (</w:t>
      </w:r>
      <w:hyperlink r:id="rId29" w:history="1">
        <w:r w:rsidRPr="00AA703E">
          <w:rPr>
            <w:rStyle w:val="Hyperlink"/>
            <w:rFonts w:ascii="Garamond" w:hAnsi="Garamond" w:cstheme="minorHAnsi"/>
            <w:bCs/>
            <w:sz w:val="22"/>
            <w:szCs w:val="22"/>
          </w:rPr>
          <w:t>link</w:t>
        </w:r>
      </w:hyperlink>
      <w:r>
        <w:rPr>
          <w:rFonts w:ascii="Garamond" w:hAnsi="Garamond" w:cstheme="minorHAnsi"/>
          <w:bCs/>
          <w:color w:val="111111"/>
          <w:sz w:val="22"/>
          <w:szCs w:val="22"/>
        </w:rPr>
        <w:t>)</w:t>
      </w:r>
    </w:p>
    <w:p w14:paraId="32EB182F" w14:textId="77777777" w:rsidR="0044211F" w:rsidRPr="00DD27DC" w:rsidRDefault="0044211F" w:rsidP="0044211F">
      <w:pPr>
        <w:tabs>
          <w:tab w:val="left" w:pos="426"/>
          <w:tab w:val="left" w:pos="709"/>
        </w:tabs>
        <w:ind w:left="426" w:hanging="426"/>
        <w:contextualSpacing/>
        <w:rPr>
          <w:rFonts w:ascii="Garamond" w:hAnsi="Garamond" w:cstheme="minorHAnsi"/>
          <w:bCs/>
          <w:color w:val="111111"/>
          <w:sz w:val="22"/>
          <w:szCs w:val="22"/>
        </w:rPr>
      </w:pPr>
    </w:p>
    <w:p w14:paraId="396E1C10" w14:textId="77777777" w:rsidR="0044211F" w:rsidRPr="00DD27DC" w:rsidRDefault="0044211F" w:rsidP="0044211F">
      <w:pPr>
        <w:tabs>
          <w:tab w:val="left" w:pos="426"/>
          <w:tab w:val="left" w:pos="709"/>
        </w:tabs>
        <w:ind w:left="426" w:hanging="426"/>
        <w:contextualSpacing/>
        <w:rPr>
          <w:rFonts w:ascii="Garamond" w:hAnsi="Garamond" w:cstheme="minorHAnsi"/>
          <w:i/>
          <w:sz w:val="22"/>
          <w:szCs w:val="22"/>
        </w:rPr>
      </w:pPr>
      <w:r w:rsidRPr="00DD27DC">
        <w:rPr>
          <w:rFonts w:ascii="Garamond" w:hAnsi="Garamond" w:cstheme="minorHAnsi"/>
          <w:sz w:val="22"/>
          <w:szCs w:val="22"/>
        </w:rPr>
        <w:t xml:space="preserve">‘Mothering and Intelligence in Aristotle’s Biology and Ethics’ in </w:t>
      </w:r>
      <w:r w:rsidRPr="00DD27DC">
        <w:rPr>
          <w:rFonts w:ascii="Garamond" w:hAnsi="Garamond" w:cstheme="minorHAnsi"/>
          <w:i/>
          <w:sz w:val="22"/>
          <w:szCs w:val="22"/>
        </w:rPr>
        <w:t>Proceedings of World Congress,</w:t>
      </w:r>
      <w:r>
        <w:rPr>
          <w:rFonts w:ascii="Garamond" w:hAnsi="Garamond" w:cstheme="minorHAnsi"/>
          <w:i/>
          <w:sz w:val="22"/>
          <w:szCs w:val="22"/>
        </w:rPr>
        <w:t xml:space="preserve"> Aristotle</w:t>
      </w:r>
    </w:p>
    <w:p w14:paraId="50376A27" w14:textId="77777777" w:rsidR="0044211F" w:rsidRPr="00DD27DC" w:rsidRDefault="0044211F" w:rsidP="0044211F">
      <w:pPr>
        <w:tabs>
          <w:tab w:val="left" w:pos="426"/>
          <w:tab w:val="left" w:pos="709"/>
        </w:tabs>
        <w:ind w:left="426" w:hanging="426"/>
        <w:contextualSpacing/>
        <w:rPr>
          <w:rFonts w:ascii="Garamond" w:hAnsi="Garamond" w:cstheme="minorHAnsi"/>
          <w:sz w:val="22"/>
          <w:szCs w:val="22"/>
        </w:rPr>
      </w:pPr>
      <w:r w:rsidRPr="00DD27DC">
        <w:rPr>
          <w:rFonts w:ascii="Garamond" w:hAnsi="Garamond" w:cstheme="minorHAnsi"/>
          <w:i/>
          <w:sz w:val="22"/>
          <w:szCs w:val="22"/>
        </w:rPr>
        <w:tab/>
      </w:r>
      <w:proofErr w:type="gramStart"/>
      <w:r w:rsidRPr="00DD27DC">
        <w:rPr>
          <w:rFonts w:ascii="Garamond" w:hAnsi="Garamond" w:cstheme="minorHAnsi"/>
          <w:i/>
          <w:sz w:val="22"/>
          <w:szCs w:val="22"/>
        </w:rPr>
        <w:t>2400 Years, May</w:t>
      </w:r>
      <w:proofErr w:type="gramEnd"/>
      <w:r w:rsidRPr="00DD27DC">
        <w:rPr>
          <w:rFonts w:ascii="Garamond" w:hAnsi="Garamond" w:cstheme="minorHAnsi"/>
          <w:i/>
          <w:sz w:val="22"/>
          <w:szCs w:val="22"/>
        </w:rPr>
        <w:t xml:space="preserve"> 23-28, 2016</w:t>
      </w:r>
      <w:r w:rsidRPr="00DD27DC">
        <w:rPr>
          <w:rFonts w:ascii="Garamond" w:hAnsi="Garamond" w:cstheme="minorHAnsi"/>
          <w:sz w:val="22"/>
          <w:szCs w:val="22"/>
        </w:rPr>
        <w:t>, ed. Demetra</w:t>
      </w:r>
      <w:r w:rsidRPr="00DD27DC">
        <w:rPr>
          <w:rFonts w:ascii="Garamond" w:hAnsi="Garamond" w:cstheme="minorHAnsi"/>
          <w:sz w:val="22"/>
          <w:szCs w:val="22"/>
          <w:lang w:val="en-GB"/>
        </w:rPr>
        <w:t xml:space="preserve"> </w:t>
      </w:r>
      <w:proofErr w:type="spellStart"/>
      <w:r w:rsidRPr="00DD27DC">
        <w:rPr>
          <w:rFonts w:ascii="Garamond" w:hAnsi="Garamond" w:cstheme="minorHAnsi"/>
          <w:sz w:val="22"/>
          <w:szCs w:val="22"/>
        </w:rPr>
        <w:t>Sfendoni-Mentzou</w:t>
      </w:r>
      <w:proofErr w:type="spellEnd"/>
      <w:r w:rsidRPr="00DD27DC">
        <w:rPr>
          <w:rFonts w:ascii="Garamond" w:hAnsi="Garamond" w:cstheme="minorHAnsi"/>
          <w:sz w:val="22"/>
          <w:szCs w:val="22"/>
        </w:rPr>
        <w:t xml:space="preserve"> (De Gruyter,</w:t>
      </w:r>
      <w:r>
        <w:rPr>
          <w:rFonts w:ascii="Garamond" w:hAnsi="Garamond" w:cstheme="minorHAnsi"/>
          <w:sz w:val="22"/>
          <w:szCs w:val="22"/>
        </w:rPr>
        <w:t xml:space="preserve"> 2019), </w:t>
      </w:r>
      <w:r w:rsidRPr="00DD27DC">
        <w:rPr>
          <w:rFonts w:ascii="Garamond" w:hAnsi="Garamond" w:cstheme="minorHAnsi"/>
          <w:sz w:val="22"/>
          <w:szCs w:val="22"/>
          <w:lang w:val="en-GB"/>
        </w:rPr>
        <w:t>122-127</w:t>
      </w:r>
    </w:p>
    <w:p w14:paraId="1D640090" w14:textId="77777777" w:rsidR="004A1313" w:rsidRDefault="004A1313" w:rsidP="0044211F">
      <w:pPr>
        <w:tabs>
          <w:tab w:val="left" w:pos="426"/>
          <w:tab w:val="left" w:pos="709"/>
        </w:tabs>
        <w:contextualSpacing/>
        <w:rPr>
          <w:rFonts w:ascii="Garamond" w:hAnsi="Garamond" w:cstheme="minorHAnsi"/>
          <w:sz w:val="22"/>
          <w:szCs w:val="22"/>
        </w:rPr>
      </w:pPr>
    </w:p>
    <w:p w14:paraId="0898B166" w14:textId="000B89E3" w:rsidR="00857E60" w:rsidRPr="0044211F" w:rsidRDefault="00857E60" w:rsidP="0044211F">
      <w:pPr>
        <w:tabs>
          <w:tab w:val="left" w:pos="426"/>
          <w:tab w:val="left" w:pos="709"/>
        </w:tabs>
        <w:ind w:left="426" w:hanging="426"/>
        <w:contextualSpacing/>
        <w:rPr>
          <w:rFonts w:ascii="Garamond" w:hAnsi="Garamond" w:cstheme="minorHAnsi"/>
          <w:sz w:val="22"/>
          <w:szCs w:val="22"/>
        </w:rPr>
      </w:pPr>
      <w:r w:rsidRPr="00DD27DC">
        <w:rPr>
          <w:rFonts w:ascii="Garamond" w:hAnsi="Garamond" w:cstheme="minorHAnsi"/>
          <w:sz w:val="22"/>
          <w:szCs w:val="22"/>
        </w:rPr>
        <w:lastRenderedPageBreak/>
        <w:t xml:space="preserve">‘Aristotle’s Explanations of Monstrous Births and Deformities in </w:t>
      </w:r>
      <w:r w:rsidRPr="00DD27DC">
        <w:rPr>
          <w:rFonts w:ascii="Garamond" w:hAnsi="Garamond" w:cstheme="minorHAnsi"/>
          <w:i/>
          <w:sz w:val="22"/>
          <w:szCs w:val="22"/>
        </w:rPr>
        <w:t xml:space="preserve">Generation of Animals </w:t>
      </w:r>
      <w:r w:rsidRPr="00DD27DC">
        <w:rPr>
          <w:rFonts w:ascii="Garamond" w:hAnsi="Garamond" w:cstheme="minorHAnsi"/>
          <w:sz w:val="22"/>
          <w:szCs w:val="22"/>
        </w:rPr>
        <w:t xml:space="preserve">4.4’ in </w:t>
      </w:r>
      <w:r w:rsidRPr="00DD27DC">
        <w:rPr>
          <w:rFonts w:ascii="Garamond" w:hAnsi="Garamond" w:cstheme="minorHAnsi"/>
          <w:i/>
          <w:sz w:val="22"/>
          <w:szCs w:val="22"/>
          <w:lang w:val="en-GB"/>
        </w:rPr>
        <w:t xml:space="preserve">The </w:t>
      </w:r>
      <w:r w:rsidRPr="00DD27DC">
        <w:rPr>
          <w:rFonts w:ascii="Garamond" w:hAnsi="Garamond" w:cstheme="minorHAnsi"/>
          <w:i/>
          <w:iCs/>
          <w:sz w:val="22"/>
          <w:szCs w:val="22"/>
          <w:lang w:val="en-GB"/>
        </w:rPr>
        <w:t>Generation of</w:t>
      </w:r>
      <w:r w:rsidRPr="00DD27DC">
        <w:rPr>
          <w:rFonts w:ascii="Garamond" w:hAnsi="Garamond" w:cstheme="minorHAnsi"/>
          <w:sz w:val="22"/>
          <w:szCs w:val="22"/>
        </w:rPr>
        <w:t xml:space="preserve"> </w:t>
      </w:r>
      <w:r w:rsidRPr="00DD27DC">
        <w:rPr>
          <w:rFonts w:ascii="Garamond" w:hAnsi="Garamond" w:cstheme="minorHAnsi"/>
          <w:i/>
          <w:iCs/>
          <w:sz w:val="22"/>
          <w:szCs w:val="22"/>
          <w:lang w:val="en-GB"/>
        </w:rPr>
        <w:t>Animals</w:t>
      </w:r>
      <w:r w:rsidRPr="00DD27DC">
        <w:rPr>
          <w:rFonts w:ascii="Garamond" w:hAnsi="Garamond" w:cstheme="minorHAnsi"/>
          <w:i/>
          <w:sz w:val="22"/>
          <w:szCs w:val="22"/>
          <w:lang w:val="en-GB"/>
        </w:rPr>
        <w:t>. Cambridge Critical Guide</w:t>
      </w:r>
      <w:r>
        <w:rPr>
          <w:rFonts w:ascii="Garamond" w:hAnsi="Garamond" w:cstheme="minorHAnsi"/>
          <w:iCs/>
          <w:sz w:val="22"/>
          <w:szCs w:val="22"/>
          <w:lang w:val="en-GB"/>
        </w:rPr>
        <w:t xml:space="preserve">, ed. </w:t>
      </w:r>
      <w:r w:rsidRPr="00DD27DC">
        <w:rPr>
          <w:rFonts w:ascii="Garamond" w:hAnsi="Garamond" w:cstheme="minorHAnsi"/>
          <w:sz w:val="22"/>
          <w:szCs w:val="22"/>
        </w:rPr>
        <w:t>A</w:t>
      </w:r>
      <w:r>
        <w:rPr>
          <w:rFonts w:ascii="Garamond" w:hAnsi="Garamond" w:cstheme="minorHAnsi"/>
          <w:sz w:val="22"/>
          <w:szCs w:val="22"/>
        </w:rPr>
        <w:t xml:space="preserve">ndrea </w:t>
      </w:r>
      <w:r w:rsidRPr="00DD27DC">
        <w:rPr>
          <w:rFonts w:ascii="Garamond" w:hAnsi="Garamond" w:cstheme="minorHAnsi"/>
          <w:sz w:val="22"/>
          <w:szCs w:val="22"/>
        </w:rPr>
        <w:t>Falcon and D</w:t>
      </w:r>
      <w:r>
        <w:rPr>
          <w:rFonts w:ascii="Garamond" w:hAnsi="Garamond" w:cstheme="minorHAnsi"/>
          <w:sz w:val="22"/>
          <w:szCs w:val="22"/>
        </w:rPr>
        <w:t>avid</w:t>
      </w:r>
      <w:r w:rsidRPr="00DD27DC">
        <w:rPr>
          <w:rFonts w:ascii="Garamond" w:hAnsi="Garamond" w:cstheme="minorHAnsi"/>
          <w:sz w:val="22"/>
          <w:szCs w:val="22"/>
        </w:rPr>
        <w:t xml:space="preserve"> Lefebvre</w:t>
      </w:r>
      <w:r w:rsidRPr="00DD27DC">
        <w:rPr>
          <w:rFonts w:ascii="Garamond" w:hAnsi="Garamond" w:cstheme="minorHAnsi"/>
          <w:sz w:val="22"/>
          <w:szCs w:val="22"/>
          <w:lang w:val="en-GB"/>
        </w:rPr>
        <w:t xml:space="preserve"> (Cambridge University Press, 2018), 207-223</w:t>
      </w:r>
      <w:r>
        <w:rPr>
          <w:rFonts w:ascii="Garamond" w:hAnsi="Garamond" w:cstheme="minorHAnsi"/>
          <w:sz w:val="22"/>
          <w:szCs w:val="22"/>
          <w:lang w:val="en-GB"/>
        </w:rPr>
        <w:t xml:space="preserve"> (</w:t>
      </w:r>
      <w:hyperlink r:id="rId30" w:history="1">
        <w:r w:rsidRPr="008F0124">
          <w:rPr>
            <w:rStyle w:val="Hyperlink"/>
            <w:rFonts w:ascii="Garamond" w:hAnsi="Garamond" w:cstheme="minorHAnsi"/>
            <w:sz w:val="22"/>
            <w:szCs w:val="22"/>
            <w:lang w:val="en-GB"/>
          </w:rPr>
          <w:t>link</w:t>
        </w:r>
      </w:hyperlink>
      <w:r>
        <w:rPr>
          <w:rFonts w:ascii="Garamond" w:hAnsi="Garamond" w:cstheme="minorHAnsi"/>
          <w:sz w:val="22"/>
          <w:szCs w:val="22"/>
          <w:lang w:val="en-GB"/>
        </w:rPr>
        <w:t>)</w:t>
      </w:r>
    </w:p>
    <w:p w14:paraId="52F688AF" w14:textId="77777777" w:rsidR="004A1313" w:rsidRDefault="004A1313" w:rsidP="00B820D9">
      <w:pPr>
        <w:tabs>
          <w:tab w:val="clear" w:pos="360"/>
          <w:tab w:val="left" w:pos="426"/>
          <w:tab w:val="left" w:pos="709"/>
        </w:tabs>
        <w:ind w:left="426" w:right="-279" w:hanging="426"/>
        <w:rPr>
          <w:rFonts w:ascii="Garamond" w:hAnsi="Garamond" w:cstheme="minorHAnsi"/>
          <w:b/>
          <w:sz w:val="22"/>
          <w:szCs w:val="22"/>
        </w:rPr>
      </w:pPr>
      <w:bookmarkStart w:id="4" w:name="_Hlk56603293"/>
    </w:p>
    <w:p w14:paraId="2DDE8E76" w14:textId="77777777" w:rsidR="00663A98" w:rsidRDefault="00663A98" w:rsidP="00B820D9">
      <w:pPr>
        <w:tabs>
          <w:tab w:val="clear" w:pos="360"/>
          <w:tab w:val="left" w:pos="426"/>
          <w:tab w:val="left" w:pos="709"/>
        </w:tabs>
        <w:ind w:left="426" w:right="-279" w:hanging="426"/>
        <w:rPr>
          <w:rFonts w:ascii="Garamond" w:hAnsi="Garamond" w:cstheme="minorHAnsi"/>
          <w:b/>
          <w:sz w:val="22"/>
          <w:szCs w:val="22"/>
        </w:rPr>
      </w:pPr>
    </w:p>
    <w:p w14:paraId="42891F18" w14:textId="0AFD2E1C" w:rsidR="000A105C" w:rsidRPr="00DD27DC" w:rsidRDefault="000A105C" w:rsidP="00B820D9">
      <w:pPr>
        <w:tabs>
          <w:tab w:val="clear" w:pos="360"/>
          <w:tab w:val="left" w:pos="426"/>
          <w:tab w:val="left" w:pos="709"/>
        </w:tabs>
        <w:ind w:left="426" w:right="-279" w:hanging="426"/>
        <w:rPr>
          <w:rFonts w:ascii="Garamond" w:hAnsi="Garamond" w:cstheme="minorHAnsi"/>
          <w:b/>
          <w:sz w:val="22"/>
          <w:szCs w:val="22"/>
        </w:rPr>
      </w:pPr>
      <w:r w:rsidRPr="00DD27DC">
        <w:rPr>
          <w:rFonts w:ascii="Garamond" w:hAnsi="Garamond" w:cstheme="minorHAnsi"/>
          <w:b/>
          <w:sz w:val="22"/>
          <w:szCs w:val="22"/>
        </w:rPr>
        <w:t>Publications (5) Published Online</w:t>
      </w:r>
    </w:p>
    <w:p w14:paraId="217AAE97" w14:textId="77777777" w:rsidR="000A105C" w:rsidRPr="00DD27DC" w:rsidRDefault="000A105C" w:rsidP="00B820D9">
      <w:pPr>
        <w:tabs>
          <w:tab w:val="clear" w:pos="360"/>
          <w:tab w:val="clear" w:pos="900"/>
          <w:tab w:val="left" w:pos="426"/>
          <w:tab w:val="left" w:pos="709"/>
          <w:tab w:val="left" w:pos="1134"/>
        </w:tabs>
        <w:ind w:left="426" w:right="-113" w:hanging="426"/>
        <w:rPr>
          <w:rFonts w:ascii="Garamond" w:hAnsi="Garamond" w:cstheme="minorHAnsi"/>
          <w:color w:val="000000"/>
          <w:sz w:val="22"/>
          <w:szCs w:val="22"/>
        </w:rPr>
      </w:pPr>
      <w:r w:rsidRPr="00DD27DC">
        <w:rPr>
          <w:rFonts w:ascii="Garamond" w:hAnsi="Garamond" w:cstheme="minorHAnsi"/>
          <w:sz w:val="22"/>
          <w:szCs w:val="22"/>
        </w:rPr>
        <w:t>––––––––––––––––––––––––––––––––––––––––––––––––––––––––––––––––––––––––––––––––</w:t>
      </w:r>
    </w:p>
    <w:p w14:paraId="1A87DD8B" w14:textId="77777777" w:rsidR="00857E60" w:rsidRPr="00DD27DC" w:rsidRDefault="00857E60" w:rsidP="0044211F">
      <w:pPr>
        <w:tabs>
          <w:tab w:val="clear" w:pos="360"/>
          <w:tab w:val="clear" w:pos="900"/>
          <w:tab w:val="left" w:pos="426"/>
          <w:tab w:val="left" w:pos="709"/>
        </w:tabs>
        <w:ind w:right="-268"/>
        <w:rPr>
          <w:rFonts w:ascii="Garamond" w:hAnsi="Garamond" w:cstheme="minorHAnsi"/>
          <w:sz w:val="22"/>
          <w:szCs w:val="22"/>
        </w:rPr>
      </w:pPr>
      <w:r w:rsidRPr="00DD27DC">
        <w:rPr>
          <w:rFonts w:ascii="Garamond" w:hAnsi="Garamond" w:cstheme="minorHAnsi"/>
          <w:sz w:val="22"/>
          <w:szCs w:val="22"/>
        </w:rPr>
        <w:t xml:space="preserve">‘Feminism and Evolutionary Psychology’ (2000) 4th European Feminist Research Conference, </w:t>
      </w:r>
    </w:p>
    <w:p w14:paraId="35FB780A" w14:textId="77777777" w:rsidR="00857E60" w:rsidRDefault="00857E60" w:rsidP="00857E60">
      <w:pPr>
        <w:tabs>
          <w:tab w:val="left" w:pos="426"/>
          <w:tab w:val="left" w:pos="709"/>
        </w:tabs>
        <w:ind w:left="426" w:hanging="426"/>
        <w:contextualSpacing/>
        <w:rPr>
          <w:rFonts w:ascii="Garamond" w:hAnsi="Garamond" w:cstheme="minorHAnsi"/>
          <w:sz w:val="22"/>
          <w:szCs w:val="22"/>
        </w:rPr>
      </w:pPr>
      <w:r w:rsidRPr="00DD27DC">
        <w:rPr>
          <w:rFonts w:ascii="Garamond" w:hAnsi="Garamond" w:cstheme="minorHAnsi"/>
          <w:sz w:val="22"/>
          <w:szCs w:val="22"/>
        </w:rPr>
        <w:tab/>
        <w:t>Bologna (</w:t>
      </w:r>
      <w:hyperlink r:id="rId31" w:history="1">
        <w:r w:rsidRPr="00DD27DC">
          <w:rPr>
            <w:rStyle w:val="Hyperlink"/>
            <w:rFonts w:ascii="Garamond" w:hAnsi="Garamond" w:cstheme="minorHAnsi"/>
            <w:sz w:val="22"/>
            <w:szCs w:val="22"/>
          </w:rPr>
          <w:t>link</w:t>
        </w:r>
      </w:hyperlink>
      <w:r w:rsidRPr="00DD27DC">
        <w:rPr>
          <w:rFonts w:ascii="Garamond" w:hAnsi="Garamond" w:cstheme="minorHAnsi"/>
          <w:sz w:val="22"/>
          <w:szCs w:val="22"/>
        </w:rPr>
        <w:t>)</w:t>
      </w:r>
      <w:r w:rsidRPr="00DD27DC">
        <w:rPr>
          <w:rFonts w:ascii="Garamond" w:hAnsi="Garamond" w:cstheme="minorHAnsi"/>
          <w:sz w:val="22"/>
          <w:szCs w:val="22"/>
        </w:rPr>
        <w:tab/>
        <w:t xml:space="preserve"> </w:t>
      </w:r>
    </w:p>
    <w:p w14:paraId="22F91C1B" w14:textId="77777777" w:rsidR="00857E60" w:rsidRDefault="00857E60" w:rsidP="00857E60">
      <w:pPr>
        <w:tabs>
          <w:tab w:val="left" w:pos="426"/>
          <w:tab w:val="left" w:pos="709"/>
        </w:tabs>
        <w:ind w:left="426" w:hanging="426"/>
        <w:contextualSpacing/>
        <w:rPr>
          <w:rFonts w:ascii="Garamond" w:hAnsi="Garamond" w:cstheme="minorHAnsi"/>
          <w:sz w:val="22"/>
          <w:szCs w:val="22"/>
        </w:rPr>
      </w:pPr>
    </w:p>
    <w:p w14:paraId="51A183C0" w14:textId="77777777" w:rsidR="00857E60" w:rsidRPr="00DD27DC" w:rsidRDefault="00857E60" w:rsidP="00857E60">
      <w:pPr>
        <w:tabs>
          <w:tab w:val="left" w:pos="426"/>
          <w:tab w:val="left" w:pos="709"/>
        </w:tabs>
        <w:ind w:left="426" w:hanging="426"/>
        <w:contextualSpacing/>
        <w:rPr>
          <w:rFonts w:ascii="Garamond" w:hAnsi="Garamond" w:cstheme="minorHAnsi"/>
          <w:sz w:val="22"/>
          <w:szCs w:val="22"/>
          <w:lang w:val="en-GB"/>
        </w:rPr>
      </w:pPr>
      <w:r w:rsidRPr="00DD27DC">
        <w:rPr>
          <w:rFonts w:ascii="Garamond" w:hAnsi="Garamond" w:cstheme="minorHAnsi"/>
          <w:sz w:val="22"/>
          <w:szCs w:val="22"/>
          <w:lang w:val="en-GB"/>
        </w:rPr>
        <w:t xml:space="preserve">‘Women in Science’, </w:t>
      </w:r>
      <w:r w:rsidRPr="00DD27DC">
        <w:rPr>
          <w:rFonts w:ascii="Garamond" w:hAnsi="Garamond" w:cstheme="minorHAnsi"/>
          <w:i/>
          <w:sz w:val="22"/>
          <w:szCs w:val="22"/>
          <w:lang w:val="en-GB"/>
        </w:rPr>
        <w:t>Oxford Classical Dictionary</w:t>
      </w:r>
      <w:r w:rsidRPr="00DD27DC">
        <w:rPr>
          <w:rFonts w:ascii="Garamond" w:hAnsi="Garamond" w:cstheme="minorHAnsi"/>
          <w:sz w:val="22"/>
          <w:szCs w:val="22"/>
          <w:lang w:val="en-GB"/>
        </w:rPr>
        <w:t xml:space="preserve">, ed. Timothy Whitmarsh, June 2021 </w:t>
      </w:r>
      <w:r w:rsidRPr="00DD27DC">
        <w:rPr>
          <w:rFonts w:ascii="Garamond" w:hAnsi="Garamond" w:cstheme="minorHAnsi"/>
        </w:rPr>
        <w:t>(</w:t>
      </w:r>
      <w:hyperlink r:id="rId32" w:history="1">
        <w:r w:rsidRPr="00DD27DC">
          <w:rPr>
            <w:rStyle w:val="Hyperlink"/>
            <w:rFonts w:ascii="Garamond" w:hAnsi="Garamond" w:cstheme="minorHAnsi"/>
            <w:sz w:val="22"/>
            <w:szCs w:val="22"/>
          </w:rPr>
          <w:t xml:space="preserve">link)      </w:t>
        </w:r>
      </w:hyperlink>
    </w:p>
    <w:p w14:paraId="3C483278" w14:textId="77777777" w:rsidR="00857E60" w:rsidRPr="00DD27DC" w:rsidRDefault="00857E60" w:rsidP="00857E60">
      <w:pPr>
        <w:tabs>
          <w:tab w:val="left" w:pos="426"/>
          <w:tab w:val="left" w:pos="709"/>
        </w:tabs>
        <w:ind w:left="426" w:hanging="426"/>
        <w:contextualSpacing/>
        <w:rPr>
          <w:rFonts w:ascii="Garamond" w:hAnsi="Garamond" w:cstheme="minorHAnsi"/>
          <w:sz w:val="22"/>
          <w:szCs w:val="22"/>
        </w:rPr>
      </w:pPr>
    </w:p>
    <w:p w14:paraId="68543551" w14:textId="0B38F419" w:rsidR="000A105C" w:rsidRPr="00DD27DC" w:rsidRDefault="000A105C" w:rsidP="00857E60">
      <w:pPr>
        <w:tabs>
          <w:tab w:val="left" w:pos="426"/>
          <w:tab w:val="left" w:pos="709"/>
        </w:tabs>
        <w:ind w:left="426" w:hanging="426"/>
        <w:contextualSpacing/>
        <w:rPr>
          <w:rFonts w:ascii="Garamond" w:hAnsi="Garamond" w:cstheme="minorHAnsi"/>
          <w:sz w:val="22"/>
          <w:szCs w:val="22"/>
        </w:rPr>
      </w:pPr>
      <w:r w:rsidRPr="00DD27DC">
        <w:rPr>
          <w:rFonts w:ascii="Garamond" w:hAnsi="Garamond" w:cstheme="minorHAnsi"/>
          <w:sz w:val="22"/>
          <w:szCs w:val="22"/>
        </w:rPr>
        <w:t xml:space="preserve">‘Women in Philosophy’, </w:t>
      </w:r>
      <w:r w:rsidRPr="00DD27DC">
        <w:rPr>
          <w:rFonts w:ascii="Garamond" w:hAnsi="Garamond" w:cstheme="minorHAnsi"/>
          <w:i/>
          <w:iCs/>
          <w:sz w:val="22"/>
          <w:szCs w:val="22"/>
        </w:rPr>
        <w:t>Oxford Classical Dictionary</w:t>
      </w:r>
      <w:r w:rsidRPr="00DD27DC">
        <w:rPr>
          <w:rFonts w:ascii="Garamond" w:hAnsi="Garamond" w:cstheme="minorHAnsi"/>
          <w:sz w:val="22"/>
          <w:szCs w:val="22"/>
        </w:rPr>
        <w:t xml:space="preserve">, ed. Timothy Whitmarsh, April 2023 </w:t>
      </w:r>
      <w:r w:rsidRPr="00DD27DC">
        <w:rPr>
          <w:rFonts w:ascii="Garamond" w:hAnsi="Garamond" w:cstheme="minorHAnsi"/>
          <w:sz w:val="22"/>
          <w:szCs w:val="18"/>
        </w:rPr>
        <w:t>(</w:t>
      </w:r>
      <w:hyperlink r:id="rId33" w:history="1">
        <w:r w:rsidRPr="00DD27DC">
          <w:rPr>
            <w:rStyle w:val="Hyperlink"/>
            <w:rFonts w:ascii="Garamond" w:hAnsi="Garamond" w:cstheme="minorHAnsi"/>
            <w:sz w:val="22"/>
            <w:szCs w:val="18"/>
          </w:rPr>
          <w:t>link)</w:t>
        </w:r>
      </w:hyperlink>
    </w:p>
    <w:p w14:paraId="661DD7E9" w14:textId="7AB4F93D" w:rsidR="000A105C" w:rsidRPr="00DD27DC" w:rsidRDefault="000A105C" w:rsidP="00857E60">
      <w:pPr>
        <w:tabs>
          <w:tab w:val="clear" w:pos="360"/>
          <w:tab w:val="clear" w:pos="900"/>
          <w:tab w:val="left" w:pos="426"/>
          <w:tab w:val="left" w:pos="709"/>
        </w:tabs>
        <w:ind w:right="-268"/>
        <w:rPr>
          <w:rFonts w:ascii="Garamond" w:hAnsi="Garamond" w:cstheme="minorHAnsi"/>
          <w:sz w:val="22"/>
          <w:szCs w:val="22"/>
        </w:rPr>
      </w:pPr>
    </w:p>
    <w:bookmarkEnd w:id="4"/>
    <w:p w14:paraId="25723CD4" w14:textId="77777777" w:rsidR="003728E5" w:rsidRPr="00DD27DC" w:rsidRDefault="003728E5" w:rsidP="00B820D9">
      <w:pPr>
        <w:tabs>
          <w:tab w:val="left" w:pos="426"/>
          <w:tab w:val="left" w:pos="709"/>
        </w:tabs>
        <w:ind w:left="426" w:hanging="426"/>
        <w:contextualSpacing/>
        <w:rPr>
          <w:rFonts w:ascii="Garamond" w:hAnsi="Garamond" w:cstheme="minorHAnsi"/>
          <w:sz w:val="22"/>
          <w:szCs w:val="22"/>
        </w:rPr>
      </w:pPr>
    </w:p>
    <w:p w14:paraId="41FA604B" w14:textId="4FB161BC" w:rsidR="00D12A25" w:rsidRPr="00DD27DC" w:rsidRDefault="009D6D14" w:rsidP="00D12A25">
      <w:pPr>
        <w:tabs>
          <w:tab w:val="clear" w:pos="360"/>
          <w:tab w:val="left" w:pos="426"/>
          <w:tab w:val="left" w:pos="709"/>
        </w:tabs>
        <w:ind w:left="426" w:right="-279" w:hanging="426"/>
        <w:rPr>
          <w:rFonts w:ascii="Garamond" w:hAnsi="Garamond" w:cstheme="minorHAnsi"/>
          <w:b/>
          <w:sz w:val="22"/>
          <w:szCs w:val="22"/>
        </w:rPr>
      </w:pPr>
      <w:r w:rsidRPr="00DD27DC">
        <w:rPr>
          <w:rFonts w:ascii="Garamond" w:hAnsi="Garamond" w:cstheme="minorHAnsi"/>
          <w:b/>
          <w:sz w:val="22"/>
          <w:szCs w:val="22"/>
        </w:rPr>
        <w:t>Publications (6) Work in Progress</w:t>
      </w:r>
    </w:p>
    <w:p w14:paraId="394FF871" w14:textId="0EA44ACB" w:rsidR="00A968F0" w:rsidRPr="00CD6D35" w:rsidRDefault="00D12A25" w:rsidP="00CD6D35">
      <w:pPr>
        <w:tabs>
          <w:tab w:val="clear" w:pos="360"/>
          <w:tab w:val="clear" w:pos="900"/>
          <w:tab w:val="left" w:pos="426"/>
          <w:tab w:val="left" w:pos="709"/>
          <w:tab w:val="left" w:pos="1134"/>
        </w:tabs>
        <w:ind w:left="426" w:right="-113" w:hanging="426"/>
        <w:rPr>
          <w:rFonts w:ascii="Garamond" w:hAnsi="Garamond" w:cstheme="minorHAnsi"/>
          <w:color w:val="000000"/>
          <w:sz w:val="22"/>
          <w:szCs w:val="22"/>
        </w:rPr>
      </w:pPr>
      <w:r w:rsidRPr="00DD27DC">
        <w:rPr>
          <w:rFonts w:ascii="Garamond" w:hAnsi="Garamond" w:cstheme="minorHAnsi"/>
          <w:sz w:val="22"/>
          <w:szCs w:val="22"/>
        </w:rPr>
        <w:t>––––––––––––––––––––––––––––––––––––––––––––––––––––––––––––––––––––––––––––––––</w:t>
      </w:r>
      <w:bookmarkStart w:id="5" w:name="_Hlk54791495"/>
      <w:bookmarkStart w:id="6" w:name="_Hlk56603355"/>
      <w:r w:rsidR="00A968F0" w:rsidRPr="008173B7">
        <w:rPr>
          <w:rFonts w:ascii="Garamond" w:hAnsi="Garamond" w:cstheme="minorHAnsi"/>
          <w:sz w:val="22"/>
          <w:szCs w:val="22"/>
        </w:rPr>
        <w:t xml:space="preserve">       </w:t>
      </w:r>
    </w:p>
    <w:p w14:paraId="171788C1" w14:textId="1F3D0364" w:rsidR="0014443B" w:rsidRPr="00CE05E3" w:rsidRDefault="0014443B" w:rsidP="0014443B">
      <w:pPr>
        <w:tabs>
          <w:tab w:val="clear" w:pos="360"/>
          <w:tab w:val="clear" w:pos="900"/>
          <w:tab w:val="left" w:pos="426"/>
          <w:tab w:val="left" w:pos="709"/>
          <w:tab w:val="left" w:pos="1134"/>
        </w:tabs>
        <w:ind w:left="426" w:right="-113" w:hanging="426"/>
        <w:rPr>
          <w:rFonts w:ascii="Garamond" w:hAnsi="Garamond" w:cstheme="minorHAnsi"/>
          <w:iCs/>
          <w:sz w:val="22"/>
          <w:szCs w:val="22"/>
        </w:rPr>
      </w:pPr>
      <w:bookmarkStart w:id="7" w:name="_Hlk54791107"/>
      <w:bookmarkStart w:id="8" w:name="_Hlk56603426"/>
      <w:bookmarkEnd w:id="5"/>
      <w:bookmarkEnd w:id="6"/>
      <w:r w:rsidRPr="00CE05E3">
        <w:rPr>
          <w:rFonts w:ascii="Garamond" w:hAnsi="Garamond" w:cstheme="minorHAnsi"/>
          <w:iCs/>
          <w:sz w:val="22"/>
          <w:szCs w:val="22"/>
        </w:rPr>
        <w:t xml:space="preserve">Editor: </w:t>
      </w:r>
      <w:r w:rsidRPr="00CE05E3">
        <w:rPr>
          <w:rFonts w:ascii="Garamond" w:hAnsi="Garamond" w:cstheme="minorHAnsi"/>
          <w:i/>
          <w:sz w:val="22"/>
          <w:szCs w:val="22"/>
        </w:rPr>
        <w:t>The New Cambridge Companion to Aristotle</w:t>
      </w:r>
      <w:r w:rsidR="008173B7">
        <w:rPr>
          <w:rFonts w:ascii="Garamond" w:hAnsi="Garamond" w:cstheme="minorHAnsi"/>
          <w:iCs/>
          <w:sz w:val="22"/>
          <w:szCs w:val="22"/>
        </w:rPr>
        <w:t xml:space="preserve"> (</w:t>
      </w:r>
      <w:r w:rsidR="0044211F">
        <w:rPr>
          <w:rFonts w:ascii="Garamond" w:hAnsi="Garamond" w:cstheme="minorHAnsi"/>
          <w:iCs/>
          <w:sz w:val="22"/>
          <w:szCs w:val="22"/>
        </w:rPr>
        <w:t>Cambridge University Press, under contract</w:t>
      </w:r>
      <w:r w:rsidR="008173B7">
        <w:rPr>
          <w:rFonts w:ascii="Garamond" w:hAnsi="Garamond" w:cstheme="minorHAnsi"/>
          <w:iCs/>
          <w:sz w:val="22"/>
          <w:szCs w:val="22"/>
        </w:rPr>
        <w:t xml:space="preserve">). </w:t>
      </w:r>
    </w:p>
    <w:p w14:paraId="51A9FE30" w14:textId="77777777" w:rsidR="00663A98" w:rsidRDefault="00663A98" w:rsidP="0044211F">
      <w:pPr>
        <w:pStyle w:val="HTMLPreformatted"/>
        <w:tabs>
          <w:tab w:val="left" w:pos="426"/>
          <w:tab w:val="left" w:pos="709"/>
        </w:tabs>
        <w:ind w:left="426" w:hanging="426"/>
        <w:rPr>
          <w:rFonts w:ascii="Garamond" w:hAnsi="Garamond" w:cstheme="minorHAnsi"/>
          <w:sz w:val="22"/>
          <w:szCs w:val="22"/>
        </w:rPr>
      </w:pPr>
    </w:p>
    <w:p w14:paraId="772AE924" w14:textId="561A7FE9" w:rsidR="0044211F" w:rsidRDefault="0014443B" w:rsidP="0044211F">
      <w:pPr>
        <w:pStyle w:val="HTMLPreformatted"/>
        <w:tabs>
          <w:tab w:val="left" w:pos="426"/>
          <w:tab w:val="left" w:pos="709"/>
        </w:tabs>
        <w:ind w:left="426" w:hanging="426"/>
        <w:rPr>
          <w:rFonts w:ascii="Garamond" w:hAnsi="Garamond" w:cstheme="minorHAnsi"/>
          <w:sz w:val="22"/>
          <w:szCs w:val="22"/>
        </w:rPr>
      </w:pPr>
      <w:r w:rsidRPr="00DD27DC">
        <w:rPr>
          <w:rFonts w:ascii="Garamond" w:hAnsi="Garamond" w:cstheme="minorHAnsi"/>
          <w:sz w:val="22"/>
          <w:szCs w:val="22"/>
        </w:rPr>
        <w:t>Editor</w:t>
      </w:r>
      <w:r>
        <w:rPr>
          <w:rFonts w:ascii="Garamond" w:hAnsi="Garamond" w:cstheme="minorHAnsi"/>
          <w:sz w:val="22"/>
          <w:szCs w:val="22"/>
        </w:rPr>
        <w:t>,</w:t>
      </w:r>
      <w:r w:rsidRPr="00DD27DC">
        <w:rPr>
          <w:rFonts w:ascii="Garamond" w:hAnsi="Garamond" w:cstheme="minorHAnsi"/>
          <w:sz w:val="22"/>
          <w:szCs w:val="22"/>
        </w:rPr>
        <w:t xml:space="preserve"> </w:t>
      </w:r>
      <w:r w:rsidRPr="00DD27DC">
        <w:rPr>
          <w:rFonts w:ascii="Garamond" w:hAnsi="Garamond" w:cstheme="minorHAnsi"/>
          <w:i/>
          <w:iCs/>
          <w:sz w:val="22"/>
          <w:szCs w:val="22"/>
        </w:rPr>
        <w:t>Philosophical Essays on Aristotle’s Historia Animalium</w:t>
      </w:r>
      <w:r w:rsidRPr="00DD27DC">
        <w:rPr>
          <w:rFonts w:ascii="Garamond" w:hAnsi="Garamond" w:cstheme="minorHAnsi"/>
          <w:sz w:val="22"/>
          <w:szCs w:val="22"/>
        </w:rPr>
        <w:t xml:space="preserve"> (Brill Philosophia Antiqua Series). </w:t>
      </w:r>
    </w:p>
    <w:p w14:paraId="01894A8A" w14:textId="77777777" w:rsidR="00663A98" w:rsidRDefault="00663A98" w:rsidP="00663A98">
      <w:pPr>
        <w:tabs>
          <w:tab w:val="clear" w:pos="36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before="100" w:beforeAutospacing="1" w:after="100" w:afterAutospacing="1"/>
        <w:ind w:left="426" w:hanging="426"/>
        <w:textAlignment w:val="auto"/>
        <w:rPr>
          <w:rFonts w:ascii="Garamond" w:hAnsi="Garamond" w:cstheme="minorHAnsi"/>
          <w:sz w:val="22"/>
          <w:szCs w:val="22"/>
        </w:rPr>
      </w:pPr>
      <w:r>
        <w:rPr>
          <w:rFonts w:ascii="Garamond" w:hAnsi="Garamond" w:cstheme="minorHAnsi"/>
          <w:sz w:val="22"/>
          <w:szCs w:val="22"/>
        </w:rPr>
        <w:t xml:space="preserve">Editor (with Miira Tuominen [Stockholm] and Crystal Addey [Cork]) </w:t>
      </w:r>
      <w:r w:rsidRPr="006549FF">
        <w:rPr>
          <w:rFonts w:ascii="Garamond" w:hAnsi="Garamond" w:cstheme="minorHAnsi"/>
          <w:i/>
          <w:iCs/>
          <w:sz w:val="22"/>
          <w:szCs w:val="22"/>
        </w:rPr>
        <w:t>Animals and the Environment in Ancient Greek and Roman Philosophy</w:t>
      </w:r>
      <w:r>
        <w:rPr>
          <w:rFonts w:ascii="Garamond" w:hAnsi="Garamond" w:cstheme="minorHAnsi"/>
          <w:sz w:val="22"/>
          <w:szCs w:val="22"/>
        </w:rPr>
        <w:t xml:space="preserve"> (Routledge, under contract)</w:t>
      </w:r>
    </w:p>
    <w:p w14:paraId="189F5687" w14:textId="04EF2B29" w:rsidR="003A222D" w:rsidRPr="0014443B" w:rsidRDefault="00D24020" w:rsidP="0014443B">
      <w:pPr>
        <w:tabs>
          <w:tab w:val="clear" w:pos="36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before="100" w:beforeAutospacing="1" w:after="100" w:afterAutospacing="1"/>
        <w:ind w:left="426" w:hanging="426"/>
        <w:textAlignment w:val="auto"/>
        <w:rPr>
          <w:rFonts w:ascii="Garamond" w:hAnsi="Garamond" w:cstheme="minorHAnsi"/>
          <w:sz w:val="22"/>
          <w:szCs w:val="22"/>
        </w:rPr>
      </w:pPr>
      <w:r>
        <w:rPr>
          <w:rFonts w:ascii="Garamond" w:hAnsi="Garamond" w:cstheme="minorHAnsi"/>
          <w:sz w:val="22"/>
          <w:szCs w:val="22"/>
        </w:rPr>
        <w:t>Editor</w:t>
      </w:r>
      <w:r w:rsidR="00DE5F7E">
        <w:rPr>
          <w:rFonts w:ascii="Garamond" w:hAnsi="Garamond" w:cstheme="minorHAnsi"/>
          <w:sz w:val="22"/>
          <w:szCs w:val="22"/>
        </w:rPr>
        <w:t xml:space="preserve"> (with Nathasja </w:t>
      </w:r>
      <w:proofErr w:type="spellStart"/>
      <w:r w:rsidR="00DE5F7E">
        <w:rPr>
          <w:rFonts w:ascii="Garamond" w:hAnsi="Garamond" w:cstheme="minorHAnsi"/>
          <w:sz w:val="22"/>
          <w:szCs w:val="22"/>
        </w:rPr>
        <w:t>Roggo</w:t>
      </w:r>
      <w:proofErr w:type="spellEnd"/>
      <w:r w:rsidR="00DE5F7E">
        <w:rPr>
          <w:rFonts w:ascii="Garamond" w:hAnsi="Garamond" w:cstheme="minorHAnsi"/>
          <w:sz w:val="22"/>
          <w:szCs w:val="22"/>
        </w:rPr>
        <w:t xml:space="preserve">-van </w:t>
      </w:r>
      <w:proofErr w:type="spellStart"/>
      <w:r w:rsidR="00DE5F7E">
        <w:rPr>
          <w:rFonts w:ascii="Garamond" w:hAnsi="Garamond" w:cstheme="minorHAnsi"/>
          <w:sz w:val="22"/>
          <w:szCs w:val="22"/>
        </w:rPr>
        <w:t>Luijn</w:t>
      </w:r>
      <w:proofErr w:type="spellEnd"/>
      <w:r w:rsidR="00DE5F7E">
        <w:rPr>
          <w:rFonts w:ascii="Garamond" w:hAnsi="Garamond" w:cstheme="minorHAnsi"/>
          <w:sz w:val="22"/>
          <w:szCs w:val="22"/>
        </w:rPr>
        <w:t xml:space="preserve"> </w:t>
      </w:r>
      <w:r w:rsidR="001C00DA">
        <w:rPr>
          <w:rFonts w:ascii="Garamond" w:hAnsi="Garamond" w:cstheme="minorHAnsi"/>
          <w:sz w:val="22"/>
          <w:szCs w:val="22"/>
        </w:rPr>
        <w:t>[</w:t>
      </w:r>
      <w:r w:rsidR="00444A17">
        <w:rPr>
          <w:rFonts w:ascii="Garamond" w:hAnsi="Garamond" w:cstheme="minorHAnsi"/>
          <w:sz w:val="22"/>
          <w:szCs w:val="22"/>
        </w:rPr>
        <w:t>Ulm</w:t>
      </w:r>
      <w:r w:rsidR="001C00DA">
        <w:rPr>
          <w:rFonts w:ascii="Garamond" w:hAnsi="Garamond" w:cstheme="minorHAnsi"/>
          <w:sz w:val="22"/>
          <w:szCs w:val="22"/>
        </w:rPr>
        <w:t>]</w:t>
      </w:r>
      <w:r w:rsidR="00444A17">
        <w:rPr>
          <w:rFonts w:ascii="Garamond" w:hAnsi="Garamond" w:cstheme="minorHAnsi"/>
          <w:sz w:val="22"/>
          <w:szCs w:val="22"/>
        </w:rPr>
        <w:t xml:space="preserve"> and Chiara Blanco [Newcastle]</w:t>
      </w:r>
      <w:r w:rsidR="00DE5F7E">
        <w:rPr>
          <w:rFonts w:ascii="Garamond" w:hAnsi="Garamond" w:cstheme="minorHAnsi"/>
          <w:sz w:val="22"/>
          <w:szCs w:val="22"/>
        </w:rPr>
        <w:t>)</w:t>
      </w:r>
      <w:r>
        <w:rPr>
          <w:rFonts w:ascii="Garamond" w:hAnsi="Garamond" w:cstheme="minorHAnsi"/>
          <w:sz w:val="22"/>
          <w:szCs w:val="22"/>
        </w:rPr>
        <w:t xml:space="preserve">, </w:t>
      </w:r>
      <w:r w:rsidRPr="006549FF">
        <w:rPr>
          <w:rFonts w:ascii="Garamond" w:hAnsi="Garamond" w:cstheme="minorHAnsi"/>
          <w:i/>
          <w:iCs/>
          <w:sz w:val="22"/>
          <w:szCs w:val="22"/>
        </w:rPr>
        <w:t>Weaving Life</w:t>
      </w:r>
      <w:r w:rsidR="006549FF" w:rsidRPr="006549FF">
        <w:rPr>
          <w:rFonts w:ascii="Garamond" w:hAnsi="Garamond" w:cstheme="minorHAnsi"/>
          <w:i/>
          <w:iCs/>
          <w:sz w:val="22"/>
          <w:szCs w:val="22"/>
        </w:rPr>
        <w:t xml:space="preserve"> in Ancient Science</w:t>
      </w:r>
      <w:r w:rsidRPr="006549FF">
        <w:rPr>
          <w:rFonts w:ascii="Garamond" w:hAnsi="Garamond" w:cstheme="minorHAnsi"/>
          <w:i/>
          <w:iCs/>
          <w:sz w:val="22"/>
          <w:szCs w:val="22"/>
        </w:rPr>
        <w:t>:</w:t>
      </w:r>
      <w:r w:rsidR="006549FF" w:rsidRPr="006549FF">
        <w:rPr>
          <w:rFonts w:ascii="Garamond" w:hAnsi="Garamond" w:cstheme="minorHAnsi"/>
          <w:i/>
          <w:iCs/>
          <w:sz w:val="22"/>
          <w:szCs w:val="22"/>
        </w:rPr>
        <w:t xml:space="preserve"> The Epistemology of Embryology</w:t>
      </w:r>
      <w:r w:rsidR="00444A17">
        <w:rPr>
          <w:rFonts w:ascii="Garamond" w:hAnsi="Garamond" w:cstheme="minorHAnsi"/>
          <w:i/>
          <w:iCs/>
          <w:sz w:val="22"/>
          <w:szCs w:val="22"/>
        </w:rPr>
        <w:t xml:space="preserve"> </w:t>
      </w:r>
      <w:r w:rsidR="00444A17">
        <w:rPr>
          <w:rFonts w:ascii="Garamond" w:hAnsi="Garamond" w:cstheme="minorHAnsi"/>
          <w:sz w:val="22"/>
          <w:szCs w:val="22"/>
        </w:rPr>
        <w:t>(Springer series: History, Philosophy and Ethics of the Life Science, under contract).</w:t>
      </w:r>
      <w:r w:rsidR="006549FF">
        <w:rPr>
          <w:rFonts w:ascii="Garamond" w:hAnsi="Garamond" w:cstheme="minorHAnsi"/>
          <w:sz w:val="22"/>
          <w:szCs w:val="22"/>
        </w:rPr>
        <w:t xml:space="preserve"> </w:t>
      </w:r>
    </w:p>
    <w:p w14:paraId="5EAEA8CA" w14:textId="7DC56422" w:rsidR="006549FF" w:rsidRPr="00CE05E3" w:rsidRDefault="006549FF" w:rsidP="006549FF">
      <w:pPr>
        <w:tabs>
          <w:tab w:val="clear" w:pos="360"/>
          <w:tab w:val="clear" w:pos="900"/>
          <w:tab w:val="left" w:pos="426"/>
          <w:tab w:val="left" w:pos="709"/>
          <w:tab w:val="left" w:pos="1134"/>
        </w:tabs>
        <w:ind w:left="426" w:right="-113" w:hanging="426"/>
        <w:rPr>
          <w:rFonts w:ascii="Garamond" w:hAnsi="Garamond" w:cstheme="minorHAnsi"/>
          <w:sz w:val="22"/>
          <w:szCs w:val="22"/>
        </w:rPr>
      </w:pPr>
      <w:r w:rsidRPr="00CE05E3">
        <w:rPr>
          <w:rFonts w:ascii="Garamond" w:hAnsi="Garamond" w:cstheme="minorHAnsi"/>
          <w:i/>
          <w:sz w:val="22"/>
          <w:szCs w:val="22"/>
        </w:rPr>
        <w:t>Aristotle’s Generation of Animals, Translation, Commentary and Notes</w:t>
      </w:r>
      <w:r w:rsidRPr="00CE05E3">
        <w:rPr>
          <w:rFonts w:ascii="Garamond" w:hAnsi="Garamond" w:cstheme="minorHAnsi"/>
          <w:sz w:val="22"/>
          <w:szCs w:val="22"/>
        </w:rPr>
        <w:t>, Clarendon Aristotle series, gen. ed. Lindsay Judson, in two volumes, (Oxford University Press, under contract)</w:t>
      </w:r>
    </w:p>
    <w:p w14:paraId="480B8E6F" w14:textId="02A97C3F" w:rsidR="0040693B" w:rsidRPr="00CE05E3" w:rsidRDefault="0040693B" w:rsidP="0014443B">
      <w:pPr>
        <w:tabs>
          <w:tab w:val="clear" w:pos="36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before="100" w:beforeAutospacing="1" w:after="100" w:afterAutospacing="1"/>
        <w:ind w:left="426" w:hanging="426"/>
        <w:textAlignment w:val="auto"/>
        <w:rPr>
          <w:rFonts w:ascii="Garamond" w:hAnsi="Garamond" w:cstheme="minorHAnsi"/>
          <w:sz w:val="22"/>
          <w:szCs w:val="22"/>
          <w:lang w:val="en-GB"/>
        </w:rPr>
      </w:pPr>
      <w:r w:rsidRPr="00CE05E3">
        <w:rPr>
          <w:rFonts w:ascii="Garamond" w:hAnsi="Garamond" w:cstheme="minorHAnsi"/>
          <w:sz w:val="22"/>
          <w:szCs w:val="22"/>
        </w:rPr>
        <w:t xml:space="preserve">‘Ambrose’s Wittgenstein’ in </w:t>
      </w:r>
      <w:r w:rsidRPr="00CE05E3">
        <w:rPr>
          <w:rFonts w:ascii="Garamond" w:hAnsi="Garamond" w:cstheme="minorHAnsi"/>
          <w:i/>
          <w:iCs/>
          <w:sz w:val="22"/>
          <w:szCs w:val="22"/>
        </w:rPr>
        <w:t>Wittgenstein: Interpretations and Influences</w:t>
      </w:r>
      <w:r w:rsidRPr="00CE05E3">
        <w:rPr>
          <w:rFonts w:ascii="Garamond" w:hAnsi="Garamond" w:cstheme="minorHAnsi"/>
          <w:sz w:val="22"/>
          <w:szCs w:val="22"/>
        </w:rPr>
        <w:t xml:space="preserve">, ed. </w:t>
      </w:r>
      <w:r w:rsidRPr="00CE05E3">
        <w:rPr>
          <w:rFonts w:ascii="Garamond" w:hAnsi="Garamond" w:cstheme="minorHAnsi"/>
          <w:sz w:val="22"/>
          <w:szCs w:val="22"/>
          <w:lang w:val="en-GB"/>
        </w:rPr>
        <w:t>G. Kemp and A. Hossein Khani (</w:t>
      </w:r>
      <w:r w:rsidR="001C00DA">
        <w:rPr>
          <w:rFonts w:ascii="Garamond" w:hAnsi="Garamond" w:cstheme="minorHAnsi"/>
          <w:sz w:val="22"/>
          <w:szCs w:val="22"/>
          <w:lang w:val="en-GB"/>
        </w:rPr>
        <w:t xml:space="preserve">Routledge, </w:t>
      </w:r>
      <w:r w:rsidR="00D24020" w:rsidRPr="00CE05E3">
        <w:rPr>
          <w:rFonts w:ascii="Garamond" w:hAnsi="Garamond" w:cstheme="minorHAnsi"/>
          <w:sz w:val="22"/>
          <w:szCs w:val="22"/>
          <w:lang w:val="en-GB"/>
        </w:rPr>
        <w:t>forthcoming</w:t>
      </w:r>
      <w:r w:rsidRPr="00CE05E3">
        <w:rPr>
          <w:rFonts w:ascii="Garamond" w:hAnsi="Garamond" w:cstheme="minorHAnsi"/>
          <w:sz w:val="22"/>
          <w:szCs w:val="22"/>
          <w:lang w:val="en-GB"/>
        </w:rPr>
        <w:t>)</w:t>
      </w:r>
    </w:p>
    <w:p w14:paraId="6BAE8F42" w14:textId="585EB744" w:rsidR="00094375" w:rsidRPr="00CE05E3" w:rsidRDefault="0040693B" w:rsidP="00094375">
      <w:pPr>
        <w:tabs>
          <w:tab w:val="clear" w:pos="36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ind w:left="426" w:hanging="426"/>
        <w:textAlignment w:val="auto"/>
        <w:rPr>
          <w:rFonts w:ascii="Garamond" w:hAnsi="Garamond" w:cstheme="minorHAnsi"/>
          <w:color w:val="000000"/>
          <w:sz w:val="22"/>
          <w:szCs w:val="22"/>
          <w:lang w:val="en-GB"/>
        </w:rPr>
      </w:pPr>
      <w:r w:rsidRPr="00CE05E3">
        <w:rPr>
          <w:rFonts w:ascii="Garamond" w:hAnsi="Garamond" w:cstheme="minorHAnsi"/>
          <w:color w:val="000000"/>
          <w:sz w:val="22"/>
          <w:szCs w:val="22"/>
          <w:lang w:val="en-GB"/>
        </w:rPr>
        <w:t>‘Aristotle on the Intrinsic Value of Nature and its Relation to Contemporary Environmental Ethics’, in </w:t>
      </w:r>
      <w:r w:rsidRPr="00CE05E3">
        <w:rPr>
          <w:rFonts w:ascii="Garamond" w:hAnsi="Garamond" w:cstheme="minorHAnsi"/>
          <w:i/>
          <w:iCs/>
          <w:color w:val="000000"/>
          <w:sz w:val="22"/>
          <w:szCs w:val="22"/>
          <w:lang w:val="en-GB"/>
        </w:rPr>
        <w:t>Sino-Hellenic Environmental Philosophy</w:t>
      </w:r>
      <w:r w:rsidRPr="00CE05E3">
        <w:rPr>
          <w:rFonts w:ascii="Garamond" w:hAnsi="Garamond" w:cstheme="minorHAnsi"/>
          <w:color w:val="000000"/>
          <w:sz w:val="22"/>
          <w:szCs w:val="22"/>
          <w:lang w:val="en-GB"/>
        </w:rPr>
        <w:t>, ed.</w:t>
      </w:r>
      <w:r w:rsidR="007E5D4B">
        <w:rPr>
          <w:rFonts w:ascii="Garamond" w:hAnsi="Garamond" w:cstheme="minorHAnsi"/>
          <w:color w:val="000000"/>
          <w:sz w:val="22"/>
          <w:szCs w:val="22"/>
          <w:lang w:val="en-GB"/>
        </w:rPr>
        <w:t xml:space="preserve"> Yumi Suzuki and</w:t>
      </w:r>
      <w:r w:rsidRPr="00CE05E3">
        <w:rPr>
          <w:rFonts w:ascii="Garamond" w:hAnsi="Garamond" w:cstheme="minorHAnsi"/>
          <w:color w:val="000000"/>
          <w:sz w:val="22"/>
          <w:szCs w:val="22"/>
          <w:lang w:val="en-GB"/>
        </w:rPr>
        <w:t xml:space="preserve"> Jorge Torres (Cambridge University Press, </w:t>
      </w:r>
      <w:r w:rsidR="0044211F">
        <w:rPr>
          <w:rFonts w:ascii="Garamond" w:hAnsi="Garamond" w:cstheme="minorHAnsi"/>
          <w:color w:val="000000"/>
          <w:sz w:val="22"/>
          <w:szCs w:val="22"/>
          <w:lang w:val="en-GB"/>
        </w:rPr>
        <w:t>forthcoming</w:t>
      </w:r>
      <w:r w:rsidRPr="00CE05E3">
        <w:rPr>
          <w:rFonts w:ascii="Garamond" w:hAnsi="Garamond" w:cstheme="minorHAnsi"/>
          <w:color w:val="000000"/>
          <w:sz w:val="22"/>
          <w:szCs w:val="22"/>
          <w:lang w:val="en-GB"/>
        </w:rPr>
        <w:t>)</w:t>
      </w:r>
    </w:p>
    <w:p w14:paraId="71F552E0" w14:textId="77777777" w:rsidR="00094375" w:rsidRDefault="00094375" w:rsidP="00094375">
      <w:pPr>
        <w:tabs>
          <w:tab w:val="clear" w:pos="36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ind w:left="426" w:hanging="426"/>
        <w:textAlignment w:val="auto"/>
        <w:rPr>
          <w:rFonts w:ascii="Garamond" w:hAnsi="Garamond" w:cstheme="minorHAnsi"/>
          <w:color w:val="000000"/>
          <w:sz w:val="22"/>
          <w:szCs w:val="22"/>
          <w:lang w:val="en-GB"/>
        </w:rPr>
      </w:pPr>
    </w:p>
    <w:p w14:paraId="1FD2A91B" w14:textId="07A72014" w:rsidR="00CB7896" w:rsidRPr="00094375" w:rsidRDefault="00094375" w:rsidP="00094375">
      <w:pPr>
        <w:tabs>
          <w:tab w:val="clear" w:pos="36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ind w:left="426" w:hanging="426"/>
        <w:textAlignment w:val="auto"/>
        <w:rPr>
          <w:rFonts w:ascii="Garamond" w:hAnsi="Garamond" w:cstheme="minorHAnsi"/>
          <w:sz w:val="22"/>
          <w:szCs w:val="22"/>
          <w:lang w:val="en-GB"/>
        </w:rPr>
      </w:pPr>
      <w:r>
        <w:rPr>
          <w:rFonts w:ascii="Garamond" w:hAnsi="Garamond" w:cstheme="minorHAnsi"/>
          <w:sz w:val="22"/>
          <w:szCs w:val="22"/>
        </w:rPr>
        <w:t xml:space="preserve">‘Aristotle’s Biology of Race: Hereditary and Environmental Explanations’ in </w:t>
      </w:r>
      <w:r w:rsidRPr="00094375">
        <w:rPr>
          <w:rFonts w:ascii="Garamond" w:hAnsi="Garamond" w:cstheme="minorHAnsi"/>
          <w:i/>
          <w:iCs/>
          <w:sz w:val="22"/>
          <w:szCs w:val="22"/>
        </w:rPr>
        <w:t>Crafting Race in Plato and Aristotle</w:t>
      </w:r>
      <w:r>
        <w:rPr>
          <w:rFonts w:ascii="Garamond" w:hAnsi="Garamond" w:cstheme="minorHAnsi"/>
          <w:sz w:val="22"/>
          <w:szCs w:val="22"/>
        </w:rPr>
        <w:t>, ed. Patricia Marechal and John Proios (Oxford University Press</w:t>
      </w:r>
      <w:r w:rsidR="001723F8">
        <w:rPr>
          <w:rFonts w:ascii="Garamond" w:hAnsi="Garamond" w:cstheme="minorHAnsi"/>
          <w:sz w:val="22"/>
          <w:szCs w:val="22"/>
        </w:rPr>
        <w:t xml:space="preserve">, </w:t>
      </w:r>
      <w:r w:rsidR="0044211F">
        <w:rPr>
          <w:rFonts w:ascii="Garamond" w:hAnsi="Garamond" w:cstheme="minorHAnsi"/>
          <w:sz w:val="22"/>
          <w:szCs w:val="22"/>
        </w:rPr>
        <w:t>forthcoming</w:t>
      </w:r>
      <w:r>
        <w:rPr>
          <w:rFonts w:ascii="Garamond" w:hAnsi="Garamond" w:cstheme="minorHAnsi"/>
          <w:sz w:val="22"/>
          <w:szCs w:val="22"/>
        </w:rPr>
        <w:t>)</w:t>
      </w:r>
    </w:p>
    <w:p w14:paraId="0B57641C" w14:textId="77777777" w:rsidR="00094375" w:rsidRDefault="00094375" w:rsidP="00CB7896">
      <w:pPr>
        <w:pStyle w:val="HTMLPreformatted"/>
        <w:tabs>
          <w:tab w:val="left" w:pos="426"/>
          <w:tab w:val="left" w:pos="709"/>
        </w:tabs>
        <w:rPr>
          <w:rFonts w:ascii="Garamond" w:hAnsi="Garamond" w:cstheme="minorHAnsi"/>
          <w:sz w:val="22"/>
          <w:szCs w:val="22"/>
        </w:rPr>
      </w:pPr>
    </w:p>
    <w:p w14:paraId="01DADF18" w14:textId="3AEDC766" w:rsidR="009C1998" w:rsidRDefault="00FF761C" w:rsidP="008173B7">
      <w:pPr>
        <w:tabs>
          <w:tab w:val="clear" w:pos="36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ind w:left="426" w:hanging="426"/>
        <w:textAlignment w:val="auto"/>
        <w:rPr>
          <w:rFonts w:ascii="Garamond" w:hAnsi="Garamond" w:cstheme="minorHAnsi"/>
          <w:sz w:val="22"/>
          <w:szCs w:val="22"/>
          <w:lang w:val="en-GB"/>
        </w:rPr>
      </w:pPr>
      <w:r w:rsidRPr="00DD27DC">
        <w:rPr>
          <w:rFonts w:ascii="Garamond" w:hAnsi="Garamond" w:cstheme="minorHAnsi"/>
          <w:sz w:val="22"/>
          <w:szCs w:val="22"/>
          <w:lang w:val="en-GB"/>
        </w:rPr>
        <w:t xml:space="preserve">‘Aristotle on </w:t>
      </w:r>
      <w:r>
        <w:rPr>
          <w:rFonts w:ascii="Garamond" w:hAnsi="Garamond" w:cstheme="minorHAnsi"/>
          <w:sz w:val="22"/>
          <w:szCs w:val="22"/>
          <w:lang w:val="en-GB"/>
        </w:rPr>
        <w:t>F</w:t>
      </w:r>
      <w:r w:rsidRPr="00DD27DC">
        <w:rPr>
          <w:rFonts w:ascii="Garamond" w:hAnsi="Garamond" w:cstheme="minorHAnsi"/>
          <w:sz w:val="22"/>
          <w:szCs w:val="22"/>
          <w:lang w:val="en-GB"/>
        </w:rPr>
        <w:t xml:space="preserve">emale </w:t>
      </w:r>
      <w:r>
        <w:rPr>
          <w:rFonts w:ascii="Garamond" w:hAnsi="Garamond" w:cstheme="minorHAnsi"/>
          <w:sz w:val="22"/>
          <w:szCs w:val="22"/>
          <w:lang w:val="en-GB"/>
        </w:rPr>
        <w:t>E</w:t>
      </w:r>
      <w:r w:rsidRPr="00DD27DC">
        <w:rPr>
          <w:rFonts w:ascii="Garamond" w:hAnsi="Garamond" w:cstheme="minorHAnsi"/>
          <w:sz w:val="22"/>
          <w:szCs w:val="22"/>
          <w:lang w:val="en-GB"/>
        </w:rPr>
        <w:t xml:space="preserve">motions: The </w:t>
      </w:r>
      <w:r>
        <w:rPr>
          <w:rFonts w:ascii="Garamond" w:hAnsi="Garamond" w:cstheme="minorHAnsi"/>
          <w:sz w:val="22"/>
          <w:szCs w:val="22"/>
          <w:lang w:val="en-GB"/>
        </w:rPr>
        <w:t>C</w:t>
      </w:r>
      <w:r w:rsidRPr="00DD27DC">
        <w:rPr>
          <w:rFonts w:ascii="Garamond" w:hAnsi="Garamond" w:cstheme="minorHAnsi"/>
          <w:sz w:val="22"/>
          <w:szCs w:val="22"/>
          <w:lang w:val="en-GB"/>
        </w:rPr>
        <w:t xml:space="preserve">haracter of </w:t>
      </w:r>
      <w:r>
        <w:rPr>
          <w:rFonts w:ascii="Garamond" w:hAnsi="Garamond" w:cstheme="minorHAnsi"/>
          <w:sz w:val="22"/>
          <w:szCs w:val="22"/>
          <w:lang w:val="en-GB"/>
        </w:rPr>
        <w:t>W</w:t>
      </w:r>
      <w:r w:rsidRPr="00DD27DC">
        <w:rPr>
          <w:rFonts w:ascii="Garamond" w:hAnsi="Garamond" w:cstheme="minorHAnsi"/>
          <w:sz w:val="22"/>
          <w:szCs w:val="22"/>
          <w:lang w:val="en-GB"/>
        </w:rPr>
        <w:t xml:space="preserve">omen in Aristotle’s </w:t>
      </w:r>
      <w:r w:rsidRPr="00DD27DC">
        <w:rPr>
          <w:rFonts w:ascii="Garamond" w:hAnsi="Garamond" w:cstheme="minorHAnsi"/>
          <w:i/>
          <w:iCs/>
          <w:sz w:val="22"/>
          <w:szCs w:val="22"/>
          <w:lang w:val="en-GB"/>
        </w:rPr>
        <w:t>Historia Animalium’</w:t>
      </w:r>
      <w:r w:rsidRPr="00DD27DC">
        <w:rPr>
          <w:rFonts w:ascii="Garamond" w:hAnsi="Garamond" w:cstheme="minorHAnsi"/>
          <w:sz w:val="22"/>
          <w:szCs w:val="22"/>
          <w:lang w:val="en-GB"/>
        </w:rPr>
        <w:t>, in</w:t>
      </w:r>
      <w:r>
        <w:rPr>
          <w:rFonts w:ascii="Garamond" w:hAnsi="Garamond" w:cstheme="minorHAnsi"/>
          <w:sz w:val="22"/>
          <w:szCs w:val="22"/>
          <w:lang w:val="en-GB"/>
        </w:rPr>
        <w:t xml:space="preserve"> </w:t>
      </w:r>
      <w:r w:rsidRPr="00DD27DC">
        <w:rPr>
          <w:rFonts w:ascii="Garamond" w:hAnsi="Garamond" w:cstheme="minorHAnsi"/>
          <w:i/>
          <w:iCs/>
          <w:sz w:val="22"/>
          <w:szCs w:val="22"/>
          <w:lang w:val="en-GB"/>
        </w:rPr>
        <w:t xml:space="preserve">Philosophical Essays on Aristotle’s </w:t>
      </w:r>
      <w:r w:rsidRPr="00DD27DC">
        <w:rPr>
          <w:rFonts w:ascii="Garamond" w:hAnsi="Garamond" w:cstheme="minorHAnsi"/>
          <w:sz w:val="22"/>
          <w:szCs w:val="22"/>
          <w:lang w:val="en-GB"/>
        </w:rPr>
        <w:t>Historia Animalium, ed</w:t>
      </w:r>
      <w:r>
        <w:rPr>
          <w:rFonts w:ascii="Garamond" w:hAnsi="Garamond" w:cstheme="minorHAnsi"/>
          <w:sz w:val="22"/>
          <w:szCs w:val="22"/>
          <w:lang w:val="en-GB"/>
        </w:rPr>
        <w:t>.</w:t>
      </w:r>
      <w:r w:rsidRPr="00DD27DC">
        <w:rPr>
          <w:rFonts w:ascii="Garamond" w:hAnsi="Garamond" w:cstheme="minorHAnsi"/>
          <w:sz w:val="22"/>
          <w:szCs w:val="22"/>
          <w:lang w:val="en-GB"/>
        </w:rPr>
        <w:t xml:space="preserve"> Sophia M</w:t>
      </w:r>
      <w:r>
        <w:rPr>
          <w:rFonts w:ascii="Garamond" w:hAnsi="Garamond" w:cstheme="minorHAnsi"/>
          <w:sz w:val="22"/>
          <w:szCs w:val="22"/>
          <w:lang w:val="en-GB"/>
        </w:rPr>
        <w:t>.</w:t>
      </w:r>
      <w:r w:rsidRPr="00DD27DC">
        <w:rPr>
          <w:rFonts w:ascii="Garamond" w:hAnsi="Garamond" w:cstheme="minorHAnsi"/>
          <w:sz w:val="22"/>
          <w:szCs w:val="22"/>
          <w:lang w:val="en-GB"/>
        </w:rPr>
        <w:t xml:space="preserve"> Connell</w:t>
      </w:r>
      <w:r>
        <w:rPr>
          <w:rFonts w:ascii="Garamond" w:hAnsi="Garamond" w:cstheme="minorHAnsi"/>
          <w:sz w:val="22"/>
          <w:szCs w:val="22"/>
          <w:lang w:val="en-GB"/>
        </w:rPr>
        <w:t xml:space="preserve"> (</w:t>
      </w:r>
      <w:r w:rsidRPr="00DD27DC">
        <w:rPr>
          <w:rFonts w:ascii="Garamond" w:hAnsi="Garamond" w:cstheme="minorHAnsi"/>
          <w:sz w:val="22"/>
          <w:szCs w:val="22"/>
          <w:lang w:val="en-GB"/>
        </w:rPr>
        <w:t>Brill</w:t>
      </w:r>
      <w:r>
        <w:rPr>
          <w:rFonts w:ascii="Garamond" w:hAnsi="Garamond" w:cstheme="minorHAnsi"/>
          <w:sz w:val="22"/>
          <w:szCs w:val="22"/>
          <w:lang w:val="en-GB"/>
        </w:rPr>
        <w:t>)</w:t>
      </w:r>
    </w:p>
    <w:p w14:paraId="6818DE01" w14:textId="77777777" w:rsidR="008173B7" w:rsidRDefault="008173B7" w:rsidP="008173B7">
      <w:pPr>
        <w:tabs>
          <w:tab w:val="clear" w:pos="36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ind w:left="426" w:hanging="426"/>
        <w:textAlignment w:val="auto"/>
        <w:rPr>
          <w:rFonts w:ascii="Garamond" w:hAnsi="Garamond" w:cstheme="minorHAnsi"/>
          <w:sz w:val="22"/>
          <w:szCs w:val="22"/>
          <w:lang w:val="en-GB"/>
        </w:rPr>
      </w:pPr>
    </w:p>
    <w:p w14:paraId="1839938C" w14:textId="7203D80E" w:rsidR="008173B7" w:rsidRDefault="008173B7" w:rsidP="008173B7">
      <w:pPr>
        <w:tabs>
          <w:tab w:val="clear" w:pos="36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ind w:left="426" w:hanging="426"/>
        <w:textAlignment w:val="auto"/>
        <w:rPr>
          <w:rFonts w:ascii="Garamond" w:hAnsi="Garamond" w:cstheme="minorHAnsi"/>
          <w:sz w:val="22"/>
          <w:szCs w:val="22"/>
          <w:lang w:val="en-GB"/>
        </w:rPr>
      </w:pPr>
      <w:r>
        <w:rPr>
          <w:rFonts w:ascii="Garamond" w:hAnsi="Garamond" w:cstheme="minorHAnsi"/>
          <w:sz w:val="22"/>
          <w:szCs w:val="22"/>
          <w:lang w:val="en-GB"/>
        </w:rPr>
        <w:t xml:space="preserve">‘Theophrastus’ Plant Ethics’ in </w:t>
      </w:r>
      <w:r w:rsidR="001723F8" w:rsidRPr="00C92F34">
        <w:rPr>
          <w:rFonts w:ascii="Garamond" w:hAnsi="Garamond" w:cstheme="minorHAnsi"/>
          <w:i/>
          <w:iCs/>
          <w:sz w:val="22"/>
          <w:szCs w:val="22"/>
          <w:lang w:val="en-GB"/>
        </w:rPr>
        <w:t>Peripatetic Ethics in Theophrastus and After</w:t>
      </w:r>
      <w:r w:rsidR="001723F8">
        <w:rPr>
          <w:rFonts w:ascii="Garamond" w:hAnsi="Garamond" w:cstheme="minorHAnsi"/>
          <w:sz w:val="22"/>
          <w:szCs w:val="22"/>
          <w:lang w:val="en-GB"/>
        </w:rPr>
        <w:t>, ed. R. Mayhew, A. Zucker and O. Hellmann (Routledge</w:t>
      </w:r>
      <w:r w:rsidR="0044211F">
        <w:rPr>
          <w:rFonts w:ascii="Garamond" w:hAnsi="Garamond" w:cstheme="minorHAnsi"/>
          <w:sz w:val="22"/>
          <w:szCs w:val="22"/>
          <w:lang w:val="en-GB"/>
        </w:rPr>
        <w:t>, under review</w:t>
      </w:r>
      <w:r w:rsidR="001723F8">
        <w:rPr>
          <w:rFonts w:ascii="Garamond" w:hAnsi="Garamond" w:cstheme="minorHAnsi"/>
          <w:sz w:val="22"/>
          <w:szCs w:val="22"/>
          <w:lang w:val="en-GB"/>
        </w:rPr>
        <w:t>)</w:t>
      </w:r>
    </w:p>
    <w:p w14:paraId="48A9F87E" w14:textId="77777777" w:rsidR="009C1998" w:rsidRDefault="009C1998" w:rsidP="006549FF">
      <w:pPr>
        <w:tabs>
          <w:tab w:val="clear" w:pos="36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ind w:left="426" w:hanging="426"/>
        <w:textAlignment w:val="auto"/>
        <w:rPr>
          <w:rFonts w:ascii="Garamond" w:hAnsi="Garamond" w:cstheme="minorHAnsi"/>
          <w:sz w:val="22"/>
          <w:szCs w:val="22"/>
          <w:lang w:val="en-GB"/>
        </w:rPr>
      </w:pPr>
    </w:p>
    <w:p w14:paraId="2E5E08CD" w14:textId="44AD5530" w:rsidR="00D24020" w:rsidRDefault="00D24020" w:rsidP="006549FF">
      <w:pPr>
        <w:tabs>
          <w:tab w:val="clear" w:pos="36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ind w:left="426" w:hanging="426"/>
        <w:textAlignment w:val="auto"/>
        <w:rPr>
          <w:rFonts w:ascii="Garamond" w:hAnsi="Garamond" w:cstheme="minorHAnsi"/>
          <w:sz w:val="22"/>
          <w:szCs w:val="22"/>
          <w:lang w:val="en-GB"/>
        </w:rPr>
      </w:pPr>
      <w:r>
        <w:rPr>
          <w:rFonts w:ascii="Garamond" w:hAnsi="Garamond" w:cstheme="minorHAnsi"/>
          <w:sz w:val="22"/>
          <w:szCs w:val="22"/>
          <w:lang w:val="en-GB"/>
        </w:rPr>
        <w:t>‘</w:t>
      </w:r>
      <w:r w:rsidR="006549FF">
        <w:rPr>
          <w:rFonts w:ascii="Garamond" w:hAnsi="Garamond" w:cstheme="minorHAnsi"/>
          <w:sz w:val="22"/>
          <w:szCs w:val="22"/>
          <w:lang w:val="en-GB"/>
        </w:rPr>
        <w:t xml:space="preserve">The Use of Empirical Claims in </w:t>
      </w:r>
      <w:r>
        <w:rPr>
          <w:rFonts w:ascii="Garamond" w:hAnsi="Garamond" w:cstheme="minorHAnsi"/>
          <w:sz w:val="22"/>
          <w:szCs w:val="22"/>
          <w:lang w:val="en-GB"/>
        </w:rPr>
        <w:t>Galen</w:t>
      </w:r>
      <w:r w:rsidR="006549FF">
        <w:rPr>
          <w:rFonts w:ascii="Garamond" w:hAnsi="Garamond" w:cstheme="minorHAnsi"/>
          <w:sz w:val="22"/>
          <w:szCs w:val="22"/>
          <w:lang w:val="en-GB"/>
        </w:rPr>
        <w:t xml:space="preserve">’s Embryology’ in </w:t>
      </w:r>
      <w:r w:rsidR="006549FF" w:rsidRPr="006549FF">
        <w:rPr>
          <w:rFonts w:ascii="Garamond" w:hAnsi="Garamond" w:cstheme="minorHAnsi"/>
          <w:i/>
          <w:iCs/>
          <w:sz w:val="22"/>
          <w:szCs w:val="22"/>
          <w:lang w:val="en-GB"/>
        </w:rPr>
        <w:t>Weaving Life in Ancient Science</w:t>
      </w:r>
      <w:r w:rsidR="006549FF">
        <w:rPr>
          <w:rFonts w:ascii="Garamond" w:hAnsi="Garamond" w:cstheme="minorHAnsi"/>
          <w:sz w:val="22"/>
          <w:szCs w:val="22"/>
          <w:lang w:val="en-GB"/>
        </w:rPr>
        <w:t xml:space="preserve">: </w:t>
      </w:r>
      <w:r w:rsidR="006549FF" w:rsidRPr="006549FF">
        <w:rPr>
          <w:rFonts w:ascii="Garamond" w:hAnsi="Garamond" w:cstheme="minorHAnsi"/>
          <w:i/>
          <w:iCs/>
          <w:sz w:val="22"/>
          <w:szCs w:val="22"/>
          <w:lang w:val="en-GB"/>
        </w:rPr>
        <w:t>The Epistemology of Embryology</w:t>
      </w:r>
      <w:r w:rsidR="006549FF">
        <w:rPr>
          <w:rFonts w:ascii="Garamond" w:hAnsi="Garamond" w:cstheme="minorHAnsi"/>
          <w:sz w:val="22"/>
          <w:szCs w:val="22"/>
          <w:lang w:val="en-GB"/>
        </w:rPr>
        <w:t xml:space="preserve">, ed. Sophia M. Connell and Nathasja </w:t>
      </w:r>
      <w:proofErr w:type="spellStart"/>
      <w:r w:rsidR="006549FF">
        <w:rPr>
          <w:rFonts w:ascii="Garamond" w:hAnsi="Garamond" w:cstheme="minorHAnsi"/>
          <w:sz w:val="22"/>
          <w:szCs w:val="22"/>
          <w:lang w:val="en-GB"/>
        </w:rPr>
        <w:t>Roggo</w:t>
      </w:r>
      <w:proofErr w:type="spellEnd"/>
      <w:r w:rsidR="006549FF">
        <w:rPr>
          <w:rFonts w:ascii="Garamond" w:hAnsi="Garamond" w:cstheme="minorHAnsi"/>
          <w:sz w:val="22"/>
          <w:szCs w:val="22"/>
          <w:lang w:val="en-GB"/>
        </w:rPr>
        <w:t xml:space="preserve">-van </w:t>
      </w:r>
      <w:proofErr w:type="spellStart"/>
      <w:r w:rsidR="006549FF">
        <w:rPr>
          <w:rFonts w:ascii="Garamond" w:hAnsi="Garamond" w:cstheme="minorHAnsi"/>
          <w:sz w:val="22"/>
          <w:szCs w:val="22"/>
          <w:lang w:val="en-GB"/>
        </w:rPr>
        <w:t>Luijn</w:t>
      </w:r>
      <w:proofErr w:type="spellEnd"/>
      <w:r w:rsidR="006549FF">
        <w:rPr>
          <w:rFonts w:ascii="Garamond" w:hAnsi="Garamond" w:cstheme="minorHAnsi"/>
          <w:sz w:val="22"/>
          <w:szCs w:val="22"/>
          <w:lang w:val="en-GB"/>
        </w:rPr>
        <w:t xml:space="preserve"> (Springer).</w:t>
      </w:r>
      <w:r>
        <w:rPr>
          <w:rFonts w:ascii="Garamond" w:hAnsi="Garamond" w:cstheme="minorHAnsi"/>
          <w:sz w:val="22"/>
          <w:szCs w:val="22"/>
          <w:lang w:val="en-GB"/>
        </w:rPr>
        <w:t xml:space="preserve"> </w:t>
      </w:r>
    </w:p>
    <w:p w14:paraId="7CE41857" w14:textId="1884950A" w:rsidR="00D25B0F" w:rsidRPr="0044211F" w:rsidRDefault="009C1998" w:rsidP="0044211F">
      <w:pPr>
        <w:tabs>
          <w:tab w:val="clear" w:pos="36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before="100" w:beforeAutospacing="1" w:after="100" w:afterAutospacing="1"/>
        <w:ind w:left="426" w:hanging="426"/>
        <w:textAlignment w:val="auto"/>
        <w:rPr>
          <w:rFonts w:ascii="Garamond" w:hAnsi="Garamond" w:cstheme="minorHAnsi"/>
          <w:sz w:val="22"/>
          <w:szCs w:val="22"/>
          <w:lang w:val="en-GB"/>
        </w:rPr>
      </w:pPr>
      <w:r>
        <w:rPr>
          <w:rFonts w:ascii="Garamond" w:hAnsi="Garamond" w:cstheme="minorHAnsi"/>
          <w:sz w:val="22"/>
          <w:szCs w:val="22"/>
          <w:lang w:val="en-GB"/>
        </w:rPr>
        <w:t xml:space="preserve">‘Greek Medicine and Science’ in </w:t>
      </w:r>
      <w:r w:rsidRPr="009C1998">
        <w:rPr>
          <w:rFonts w:ascii="Garamond" w:hAnsi="Garamond" w:cstheme="minorHAnsi"/>
          <w:i/>
          <w:iCs/>
          <w:sz w:val="22"/>
          <w:szCs w:val="22"/>
          <w:lang w:val="en-GB"/>
        </w:rPr>
        <w:t>The Routledge Handbook of Presocratic Philosophy</w:t>
      </w:r>
      <w:r>
        <w:rPr>
          <w:rFonts w:ascii="Garamond" w:hAnsi="Garamond" w:cstheme="minorHAnsi"/>
          <w:sz w:val="22"/>
          <w:szCs w:val="22"/>
          <w:lang w:val="en-GB"/>
        </w:rPr>
        <w:t>, edited by S. Tor, J. Bryan and L. Cantor</w:t>
      </w:r>
    </w:p>
    <w:p w14:paraId="2B535024" w14:textId="77777777" w:rsidR="00D25B0F" w:rsidRDefault="00D25B0F" w:rsidP="009D6D14">
      <w:pPr>
        <w:tabs>
          <w:tab w:val="clear" w:pos="360"/>
          <w:tab w:val="left" w:pos="426"/>
          <w:tab w:val="left" w:pos="709"/>
        </w:tabs>
        <w:ind w:left="426" w:right="-279" w:hanging="426"/>
        <w:rPr>
          <w:rFonts w:ascii="Garamond" w:hAnsi="Garamond" w:cstheme="minorHAnsi"/>
          <w:b/>
          <w:sz w:val="22"/>
          <w:szCs w:val="22"/>
        </w:rPr>
      </w:pPr>
    </w:p>
    <w:bookmarkEnd w:id="3"/>
    <w:bookmarkEnd w:id="7"/>
    <w:bookmarkEnd w:id="8"/>
    <w:p w14:paraId="44771F8D" w14:textId="42B0BF9A" w:rsidR="00D653F3" w:rsidRPr="00DD27DC" w:rsidRDefault="00D653F3" w:rsidP="005C7855">
      <w:pPr>
        <w:pStyle w:val="Heading1"/>
        <w:rPr>
          <w:rFonts w:ascii="Garamond" w:hAnsi="Garamond" w:cstheme="minorHAnsi"/>
          <w:sz w:val="22"/>
          <w:szCs w:val="22"/>
        </w:rPr>
      </w:pPr>
      <w:r w:rsidRPr="00DD27DC">
        <w:rPr>
          <w:rFonts w:ascii="Garamond" w:hAnsi="Garamond" w:cstheme="minorHAnsi"/>
          <w:sz w:val="22"/>
          <w:szCs w:val="22"/>
        </w:rPr>
        <w:t xml:space="preserve">Conference </w:t>
      </w:r>
      <w:r w:rsidR="00663A98" w:rsidRPr="00DD27DC">
        <w:rPr>
          <w:rFonts w:ascii="Garamond" w:hAnsi="Garamond" w:cstheme="minorHAnsi"/>
          <w:sz w:val="22"/>
          <w:szCs w:val="22"/>
        </w:rPr>
        <w:t>Organization</w:t>
      </w:r>
    </w:p>
    <w:p w14:paraId="4DB4EC32" w14:textId="77777777" w:rsidR="004C217D" w:rsidRPr="00DD27DC" w:rsidRDefault="004C217D" w:rsidP="005C7855">
      <w:pPr>
        <w:tabs>
          <w:tab w:val="clear" w:pos="360"/>
          <w:tab w:val="left" w:pos="284"/>
        </w:tabs>
        <w:ind w:right="-278"/>
        <w:contextualSpacing/>
        <w:rPr>
          <w:rFonts w:ascii="Garamond" w:hAnsi="Garamond" w:cstheme="minorHAnsi"/>
          <w:sz w:val="22"/>
          <w:szCs w:val="22"/>
        </w:rPr>
      </w:pPr>
      <w:r w:rsidRPr="00DD27DC">
        <w:rPr>
          <w:rFonts w:ascii="Garamond" w:hAnsi="Garamond" w:cstheme="minorHAnsi"/>
          <w:sz w:val="22"/>
          <w:szCs w:val="22"/>
        </w:rPr>
        <w:t>––––––––––––––––––––––––––––––––––––––––––––––––––––––––––––––––––––––––––––––––––</w:t>
      </w:r>
    </w:p>
    <w:p w14:paraId="66C7AA68" w14:textId="2E9738C8" w:rsidR="007E5D4B" w:rsidRDefault="007E5D4B" w:rsidP="005C7855">
      <w:pPr>
        <w:pStyle w:val="Body"/>
        <w:tabs>
          <w:tab w:val="left" w:pos="284"/>
        </w:tabs>
        <w:rPr>
          <w:rFonts w:ascii="Garamond" w:hAnsi="Garamond" w:cstheme="minorHAnsi"/>
        </w:rPr>
      </w:pPr>
      <w:r>
        <w:rPr>
          <w:rFonts w:ascii="Garamond" w:hAnsi="Garamond" w:cstheme="minorHAnsi"/>
        </w:rPr>
        <w:t xml:space="preserve">2025: </w:t>
      </w:r>
      <w:r w:rsidRPr="007E5D4B">
        <w:rPr>
          <w:rFonts w:ascii="Garamond" w:hAnsi="Garamond" w:cstheme="minorHAnsi"/>
          <w:b/>
          <w:bCs/>
        </w:rPr>
        <w:t>Animals and the Environment in the History of Philosophy,</w:t>
      </w:r>
      <w:r>
        <w:rPr>
          <w:rFonts w:ascii="Garamond" w:hAnsi="Garamond" w:cstheme="minorHAnsi"/>
        </w:rPr>
        <w:t xml:space="preserve"> 3-5 April. Annual Themed conference of the British Society for the History of Philosophy.</w:t>
      </w:r>
      <w:r w:rsidR="00781BCA">
        <w:rPr>
          <w:rFonts w:ascii="Garamond" w:hAnsi="Garamond" w:cstheme="minorHAnsi"/>
        </w:rPr>
        <w:t xml:space="preserve"> Taking place in </w:t>
      </w:r>
      <w:r>
        <w:rPr>
          <w:rFonts w:ascii="Garamond" w:hAnsi="Garamond" w:cstheme="minorHAnsi"/>
        </w:rPr>
        <w:t>Cambridge</w:t>
      </w:r>
      <w:r w:rsidR="00781BCA">
        <w:rPr>
          <w:rFonts w:ascii="Garamond" w:hAnsi="Garamond" w:cstheme="minorHAnsi"/>
        </w:rPr>
        <w:t xml:space="preserve"> (</w:t>
      </w:r>
      <w:hyperlink r:id="rId34" w:history="1">
        <w:r w:rsidR="00781BCA" w:rsidRPr="00781BCA">
          <w:rPr>
            <w:rStyle w:val="Hyperlink"/>
            <w:rFonts w:ascii="Garamond" w:hAnsi="Garamond" w:cstheme="minorHAnsi"/>
          </w:rPr>
          <w:t>link</w:t>
        </w:r>
      </w:hyperlink>
      <w:r w:rsidR="00781BCA">
        <w:rPr>
          <w:rFonts w:ascii="Garamond" w:hAnsi="Garamond" w:cstheme="minorHAnsi"/>
        </w:rPr>
        <w:t>)</w:t>
      </w:r>
      <w:r>
        <w:rPr>
          <w:rFonts w:ascii="Garamond" w:hAnsi="Garamond" w:cstheme="minorHAnsi"/>
        </w:rPr>
        <w:t xml:space="preserve"> </w:t>
      </w:r>
    </w:p>
    <w:p w14:paraId="1F1F6817" w14:textId="77777777" w:rsidR="007E5D4B" w:rsidRDefault="007E5D4B" w:rsidP="005C7855">
      <w:pPr>
        <w:pStyle w:val="Body"/>
        <w:tabs>
          <w:tab w:val="left" w:pos="284"/>
        </w:tabs>
        <w:rPr>
          <w:rFonts w:ascii="Garamond" w:hAnsi="Garamond" w:cstheme="minorHAnsi"/>
        </w:rPr>
      </w:pPr>
    </w:p>
    <w:p w14:paraId="2BDEC2A7" w14:textId="12E8FCF8" w:rsidR="00F82B19" w:rsidRPr="00DD27DC" w:rsidRDefault="00AB0389" w:rsidP="005C7855">
      <w:pPr>
        <w:pStyle w:val="Body"/>
        <w:tabs>
          <w:tab w:val="left" w:pos="284"/>
        </w:tabs>
        <w:rPr>
          <w:rFonts w:ascii="Garamond" w:hAnsi="Garamond" w:cstheme="minorHAnsi"/>
          <w:b/>
          <w:bCs/>
        </w:rPr>
      </w:pPr>
      <w:r w:rsidRPr="00DD27DC">
        <w:rPr>
          <w:rFonts w:ascii="Garamond" w:hAnsi="Garamond" w:cstheme="minorHAnsi"/>
        </w:rPr>
        <w:lastRenderedPageBreak/>
        <w:t xml:space="preserve">2024: </w:t>
      </w:r>
      <w:r w:rsidRPr="00DD27DC">
        <w:rPr>
          <w:rFonts w:ascii="Garamond" w:hAnsi="Garamond" w:cstheme="minorHAnsi"/>
          <w:b/>
          <w:bCs/>
        </w:rPr>
        <w:t>Epistemology of Ancient Embryology</w:t>
      </w:r>
      <w:r w:rsidR="0069604D" w:rsidRPr="00DD27DC">
        <w:rPr>
          <w:rFonts w:ascii="Garamond" w:hAnsi="Garamond" w:cstheme="minorHAnsi"/>
          <w:b/>
          <w:bCs/>
        </w:rPr>
        <w:t xml:space="preserve"> (Greek, Roman, Egyptian, Chinese)</w:t>
      </w:r>
      <w:r w:rsidR="00842D11">
        <w:rPr>
          <w:rFonts w:ascii="Garamond" w:hAnsi="Garamond" w:cstheme="minorHAnsi"/>
          <w:b/>
          <w:bCs/>
        </w:rPr>
        <w:t>, 1-3 July</w:t>
      </w:r>
    </w:p>
    <w:p w14:paraId="0B9E71C6" w14:textId="77777777" w:rsidR="00A961B0" w:rsidRPr="006519C1" w:rsidRDefault="00A961B0" w:rsidP="00A961B0">
      <w:pPr>
        <w:tabs>
          <w:tab w:val="clear" w:pos="360"/>
          <w:tab w:val="clear" w:pos="900"/>
          <w:tab w:val="left" w:pos="284"/>
          <w:tab w:val="left" w:pos="1276"/>
        </w:tabs>
        <w:ind w:left="1276" w:right="-278" w:hanging="1276"/>
        <w:contextualSpacing/>
        <w:rPr>
          <w:rFonts w:ascii="Garamond" w:hAnsi="Garamond" w:cstheme="minorHAnsi"/>
          <w:sz w:val="4"/>
          <w:szCs w:val="4"/>
        </w:rPr>
      </w:pPr>
    </w:p>
    <w:p w14:paraId="521AEEB3" w14:textId="07FA12C5" w:rsidR="0069604D" w:rsidRPr="00DD27DC" w:rsidRDefault="00AB0389" w:rsidP="005C7855">
      <w:pPr>
        <w:pStyle w:val="Body"/>
        <w:tabs>
          <w:tab w:val="left" w:pos="284"/>
        </w:tabs>
        <w:rPr>
          <w:rFonts w:ascii="Garamond" w:hAnsi="Garamond" w:cstheme="minorHAnsi"/>
        </w:rPr>
      </w:pPr>
      <w:r w:rsidRPr="00DD27DC">
        <w:rPr>
          <w:rFonts w:ascii="Garamond" w:hAnsi="Garamond" w:cstheme="minorHAnsi"/>
        </w:rPr>
        <w:t xml:space="preserve">Faculty of Classics, University of </w:t>
      </w:r>
      <w:r w:rsidR="00481017">
        <w:rPr>
          <w:rFonts w:ascii="Garamond" w:hAnsi="Garamond" w:cstheme="minorHAnsi"/>
        </w:rPr>
        <w:t>Cambridge</w:t>
      </w:r>
      <w:r w:rsidRPr="00DD27DC">
        <w:rPr>
          <w:rFonts w:ascii="Garamond" w:hAnsi="Garamond" w:cstheme="minorHAnsi"/>
        </w:rPr>
        <w:t xml:space="preserve"> and Birkbeck, University of London</w:t>
      </w:r>
      <w:r w:rsidR="003451AC" w:rsidRPr="00DD27DC">
        <w:rPr>
          <w:rFonts w:ascii="Garamond" w:hAnsi="Garamond" w:cstheme="minorHAnsi"/>
        </w:rPr>
        <w:t xml:space="preserve"> </w:t>
      </w:r>
      <w:r w:rsidR="00906196" w:rsidRPr="00DD27DC">
        <w:rPr>
          <w:rFonts w:ascii="Garamond" w:hAnsi="Garamond" w:cstheme="minorHAnsi"/>
        </w:rPr>
        <w:t>(</w:t>
      </w:r>
      <w:hyperlink r:id="rId35" w:history="1">
        <w:r w:rsidR="003451AC" w:rsidRPr="00DD27DC">
          <w:rPr>
            <w:rStyle w:val="Hyperlink"/>
            <w:rFonts w:ascii="Garamond" w:hAnsi="Garamond" w:cstheme="minorHAnsi"/>
          </w:rPr>
          <w:t>link</w:t>
        </w:r>
      </w:hyperlink>
      <w:r w:rsidR="00906196" w:rsidRPr="00DD27DC">
        <w:rPr>
          <w:rFonts w:ascii="Garamond" w:hAnsi="Garamond" w:cstheme="minorHAnsi"/>
        </w:rPr>
        <w:t>)</w:t>
      </w:r>
    </w:p>
    <w:p w14:paraId="3D0A6910" w14:textId="77777777" w:rsidR="00AB0389" w:rsidRPr="00DD27DC" w:rsidRDefault="00AB0389" w:rsidP="005C7855">
      <w:pPr>
        <w:pStyle w:val="Body"/>
        <w:tabs>
          <w:tab w:val="left" w:pos="284"/>
        </w:tabs>
        <w:rPr>
          <w:rFonts w:ascii="Garamond" w:hAnsi="Garamond" w:cstheme="minorHAnsi"/>
        </w:rPr>
      </w:pPr>
    </w:p>
    <w:p w14:paraId="79C6510C" w14:textId="56C3E15D" w:rsidR="003451AC" w:rsidRPr="00DD27DC" w:rsidRDefault="00AB0389" w:rsidP="005C7855">
      <w:pPr>
        <w:pStyle w:val="Body"/>
        <w:tabs>
          <w:tab w:val="left" w:pos="284"/>
        </w:tabs>
        <w:rPr>
          <w:rFonts w:ascii="Garamond" w:hAnsi="Garamond" w:cstheme="minorHAnsi"/>
        </w:rPr>
      </w:pPr>
      <w:r w:rsidRPr="00DD27DC">
        <w:rPr>
          <w:rFonts w:ascii="Garamond" w:hAnsi="Garamond" w:cstheme="minorHAnsi"/>
        </w:rPr>
        <w:t xml:space="preserve">2023: </w:t>
      </w:r>
      <w:r w:rsidR="002B679C" w:rsidRPr="00DD27DC">
        <w:rPr>
          <w:rFonts w:ascii="Garamond" w:hAnsi="Garamond" w:cstheme="minorHAnsi"/>
          <w:b/>
          <w:bCs/>
        </w:rPr>
        <w:t>Animals and the Environment in Ancient Greek and Roman Philosophy</w:t>
      </w:r>
      <w:r w:rsidR="00842D11">
        <w:rPr>
          <w:rFonts w:ascii="Garamond" w:hAnsi="Garamond" w:cstheme="minorHAnsi"/>
          <w:b/>
          <w:bCs/>
        </w:rPr>
        <w:t>, 8–10 Nov.</w:t>
      </w:r>
      <w:r w:rsidR="002B679C" w:rsidRPr="00DD27DC">
        <w:rPr>
          <w:rFonts w:ascii="Garamond" w:hAnsi="Garamond" w:cstheme="minorHAnsi"/>
        </w:rPr>
        <w:t xml:space="preserve"> </w:t>
      </w:r>
    </w:p>
    <w:p w14:paraId="587F710D" w14:textId="77777777" w:rsidR="00A961B0" w:rsidRPr="006519C1" w:rsidRDefault="00A961B0" w:rsidP="00A961B0">
      <w:pPr>
        <w:tabs>
          <w:tab w:val="clear" w:pos="360"/>
          <w:tab w:val="clear" w:pos="900"/>
          <w:tab w:val="left" w:pos="284"/>
          <w:tab w:val="left" w:pos="1276"/>
        </w:tabs>
        <w:ind w:left="1276" w:right="-278" w:hanging="1276"/>
        <w:contextualSpacing/>
        <w:rPr>
          <w:rFonts w:ascii="Garamond" w:hAnsi="Garamond" w:cstheme="minorHAnsi"/>
          <w:sz w:val="4"/>
          <w:szCs w:val="4"/>
        </w:rPr>
      </w:pPr>
    </w:p>
    <w:p w14:paraId="7D2BF72E" w14:textId="5B0C5E50" w:rsidR="002B679C" w:rsidRPr="00DD27DC" w:rsidRDefault="00906196" w:rsidP="005C7855">
      <w:pPr>
        <w:pStyle w:val="Body"/>
        <w:tabs>
          <w:tab w:val="left" w:pos="284"/>
        </w:tabs>
        <w:rPr>
          <w:rFonts w:ascii="Garamond" w:hAnsi="Garamond" w:cstheme="minorHAnsi"/>
        </w:rPr>
      </w:pPr>
      <w:r w:rsidRPr="00DD27DC">
        <w:rPr>
          <w:rFonts w:ascii="Garamond" w:hAnsi="Garamond" w:cstheme="minorHAnsi"/>
        </w:rPr>
        <w:t>I</w:t>
      </w:r>
      <w:r w:rsidR="002B679C" w:rsidRPr="00DD27DC">
        <w:rPr>
          <w:rFonts w:ascii="Garamond" w:hAnsi="Garamond" w:cstheme="minorHAnsi"/>
        </w:rPr>
        <w:t xml:space="preserve">nternational </w:t>
      </w:r>
      <w:r w:rsidR="003451AC" w:rsidRPr="00DD27DC">
        <w:rPr>
          <w:rFonts w:ascii="Garamond" w:hAnsi="Garamond" w:cstheme="minorHAnsi"/>
        </w:rPr>
        <w:t xml:space="preserve">online </w:t>
      </w:r>
      <w:r w:rsidR="002B679C" w:rsidRPr="00DD27DC">
        <w:rPr>
          <w:rFonts w:ascii="Garamond" w:hAnsi="Garamond" w:cstheme="minorHAnsi"/>
        </w:rPr>
        <w:t xml:space="preserve">conference organized </w:t>
      </w:r>
      <w:r w:rsidR="003451AC" w:rsidRPr="00DD27DC">
        <w:rPr>
          <w:rFonts w:ascii="Garamond" w:hAnsi="Garamond" w:cstheme="minorHAnsi"/>
        </w:rPr>
        <w:t>co-organized with</w:t>
      </w:r>
      <w:r w:rsidR="002B679C" w:rsidRPr="00DD27DC">
        <w:rPr>
          <w:rFonts w:ascii="Garamond" w:hAnsi="Garamond" w:cstheme="minorHAnsi"/>
        </w:rPr>
        <w:t xml:space="preserve"> Crystal Addey, University College Cork with support of University College Cork Environmental Research Institute</w:t>
      </w:r>
      <w:r w:rsidR="00EE3CDB">
        <w:rPr>
          <w:rFonts w:ascii="Garamond" w:hAnsi="Garamond" w:cstheme="minorHAnsi"/>
        </w:rPr>
        <w:t xml:space="preserve"> </w:t>
      </w:r>
      <w:r w:rsidRPr="00DD27DC">
        <w:rPr>
          <w:rFonts w:ascii="Garamond" w:hAnsi="Garamond" w:cstheme="minorHAnsi"/>
        </w:rPr>
        <w:t>(</w:t>
      </w:r>
      <w:hyperlink r:id="rId36" w:history="1">
        <w:r w:rsidR="003451AC" w:rsidRPr="00DD27DC">
          <w:rPr>
            <w:rStyle w:val="Hyperlink"/>
            <w:rFonts w:ascii="Garamond" w:hAnsi="Garamond" w:cstheme="minorHAnsi"/>
          </w:rPr>
          <w:t>link</w:t>
        </w:r>
      </w:hyperlink>
      <w:r w:rsidRPr="00DD27DC">
        <w:rPr>
          <w:rFonts w:ascii="Garamond" w:hAnsi="Garamond" w:cstheme="minorHAnsi"/>
        </w:rPr>
        <w:t>)</w:t>
      </w:r>
    </w:p>
    <w:p w14:paraId="05BBFE03" w14:textId="77777777" w:rsidR="00AB0389" w:rsidRPr="00DD27DC" w:rsidRDefault="00AB0389" w:rsidP="005C7855">
      <w:pPr>
        <w:pStyle w:val="Body"/>
        <w:tabs>
          <w:tab w:val="left" w:pos="284"/>
        </w:tabs>
        <w:rPr>
          <w:rFonts w:ascii="Garamond" w:hAnsi="Garamond" w:cstheme="minorHAnsi"/>
        </w:rPr>
      </w:pPr>
    </w:p>
    <w:p w14:paraId="3450FD24" w14:textId="39EF22C7" w:rsidR="0069604D" w:rsidRPr="003C05B3" w:rsidRDefault="0069604D" w:rsidP="003C05B3">
      <w:pPr>
        <w:tabs>
          <w:tab w:val="clear" w:pos="360"/>
          <w:tab w:val="clear" w:pos="900"/>
        </w:tabs>
        <w:overflowPunct/>
        <w:autoSpaceDE/>
        <w:autoSpaceDN/>
        <w:adjustRightInd/>
        <w:spacing w:after="160" w:line="259" w:lineRule="auto"/>
        <w:textAlignment w:val="auto"/>
        <w:rPr>
          <w:rFonts w:ascii="Garamond" w:eastAsia="Arial Unicode MS" w:hAnsi="Garamond" w:cstheme="minorHAnsi"/>
          <w:color w:val="000000"/>
          <w:sz w:val="22"/>
          <w:szCs w:val="22"/>
          <w:bdr w:val="nil"/>
        </w:rPr>
      </w:pPr>
      <w:r w:rsidRPr="003C05B3">
        <w:rPr>
          <w:rFonts w:ascii="Garamond" w:hAnsi="Garamond" w:cstheme="minorHAnsi"/>
          <w:sz w:val="22"/>
          <w:szCs w:val="22"/>
        </w:rPr>
        <w:t xml:space="preserve">2023: </w:t>
      </w:r>
      <w:r w:rsidRPr="003C05B3">
        <w:rPr>
          <w:rFonts w:ascii="Garamond" w:hAnsi="Garamond" w:cstheme="minorHAnsi"/>
          <w:b/>
          <w:bCs/>
          <w:sz w:val="22"/>
          <w:szCs w:val="22"/>
        </w:rPr>
        <w:t xml:space="preserve">Panel on Women in </w:t>
      </w:r>
      <w:r w:rsidR="0006318E" w:rsidRPr="003C05B3">
        <w:rPr>
          <w:rFonts w:ascii="Garamond" w:hAnsi="Garamond" w:cstheme="minorHAnsi"/>
          <w:b/>
          <w:bCs/>
          <w:sz w:val="22"/>
          <w:szCs w:val="22"/>
        </w:rPr>
        <w:t xml:space="preserve">The History of </w:t>
      </w:r>
      <w:r w:rsidRPr="003C05B3">
        <w:rPr>
          <w:rFonts w:ascii="Garamond" w:hAnsi="Garamond" w:cstheme="minorHAnsi"/>
          <w:b/>
          <w:bCs/>
          <w:sz w:val="22"/>
          <w:szCs w:val="22"/>
        </w:rPr>
        <w:t>Logic</w:t>
      </w:r>
      <w:r w:rsidR="00CB7896" w:rsidRPr="003C05B3">
        <w:rPr>
          <w:rFonts w:ascii="Garamond" w:hAnsi="Garamond" w:cstheme="minorHAnsi"/>
          <w:b/>
          <w:bCs/>
          <w:sz w:val="22"/>
          <w:szCs w:val="22"/>
        </w:rPr>
        <w:t>, 25-29 Mar.</w:t>
      </w:r>
      <w:r w:rsidR="0006318E" w:rsidRPr="003C05B3">
        <w:rPr>
          <w:rFonts w:ascii="Garamond" w:hAnsi="Garamond" w:cstheme="minorHAnsi"/>
          <w:sz w:val="22"/>
          <w:szCs w:val="22"/>
        </w:rPr>
        <w:t xml:space="preserve"> at the Annual North American Meeting of the Association of Symbolic Logic (ALS)</w:t>
      </w:r>
      <w:r w:rsidR="00906196" w:rsidRPr="003C05B3">
        <w:rPr>
          <w:rFonts w:ascii="Garamond" w:hAnsi="Garamond" w:cstheme="minorHAnsi"/>
          <w:sz w:val="22"/>
          <w:szCs w:val="22"/>
        </w:rPr>
        <w:t xml:space="preserve">, </w:t>
      </w:r>
      <w:r w:rsidR="00825503" w:rsidRPr="003C05B3">
        <w:rPr>
          <w:rFonts w:ascii="Garamond" w:hAnsi="Garamond" w:cstheme="minorHAnsi"/>
          <w:sz w:val="22"/>
          <w:szCs w:val="22"/>
        </w:rPr>
        <w:t>co-organized with</w:t>
      </w:r>
      <w:r w:rsidR="00906196" w:rsidRPr="003C05B3">
        <w:rPr>
          <w:rFonts w:ascii="Garamond" w:hAnsi="Garamond" w:cstheme="minorHAnsi"/>
          <w:sz w:val="22"/>
          <w:szCs w:val="22"/>
        </w:rPr>
        <w:t xml:space="preserve"> F</w:t>
      </w:r>
      <w:r w:rsidR="00A968F0" w:rsidRPr="003C05B3">
        <w:rPr>
          <w:rFonts w:ascii="Garamond" w:hAnsi="Garamond" w:cstheme="minorHAnsi"/>
          <w:sz w:val="22"/>
          <w:szCs w:val="22"/>
        </w:rPr>
        <w:t>.</w:t>
      </w:r>
      <w:r w:rsidR="00906196" w:rsidRPr="003C05B3">
        <w:rPr>
          <w:rFonts w:ascii="Garamond" w:hAnsi="Garamond" w:cstheme="minorHAnsi"/>
          <w:sz w:val="22"/>
          <w:szCs w:val="22"/>
        </w:rPr>
        <w:t xml:space="preserve"> Janssen-Lauret</w:t>
      </w:r>
      <w:r w:rsidR="0044211F">
        <w:rPr>
          <w:rFonts w:ascii="Garamond" w:hAnsi="Garamond" w:cstheme="minorHAnsi"/>
          <w:sz w:val="22"/>
          <w:szCs w:val="22"/>
        </w:rPr>
        <w:t xml:space="preserve"> </w:t>
      </w:r>
      <w:r w:rsidR="00825503" w:rsidRPr="003C05B3">
        <w:rPr>
          <w:rFonts w:ascii="Garamond" w:hAnsi="Garamond" w:cstheme="minorHAnsi"/>
          <w:sz w:val="22"/>
          <w:szCs w:val="22"/>
        </w:rPr>
        <w:t>(</w:t>
      </w:r>
      <w:hyperlink r:id="rId37" w:anchor=":~:text=The%202023%20North%20American%20Annual%20Meeting%20of%20the,March%2025-29%20at%20the%20University%20of%20California%2C%20Irvine." w:history="1">
        <w:r w:rsidR="00825503" w:rsidRPr="003C05B3">
          <w:rPr>
            <w:rStyle w:val="Hyperlink"/>
            <w:rFonts w:ascii="Garamond" w:hAnsi="Garamond" w:cstheme="minorHAnsi"/>
            <w:sz w:val="22"/>
            <w:szCs w:val="22"/>
          </w:rPr>
          <w:t>link</w:t>
        </w:r>
      </w:hyperlink>
      <w:r w:rsidR="00825503" w:rsidRPr="003C05B3">
        <w:rPr>
          <w:rFonts w:ascii="Garamond" w:hAnsi="Garamond" w:cstheme="minorHAnsi"/>
          <w:sz w:val="22"/>
          <w:szCs w:val="22"/>
        </w:rPr>
        <w:t>)</w:t>
      </w:r>
    </w:p>
    <w:p w14:paraId="4A39FF9A" w14:textId="6F209C91" w:rsidR="00825503" w:rsidRPr="00FD43B0" w:rsidRDefault="00D653F3" w:rsidP="005C7855">
      <w:pPr>
        <w:pStyle w:val="Body"/>
        <w:tabs>
          <w:tab w:val="left" w:pos="284"/>
        </w:tabs>
        <w:rPr>
          <w:rFonts w:ascii="Garamond" w:hAnsi="Garamond" w:cstheme="minorHAnsi"/>
          <w:b/>
          <w:bCs/>
        </w:rPr>
      </w:pPr>
      <w:r w:rsidRPr="00DD27DC">
        <w:rPr>
          <w:rFonts w:ascii="Garamond" w:hAnsi="Garamond" w:cstheme="minorHAnsi"/>
        </w:rPr>
        <w:t xml:space="preserve">2022: </w:t>
      </w:r>
      <w:r w:rsidRPr="00DD27DC">
        <w:rPr>
          <w:rFonts w:ascii="Garamond" w:hAnsi="Garamond" w:cstheme="minorHAnsi"/>
          <w:b/>
          <w:bCs/>
        </w:rPr>
        <w:t xml:space="preserve">Philosophical </w:t>
      </w:r>
      <w:r w:rsidR="00A968F0" w:rsidRPr="00DD27DC">
        <w:rPr>
          <w:rFonts w:ascii="Garamond" w:hAnsi="Garamond" w:cstheme="minorHAnsi"/>
          <w:b/>
          <w:bCs/>
        </w:rPr>
        <w:t>Reflections on</w:t>
      </w:r>
      <w:r w:rsidRPr="00DD27DC">
        <w:rPr>
          <w:rFonts w:ascii="Garamond" w:hAnsi="Garamond" w:cstheme="minorHAnsi"/>
          <w:b/>
          <w:bCs/>
        </w:rPr>
        <w:t xml:space="preserve"> Aristotle’s </w:t>
      </w:r>
      <w:r w:rsidRPr="00DD27DC">
        <w:rPr>
          <w:rFonts w:ascii="Garamond" w:hAnsi="Garamond" w:cstheme="minorHAnsi"/>
          <w:b/>
          <w:bCs/>
          <w:i/>
          <w:iCs/>
        </w:rPr>
        <w:t>Historia Animalium</w:t>
      </w:r>
      <w:r w:rsidR="00FD43B0" w:rsidRPr="00FD43B0">
        <w:rPr>
          <w:rFonts w:ascii="Garamond" w:hAnsi="Garamond" w:cstheme="minorHAnsi"/>
          <w:b/>
          <w:bCs/>
        </w:rPr>
        <w:t>, 22–25 Aug</w:t>
      </w:r>
      <w:r w:rsidR="00FD43B0">
        <w:rPr>
          <w:rFonts w:ascii="Garamond" w:hAnsi="Garamond" w:cstheme="minorHAnsi"/>
          <w:b/>
          <w:bCs/>
        </w:rPr>
        <w:t>.</w:t>
      </w:r>
    </w:p>
    <w:p w14:paraId="7786DB78" w14:textId="77777777" w:rsidR="00A961B0" w:rsidRPr="006519C1" w:rsidRDefault="00A961B0" w:rsidP="00A961B0">
      <w:pPr>
        <w:tabs>
          <w:tab w:val="clear" w:pos="360"/>
          <w:tab w:val="clear" w:pos="900"/>
          <w:tab w:val="left" w:pos="284"/>
          <w:tab w:val="left" w:pos="1276"/>
        </w:tabs>
        <w:ind w:left="1276" w:right="-278" w:hanging="1276"/>
        <w:contextualSpacing/>
        <w:rPr>
          <w:rFonts w:ascii="Garamond" w:hAnsi="Garamond" w:cstheme="minorHAnsi"/>
          <w:sz w:val="4"/>
          <w:szCs w:val="4"/>
        </w:rPr>
      </w:pPr>
    </w:p>
    <w:p w14:paraId="054DA0BA" w14:textId="42BFF161" w:rsidR="00D653F3" w:rsidRPr="00DD27DC" w:rsidRDefault="00825503" w:rsidP="005C7855">
      <w:pPr>
        <w:pStyle w:val="Body"/>
        <w:tabs>
          <w:tab w:val="left" w:pos="284"/>
        </w:tabs>
        <w:rPr>
          <w:rFonts w:ascii="Garamond" w:hAnsi="Garamond" w:cstheme="minorHAnsi"/>
        </w:rPr>
      </w:pPr>
      <w:r w:rsidRPr="00DD27DC">
        <w:rPr>
          <w:rFonts w:ascii="Garamond" w:hAnsi="Garamond" w:cstheme="minorHAnsi"/>
        </w:rPr>
        <w:t xml:space="preserve">Faculty of </w:t>
      </w:r>
      <w:r w:rsidR="00D653F3" w:rsidRPr="00DD27DC">
        <w:rPr>
          <w:rFonts w:ascii="Garamond" w:hAnsi="Garamond" w:cstheme="minorHAnsi"/>
        </w:rPr>
        <w:t>Classics</w:t>
      </w:r>
      <w:r w:rsidRPr="00DD27DC">
        <w:rPr>
          <w:rFonts w:ascii="Garamond" w:hAnsi="Garamond" w:cstheme="minorHAnsi"/>
        </w:rPr>
        <w:t>, University of</w:t>
      </w:r>
      <w:r w:rsidR="00D653F3" w:rsidRPr="00DD27DC">
        <w:rPr>
          <w:rFonts w:ascii="Garamond" w:hAnsi="Garamond" w:cstheme="minorHAnsi"/>
        </w:rPr>
        <w:t xml:space="preserve"> Cambridge</w:t>
      </w:r>
      <w:r w:rsidR="00683CF9" w:rsidRPr="00DD27DC">
        <w:rPr>
          <w:rFonts w:ascii="Garamond" w:hAnsi="Garamond" w:cstheme="minorHAnsi"/>
        </w:rPr>
        <w:t xml:space="preserve"> (</w:t>
      </w:r>
      <w:hyperlink r:id="rId38" w:history="1">
        <w:r w:rsidR="00987029" w:rsidRPr="00DD27DC">
          <w:rPr>
            <w:rStyle w:val="Hyperlink"/>
            <w:rFonts w:ascii="Garamond" w:hAnsi="Garamond" w:cstheme="minorHAnsi"/>
          </w:rPr>
          <w:t>link</w:t>
        </w:r>
      </w:hyperlink>
      <w:r w:rsidR="00683CF9" w:rsidRPr="00DD27DC">
        <w:rPr>
          <w:rFonts w:ascii="Garamond" w:hAnsi="Garamond" w:cstheme="minorHAnsi"/>
        </w:rPr>
        <w:t>)</w:t>
      </w:r>
    </w:p>
    <w:p w14:paraId="0E1BA5CA" w14:textId="77777777" w:rsidR="00D653F3" w:rsidRPr="00DD27DC" w:rsidRDefault="00D653F3" w:rsidP="005C7855">
      <w:pPr>
        <w:pStyle w:val="Body"/>
        <w:tabs>
          <w:tab w:val="left" w:pos="284"/>
        </w:tabs>
        <w:rPr>
          <w:rFonts w:ascii="Garamond" w:hAnsi="Garamond" w:cstheme="minorHAnsi"/>
        </w:rPr>
      </w:pPr>
    </w:p>
    <w:p w14:paraId="2B275DE2" w14:textId="7694922B" w:rsidR="00987029" w:rsidRPr="00FD43B0" w:rsidRDefault="00D653F3" w:rsidP="005C7855">
      <w:pPr>
        <w:pStyle w:val="Body"/>
        <w:tabs>
          <w:tab w:val="left" w:pos="284"/>
        </w:tabs>
        <w:rPr>
          <w:rFonts w:ascii="Garamond" w:hAnsi="Garamond" w:cstheme="minorHAnsi"/>
          <w:b/>
          <w:bCs/>
        </w:rPr>
      </w:pPr>
      <w:r w:rsidRPr="00DD27DC">
        <w:rPr>
          <w:rFonts w:ascii="Garamond" w:hAnsi="Garamond" w:cstheme="minorHAnsi"/>
        </w:rPr>
        <w:t xml:space="preserve">2019: </w:t>
      </w:r>
      <w:r w:rsidRPr="00DD27DC">
        <w:rPr>
          <w:rFonts w:ascii="Garamond" w:hAnsi="Garamond" w:cstheme="minorHAnsi"/>
          <w:b/>
          <w:bCs/>
        </w:rPr>
        <w:t xml:space="preserve">Critical Philosophical Approaches to Aristotle’s </w:t>
      </w:r>
      <w:r w:rsidRPr="00DD27DC">
        <w:rPr>
          <w:rFonts w:ascii="Garamond" w:hAnsi="Garamond" w:cstheme="minorHAnsi"/>
          <w:b/>
          <w:bCs/>
          <w:i/>
        </w:rPr>
        <w:t>Parts of Animals</w:t>
      </w:r>
      <w:r w:rsidR="00FD43B0">
        <w:rPr>
          <w:rFonts w:ascii="Garamond" w:hAnsi="Garamond" w:cstheme="minorHAnsi"/>
          <w:b/>
          <w:bCs/>
        </w:rPr>
        <w:t>, 20–24 Aug.</w:t>
      </w:r>
    </w:p>
    <w:p w14:paraId="038F17C1" w14:textId="77777777" w:rsidR="00A961B0" w:rsidRPr="006519C1" w:rsidRDefault="00A961B0" w:rsidP="00A961B0">
      <w:pPr>
        <w:tabs>
          <w:tab w:val="clear" w:pos="360"/>
          <w:tab w:val="clear" w:pos="900"/>
          <w:tab w:val="left" w:pos="284"/>
          <w:tab w:val="left" w:pos="1276"/>
        </w:tabs>
        <w:ind w:left="1276" w:right="-278" w:hanging="1276"/>
        <w:contextualSpacing/>
        <w:rPr>
          <w:rFonts w:ascii="Garamond" w:hAnsi="Garamond" w:cstheme="minorHAnsi"/>
          <w:sz w:val="4"/>
          <w:szCs w:val="4"/>
        </w:rPr>
      </w:pPr>
    </w:p>
    <w:p w14:paraId="263B0EEC" w14:textId="639C2791" w:rsidR="00D653F3" w:rsidRDefault="00987029" w:rsidP="005C7855">
      <w:pPr>
        <w:pStyle w:val="Body"/>
        <w:tabs>
          <w:tab w:val="left" w:pos="284"/>
        </w:tabs>
        <w:rPr>
          <w:rFonts w:ascii="Garamond" w:hAnsi="Garamond" w:cstheme="minorHAnsi"/>
        </w:rPr>
      </w:pPr>
      <w:r w:rsidRPr="00DD27DC">
        <w:rPr>
          <w:rFonts w:ascii="Garamond" w:hAnsi="Garamond" w:cstheme="minorHAnsi"/>
        </w:rPr>
        <w:t xml:space="preserve">Faculty of </w:t>
      </w:r>
      <w:r w:rsidR="00D653F3" w:rsidRPr="00DD27DC">
        <w:rPr>
          <w:rFonts w:ascii="Garamond" w:hAnsi="Garamond" w:cstheme="minorHAnsi"/>
        </w:rPr>
        <w:t>Classics</w:t>
      </w:r>
      <w:r w:rsidRPr="00DD27DC">
        <w:rPr>
          <w:rFonts w:ascii="Garamond" w:hAnsi="Garamond" w:cstheme="minorHAnsi"/>
        </w:rPr>
        <w:t>, University of</w:t>
      </w:r>
      <w:r w:rsidR="00906196" w:rsidRPr="00DD27DC">
        <w:rPr>
          <w:rFonts w:ascii="Garamond" w:hAnsi="Garamond" w:cstheme="minorHAnsi"/>
        </w:rPr>
        <w:t xml:space="preserve"> </w:t>
      </w:r>
      <w:r w:rsidR="00D653F3" w:rsidRPr="00DD27DC">
        <w:rPr>
          <w:rFonts w:ascii="Garamond" w:hAnsi="Garamond" w:cstheme="minorHAnsi"/>
        </w:rPr>
        <w:t>Cambridge</w:t>
      </w:r>
      <w:r w:rsidR="0044211F">
        <w:rPr>
          <w:rFonts w:ascii="Garamond" w:hAnsi="Garamond" w:cstheme="minorHAnsi"/>
        </w:rPr>
        <w:t xml:space="preserve"> </w:t>
      </w:r>
      <w:r w:rsidR="009F7D99" w:rsidRPr="00DD27DC">
        <w:rPr>
          <w:rFonts w:ascii="Garamond" w:hAnsi="Garamond" w:cstheme="minorHAnsi"/>
        </w:rPr>
        <w:t>(</w:t>
      </w:r>
      <w:hyperlink r:id="rId39" w:history="1">
        <w:r w:rsidR="007836EB">
          <w:rPr>
            <w:rStyle w:val="Hyperlink"/>
            <w:rFonts w:ascii="Garamond" w:hAnsi="Garamond" w:cstheme="minorHAnsi"/>
          </w:rPr>
          <w:t>link</w:t>
        </w:r>
      </w:hyperlink>
      <w:r w:rsidR="009F7D99" w:rsidRPr="00DD27DC">
        <w:rPr>
          <w:rFonts w:ascii="Garamond" w:hAnsi="Garamond" w:cstheme="minorHAnsi"/>
        </w:rPr>
        <w:t>)</w:t>
      </w:r>
      <w:r w:rsidR="00D653F3" w:rsidRPr="00DD27DC">
        <w:rPr>
          <w:rFonts w:ascii="Garamond" w:hAnsi="Garamond" w:cstheme="minorHAnsi"/>
        </w:rPr>
        <w:t xml:space="preserve">          </w:t>
      </w:r>
    </w:p>
    <w:p w14:paraId="1EB1C067" w14:textId="77777777" w:rsidR="007836EB" w:rsidRPr="00DD27DC" w:rsidRDefault="007836EB" w:rsidP="005C7855">
      <w:pPr>
        <w:pStyle w:val="Body"/>
        <w:tabs>
          <w:tab w:val="left" w:pos="284"/>
        </w:tabs>
        <w:rPr>
          <w:rFonts w:ascii="Garamond" w:hAnsi="Garamond" w:cstheme="minorHAnsi"/>
        </w:rPr>
      </w:pPr>
    </w:p>
    <w:p w14:paraId="2ACC9BF7" w14:textId="77777777" w:rsidR="00F8580C" w:rsidRDefault="00D653F3" w:rsidP="005C7855">
      <w:pPr>
        <w:pStyle w:val="Body"/>
        <w:tabs>
          <w:tab w:val="left" w:pos="284"/>
        </w:tabs>
        <w:rPr>
          <w:rFonts w:ascii="Garamond" w:hAnsi="Garamond" w:cstheme="minorHAnsi"/>
        </w:rPr>
      </w:pPr>
      <w:r w:rsidRPr="00DD27DC">
        <w:rPr>
          <w:rFonts w:ascii="Garamond" w:hAnsi="Garamond" w:cstheme="minorHAnsi"/>
        </w:rPr>
        <w:t xml:space="preserve">2017: </w:t>
      </w:r>
      <w:r w:rsidRPr="00DD27DC">
        <w:rPr>
          <w:rFonts w:ascii="Garamond" w:hAnsi="Garamond" w:cstheme="minorHAnsi"/>
          <w:b/>
          <w:bCs/>
        </w:rPr>
        <w:t>Founding Mothers: British Female Analytic Philosophers 1890-196</w:t>
      </w:r>
      <w:r w:rsidRPr="007836EB">
        <w:rPr>
          <w:rFonts w:ascii="Garamond" w:hAnsi="Garamond" w:cstheme="minorHAnsi"/>
          <w:b/>
          <w:bCs/>
        </w:rPr>
        <w:t>0</w:t>
      </w:r>
      <w:r w:rsidR="007836EB" w:rsidRPr="007836EB">
        <w:rPr>
          <w:rFonts w:ascii="Garamond" w:hAnsi="Garamond" w:cstheme="minorHAnsi"/>
          <w:b/>
          <w:bCs/>
        </w:rPr>
        <w:t>, 6–8 Apr.</w:t>
      </w:r>
    </w:p>
    <w:p w14:paraId="238F0634" w14:textId="77777777" w:rsidR="00A961B0" w:rsidRPr="006519C1" w:rsidRDefault="00A961B0" w:rsidP="00A961B0">
      <w:pPr>
        <w:tabs>
          <w:tab w:val="clear" w:pos="360"/>
          <w:tab w:val="clear" w:pos="900"/>
          <w:tab w:val="left" w:pos="284"/>
          <w:tab w:val="left" w:pos="1276"/>
        </w:tabs>
        <w:ind w:left="1276" w:right="-278" w:hanging="1276"/>
        <w:contextualSpacing/>
        <w:rPr>
          <w:rFonts w:ascii="Garamond" w:hAnsi="Garamond" w:cstheme="minorHAnsi"/>
          <w:sz w:val="4"/>
          <w:szCs w:val="4"/>
        </w:rPr>
      </w:pPr>
    </w:p>
    <w:p w14:paraId="337DA074" w14:textId="78A6CC7A" w:rsidR="00D653F3" w:rsidRDefault="00F8580C" w:rsidP="005C7855">
      <w:pPr>
        <w:pStyle w:val="Body"/>
        <w:tabs>
          <w:tab w:val="left" w:pos="284"/>
        </w:tabs>
        <w:rPr>
          <w:rFonts w:ascii="Garamond" w:hAnsi="Garamond" w:cstheme="minorHAnsi"/>
        </w:rPr>
      </w:pPr>
      <w:r>
        <w:rPr>
          <w:rFonts w:ascii="Garamond" w:hAnsi="Garamond" w:cstheme="minorHAnsi"/>
        </w:rPr>
        <w:t xml:space="preserve">Symposium at the </w:t>
      </w:r>
      <w:r w:rsidRPr="00DD27DC">
        <w:rPr>
          <w:rFonts w:ascii="Garamond" w:hAnsi="Garamond" w:cstheme="minorHAnsi"/>
        </w:rPr>
        <w:t>conference of the British</w:t>
      </w:r>
      <w:r>
        <w:rPr>
          <w:rFonts w:ascii="Garamond" w:hAnsi="Garamond" w:cstheme="minorHAnsi"/>
        </w:rPr>
        <w:t xml:space="preserve"> </w:t>
      </w:r>
      <w:r w:rsidRPr="00DD27DC">
        <w:rPr>
          <w:rFonts w:ascii="Garamond" w:hAnsi="Garamond" w:cstheme="minorHAnsi"/>
        </w:rPr>
        <w:t xml:space="preserve">Society for the History of Philosophy, University of Sheffield, </w:t>
      </w:r>
      <w:r>
        <w:rPr>
          <w:rFonts w:ascii="Garamond" w:hAnsi="Garamond" w:cstheme="minorHAnsi"/>
        </w:rPr>
        <w:t xml:space="preserve">co-organized </w:t>
      </w:r>
      <w:r w:rsidR="00D653F3" w:rsidRPr="00DD27DC">
        <w:rPr>
          <w:rFonts w:ascii="Garamond" w:hAnsi="Garamond" w:cstheme="minorHAnsi"/>
        </w:rPr>
        <w:t xml:space="preserve">with F. Jannsen-Lauret. </w:t>
      </w:r>
    </w:p>
    <w:p w14:paraId="033369ED" w14:textId="77777777" w:rsidR="00EE3CDB" w:rsidRDefault="00EE3CDB" w:rsidP="005C7855">
      <w:pPr>
        <w:pBdr>
          <w:bottom w:val="single" w:sz="6" w:space="1" w:color="auto"/>
        </w:pBdr>
        <w:tabs>
          <w:tab w:val="clear" w:pos="360"/>
          <w:tab w:val="clear" w:pos="900"/>
          <w:tab w:val="left" w:pos="284"/>
          <w:tab w:val="left" w:pos="851"/>
        </w:tabs>
        <w:ind w:right="158"/>
        <w:rPr>
          <w:rFonts w:ascii="Garamond" w:hAnsi="Garamond" w:cstheme="minorHAnsi"/>
          <w:b/>
          <w:sz w:val="22"/>
          <w:szCs w:val="22"/>
        </w:rPr>
      </w:pPr>
    </w:p>
    <w:p w14:paraId="6697C34D" w14:textId="77777777" w:rsidR="00D25B0F" w:rsidRDefault="00D25B0F" w:rsidP="005C7855">
      <w:pPr>
        <w:pBdr>
          <w:bottom w:val="single" w:sz="6" w:space="1" w:color="auto"/>
        </w:pBdr>
        <w:tabs>
          <w:tab w:val="clear" w:pos="360"/>
          <w:tab w:val="clear" w:pos="900"/>
          <w:tab w:val="left" w:pos="284"/>
          <w:tab w:val="left" w:pos="851"/>
        </w:tabs>
        <w:ind w:right="158"/>
        <w:rPr>
          <w:rFonts w:ascii="Garamond" w:hAnsi="Garamond" w:cstheme="minorHAnsi"/>
          <w:b/>
          <w:sz w:val="22"/>
          <w:szCs w:val="22"/>
        </w:rPr>
      </w:pPr>
    </w:p>
    <w:p w14:paraId="2760A28B" w14:textId="3EA5A023" w:rsidR="00D653F3" w:rsidRPr="00DD27DC" w:rsidRDefault="00D653F3" w:rsidP="005C7855">
      <w:pPr>
        <w:pBdr>
          <w:bottom w:val="single" w:sz="6" w:space="1" w:color="auto"/>
        </w:pBdr>
        <w:tabs>
          <w:tab w:val="clear" w:pos="360"/>
          <w:tab w:val="clear" w:pos="900"/>
          <w:tab w:val="left" w:pos="284"/>
          <w:tab w:val="left" w:pos="851"/>
        </w:tabs>
        <w:ind w:right="158"/>
        <w:rPr>
          <w:rFonts w:ascii="Garamond" w:hAnsi="Garamond" w:cstheme="minorHAnsi"/>
          <w:b/>
          <w:sz w:val="22"/>
          <w:szCs w:val="22"/>
        </w:rPr>
      </w:pPr>
      <w:r w:rsidRPr="00DD27DC">
        <w:rPr>
          <w:rFonts w:ascii="Garamond" w:hAnsi="Garamond" w:cstheme="minorHAnsi"/>
          <w:b/>
          <w:sz w:val="22"/>
          <w:szCs w:val="22"/>
        </w:rPr>
        <w:t>Selected Conferences, Workshops</w:t>
      </w:r>
      <w:r w:rsidR="000442CE">
        <w:rPr>
          <w:rFonts w:ascii="Garamond" w:hAnsi="Garamond" w:cstheme="minorHAnsi"/>
          <w:b/>
          <w:sz w:val="22"/>
          <w:szCs w:val="22"/>
        </w:rPr>
        <w:t>,</w:t>
      </w:r>
      <w:r w:rsidRPr="00DD27DC">
        <w:rPr>
          <w:rFonts w:ascii="Garamond" w:hAnsi="Garamond" w:cstheme="minorHAnsi"/>
          <w:b/>
          <w:sz w:val="22"/>
          <w:szCs w:val="22"/>
        </w:rPr>
        <w:t xml:space="preserve"> and Seminars</w:t>
      </w:r>
    </w:p>
    <w:p w14:paraId="7AAA5BEE" w14:textId="77777777" w:rsidR="004E58B7" w:rsidRDefault="004E58B7" w:rsidP="00C2506A">
      <w:pPr>
        <w:tabs>
          <w:tab w:val="clear" w:pos="360"/>
          <w:tab w:val="left" w:pos="284"/>
        </w:tabs>
        <w:ind w:right="-278"/>
        <w:contextualSpacing/>
        <w:rPr>
          <w:rFonts w:ascii="Garamond" w:hAnsi="Garamond" w:cstheme="minorHAnsi"/>
          <w:b/>
          <w:bCs/>
          <w:sz w:val="22"/>
          <w:szCs w:val="22"/>
        </w:rPr>
      </w:pPr>
    </w:p>
    <w:p w14:paraId="16A8DCA9" w14:textId="7B39FCF6" w:rsidR="00D653F3" w:rsidRPr="00C2506A" w:rsidRDefault="00C2506A" w:rsidP="00C2506A">
      <w:pPr>
        <w:tabs>
          <w:tab w:val="clear" w:pos="360"/>
          <w:tab w:val="left" w:pos="284"/>
        </w:tabs>
        <w:ind w:right="-278"/>
        <w:contextualSpacing/>
        <w:rPr>
          <w:rFonts w:ascii="Garamond" w:hAnsi="Garamond" w:cstheme="minorHAnsi"/>
          <w:sz w:val="22"/>
          <w:szCs w:val="22"/>
        </w:rPr>
      </w:pPr>
      <w:r w:rsidRPr="00C2506A">
        <w:rPr>
          <w:rFonts w:ascii="Garamond" w:hAnsi="Garamond" w:cstheme="minorHAnsi"/>
          <w:b/>
          <w:bCs/>
          <w:sz w:val="22"/>
          <w:szCs w:val="22"/>
        </w:rPr>
        <w:t xml:space="preserve">(1) </w:t>
      </w:r>
      <w:r w:rsidR="00D653F3" w:rsidRPr="00C2506A">
        <w:rPr>
          <w:rFonts w:ascii="Garamond" w:hAnsi="Garamond" w:cstheme="minorHAnsi"/>
          <w:b/>
          <w:sz w:val="22"/>
          <w:szCs w:val="22"/>
        </w:rPr>
        <w:t>Keynote Speaker</w:t>
      </w:r>
    </w:p>
    <w:p w14:paraId="6725EA2D" w14:textId="77777777" w:rsidR="00D653F3" w:rsidRPr="00DD27DC" w:rsidRDefault="00D653F3" w:rsidP="005C7855">
      <w:pPr>
        <w:tabs>
          <w:tab w:val="clear" w:pos="360"/>
          <w:tab w:val="clear" w:pos="900"/>
          <w:tab w:val="left" w:pos="284"/>
        </w:tabs>
        <w:ind w:right="-268"/>
        <w:rPr>
          <w:rFonts w:ascii="Garamond" w:hAnsi="Garamond" w:cstheme="minorHAnsi"/>
          <w:b/>
          <w:sz w:val="16"/>
          <w:szCs w:val="16"/>
        </w:rPr>
      </w:pPr>
    </w:p>
    <w:p w14:paraId="060D4F54" w14:textId="7A8FB471" w:rsidR="000F4350" w:rsidRDefault="000F4350" w:rsidP="009C17C7">
      <w:pPr>
        <w:pStyle w:val="HTMLPreformatted"/>
        <w:tabs>
          <w:tab w:val="left" w:pos="284"/>
        </w:tabs>
        <w:ind w:left="284" w:hanging="284"/>
        <w:rPr>
          <w:rFonts w:ascii="Garamond" w:hAnsi="Garamond" w:cstheme="minorHAnsi"/>
          <w:sz w:val="22"/>
          <w:szCs w:val="22"/>
          <w:lang w:val="en-US"/>
        </w:rPr>
      </w:pPr>
      <w:r>
        <w:rPr>
          <w:rFonts w:ascii="Garamond" w:hAnsi="Garamond" w:cstheme="minorHAnsi"/>
          <w:sz w:val="22"/>
          <w:szCs w:val="22"/>
        </w:rPr>
        <w:t>November 2025 ‘Aristotle on the Natures of Domesticated Animals’, Philosophy of Animality: Animals as Strangers, Department of Philosophy</w:t>
      </w:r>
      <w:r w:rsidRPr="000F4350">
        <w:rPr>
          <w:rFonts w:ascii="Garamond" w:hAnsi="Garamond" w:cstheme="minorHAnsi"/>
          <w:sz w:val="22"/>
          <w:szCs w:val="22"/>
          <w:lang w:val="en-US"/>
        </w:rPr>
        <w:t xml:space="preserve"> and Humanities at J. E. </w:t>
      </w:r>
      <w:proofErr w:type="spellStart"/>
      <w:r w:rsidRPr="000F4350">
        <w:rPr>
          <w:rFonts w:ascii="Garamond" w:hAnsi="Garamond" w:cstheme="minorHAnsi"/>
          <w:sz w:val="22"/>
          <w:szCs w:val="22"/>
          <w:lang w:val="en-US"/>
        </w:rPr>
        <w:t>Purkyně</w:t>
      </w:r>
      <w:proofErr w:type="spellEnd"/>
      <w:r w:rsidRPr="000F4350">
        <w:rPr>
          <w:rFonts w:ascii="Garamond" w:hAnsi="Garamond" w:cstheme="minorHAnsi"/>
          <w:sz w:val="22"/>
          <w:szCs w:val="22"/>
          <w:lang w:val="en-US"/>
        </w:rPr>
        <w:t xml:space="preserve"> University in Ústí </w:t>
      </w:r>
      <w:proofErr w:type="spellStart"/>
      <w:r w:rsidRPr="000F4350">
        <w:rPr>
          <w:rFonts w:ascii="Garamond" w:hAnsi="Garamond" w:cstheme="minorHAnsi"/>
          <w:sz w:val="22"/>
          <w:szCs w:val="22"/>
          <w:lang w:val="en-US"/>
        </w:rPr>
        <w:t>nad</w:t>
      </w:r>
      <w:proofErr w:type="spellEnd"/>
      <w:r w:rsidRPr="000F4350">
        <w:rPr>
          <w:rFonts w:ascii="Garamond" w:hAnsi="Garamond" w:cstheme="minorHAnsi"/>
          <w:sz w:val="22"/>
          <w:szCs w:val="22"/>
          <w:lang w:val="en-US"/>
        </w:rPr>
        <w:t xml:space="preserve"> Labem, Czech Republic.</w:t>
      </w:r>
    </w:p>
    <w:p w14:paraId="37C23C2C" w14:textId="77777777" w:rsidR="000F4350" w:rsidRDefault="000F4350" w:rsidP="009C17C7">
      <w:pPr>
        <w:pStyle w:val="HTMLPreformatted"/>
        <w:tabs>
          <w:tab w:val="left" w:pos="284"/>
        </w:tabs>
        <w:ind w:left="284" w:hanging="284"/>
        <w:rPr>
          <w:rFonts w:ascii="Garamond" w:hAnsi="Garamond" w:cstheme="minorHAnsi"/>
          <w:sz w:val="22"/>
          <w:szCs w:val="22"/>
          <w:lang w:val="en-US"/>
        </w:rPr>
      </w:pPr>
    </w:p>
    <w:p w14:paraId="58501535" w14:textId="47A8F4C0" w:rsidR="009C17C7" w:rsidRPr="009C17C7" w:rsidRDefault="009C17C7" w:rsidP="009C17C7">
      <w:pPr>
        <w:pStyle w:val="HTMLPreformatted"/>
        <w:tabs>
          <w:tab w:val="left" w:pos="284"/>
        </w:tabs>
        <w:ind w:left="284" w:hanging="284"/>
        <w:rPr>
          <w:rFonts w:ascii="Garamond" w:hAnsi="Garamond" w:cstheme="minorHAnsi"/>
          <w:sz w:val="22"/>
          <w:szCs w:val="22"/>
          <w:lang w:val="en-US"/>
        </w:rPr>
      </w:pPr>
      <w:r>
        <w:rPr>
          <w:rFonts w:ascii="Garamond" w:hAnsi="Garamond" w:cstheme="minorHAnsi"/>
          <w:sz w:val="22"/>
          <w:szCs w:val="22"/>
        </w:rPr>
        <w:t>Dec</w:t>
      </w:r>
      <w:r w:rsidR="00CE05E3">
        <w:rPr>
          <w:rFonts w:ascii="Garamond" w:hAnsi="Garamond" w:cstheme="minorHAnsi"/>
          <w:sz w:val="22"/>
          <w:szCs w:val="22"/>
        </w:rPr>
        <w:t>ember 2024 ‘</w:t>
      </w:r>
      <w:r>
        <w:rPr>
          <w:rFonts w:ascii="Garamond" w:hAnsi="Garamond" w:cstheme="minorHAnsi"/>
          <w:sz w:val="22"/>
          <w:szCs w:val="22"/>
          <w:lang w:val="en-US"/>
        </w:rPr>
        <w:t>T</w:t>
      </w:r>
      <w:r w:rsidRPr="009C17C7">
        <w:rPr>
          <w:rFonts w:ascii="Garamond" w:hAnsi="Garamond" w:cstheme="minorHAnsi"/>
          <w:sz w:val="22"/>
          <w:szCs w:val="22"/>
          <w:lang w:val="en-US"/>
        </w:rPr>
        <w:t xml:space="preserve">echnologies that </w:t>
      </w:r>
      <w:r w:rsidR="00EE3CDB">
        <w:rPr>
          <w:rFonts w:ascii="Garamond" w:hAnsi="Garamond" w:cstheme="minorHAnsi"/>
          <w:sz w:val="22"/>
          <w:szCs w:val="22"/>
          <w:lang w:val="en-US"/>
        </w:rPr>
        <w:t xml:space="preserve">Make </w:t>
      </w:r>
      <w:r>
        <w:rPr>
          <w:rFonts w:ascii="Garamond" w:hAnsi="Garamond" w:cstheme="minorHAnsi"/>
          <w:sz w:val="22"/>
          <w:szCs w:val="22"/>
          <w:lang w:val="en-US"/>
        </w:rPr>
        <w:t>U</w:t>
      </w:r>
      <w:r w:rsidRPr="009C17C7">
        <w:rPr>
          <w:rFonts w:ascii="Garamond" w:hAnsi="Garamond" w:cstheme="minorHAnsi"/>
          <w:sz w:val="22"/>
          <w:szCs w:val="22"/>
          <w:lang w:val="en-US"/>
        </w:rPr>
        <w:t>se</w:t>
      </w:r>
      <w:r w:rsidR="00EE3CDB">
        <w:rPr>
          <w:rFonts w:ascii="Garamond" w:hAnsi="Garamond" w:cstheme="minorHAnsi"/>
          <w:sz w:val="22"/>
          <w:szCs w:val="22"/>
          <w:lang w:val="en-US"/>
        </w:rPr>
        <w:t xml:space="preserve"> of</w:t>
      </w:r>
      <w:r w:rsidRPr="009C17C7">
        <w:rPr>
          <w:rFonts w:ascii="Garamond" w:hAnsi="Garamond" w:cstheme="minorHAnsi"/>
          <w:sz w:val="22"/>
          <w:szCs w:val="22"/>
          <w:lang w:val="en-US"/>
        </w:rPr>
        <w:t xml:space="preserve"> </w:t>
      </w:r>
      <w:r>
        <w:rPr>
          <w:rFonts w:ascii="Garamond" w:hAnsi="Garamond" w:cstheme="minorHAnsi"/>
          <w:sz w:val="22"/>
          <w:szCs w:val="22"/>
          <w:lang w:val="en-US"/>
        </w:rPr>
        <w:t>L</w:t>
      </w:r>
      <w:r w:rsidRPr="009C17C7">
        <w:rPr>
          <w:rFonts w:ascii="Garamond" w:hAnsi="Garamond" w:cstheme="minorHAnsi"/>
          <w:sz w:val="22"/>
          <w:szCs w:val="22"/>
          <w:lang w:val="en-US"/>
        </w:rPr>
        <w:t xml:space="preserve">iving </w:t>
      </w:r>
      <w:r>
        <w:rPr>
          <w:rFonts w:ascii="Garamond" w:hAnsi="Garamond" w:cstheme="minorHAnsi"/>
          <w:sz w:val="22"/>
          <w:szCs w:val="22"/>
          <w:lang w:val="en-US"/>
        </w:rPr>
        <w:t>B</w:t>
      </w:r>
      <w:r w:rsidRPr="009C17C7">
        <w:rPr>
          <w:rFonts w:ascii="Garamond" w:hAnsi="Garamond" w:cstheme="minorHAnsi"/>
          <w:sz w:val="22"/>
          <w:szCs w:val="22"/>
          <w:lang w:val="en-US"/>
        </w:rPr>
        <w:t>eings in Aristot</w:t>
      </w:r>
      <w:r w:rsidR="00C92F34">
        <w:rPr>
          <w:rFonts w:ascii="Garamond" w:hAnsi="Garamond" w:cstheme="minorHAnsi"/>
          <w:sz w:val="22"/>
          <w:szCs w:val="22"/>
          <w:lang w:val="en-US"/>
        </w:rPr>
        <w:t>le and Theophrastus</w:t>
      </w:r>
      <w:r w:rsidR="00444A17">
        <w:rPr>
          <w:rFonts w:ascii="Garamond" w:hAnsi="Garamond" w:cstheme="minorHAnsi"/>
          <w:sz w:val="22"/>
          <w:szCs w:val="22"/>
          <w:lang w:val="en-US"/>
        </w:rPr>
        <w:t>’</w:t>
      </w:r>
      <w:r>
        <w:rPr>
          <w:rFonts w:ascii="Garamond" w:hAnsi="Garamond" w:cstheme="minorHAnsi"/>
          <w:sz w:val="22"/>
          <w:szCs w:val="22"/>
          <w:lang w:val="en-US"/>
        </w:rPr>
        <w:t xml:space="preserve">, </w:t>
      </w:r>
      <w:r w:rsidRPr="009C17C7">
        <w:rPr>
          <w:rFonts w:ascii="Garamond" w:hAnsi="Garamond" w:cstheme="minorHAnsi"/>
          <w:sz w:val="22"/>
          <w:szCs w:val="22"/>
          <w:lang w:val="en-US"/>
        </w:rPr>
        <w:t xml:space="preserve">Ancient Conceptions of </w:t>
      </w:r>
      <w:proofErr w:type="spellStart"/>
      <w:r w:rsidRPr="009C17C7">
        <w:rPr>
          <w:rFonts w:ascii="Garamond" w:hAnsi="Garamond" w:cstheme="minorHAnsi"/>
          <w:i/>
          <w:iCs/>
          <w:sz w:val="22"/>
          <w:szCs w:val="22"/>
          <w:lang w:val="en-US"/>
        </w:rPr>
        <w:t>Technê</w:t>
      </w:r>
      <w:proofErr w:type="spellEnd"/>
      <w:r w:rsidRPr="009C17C7">
        <w:rPr>
          <w:rFonts w:ascii="Garamond" w:hAnsi="Garamond" w:cstheme="minorHAnsi"/>
          <w:sz w:val="22"/>
          <w:szCs w:val="22"/>
          <w:lang w:val="en-US"/>
        </w:rPr>
        <w:t>:</w:t>
      </w:r>
      <w:r>
        <w:rPr>
          <w:rFonts w:ascii="Garamond" w:hAnsi="Garamond" w:cstheme="minorHAnsi"/>
          <w:sz w:val="22"/>
          <w:szCs w:val="22"/>
          <w:lang w:val="en-US"/>
        </w:rPr>
        <w:t xml:space="preserve"> </w:t>
      </w:r>
      <w:r w:rsidRPr="009C17C7">
        <w:rPr>
          <w:rFonts w:ascii="Garamond" w:hAnsi="Garamond" w:cstheme="minorHAnsi"/>
          <w:sz w:val="22"/>
          <w:szCs w:val="22"/>
          <w:lang w:val="en-US"/>
        </w:rPr>
        <w:t>Definitional Issues, Methodology, and Analog</w:t>
      </w:r>
      <w:r>
        <w:rPr>
          <w:rFonts w:ascii="Garamond" w:hAnsi="Garamond" w:cstheme="minorHAnsi"/>
          <w:sz w:val="22"/>
          <w:szCs w:val="22"/>
          <w:lang w:val="en-US"/>
        </w:rPr>
        <w:t>y’, University of Heidelberg</w:t>
      </w:r>
      <w:r w:rsidR="00EE3CDB">
        <w:rPr>
          <w:rFonts w:ascii="Garamond" w:hAnsi="Garamond" w:cstheme="minorHAnsi"/>
          <w:sz w:val="22"/>
          <w:szCs w:val="22"/>
          <w:lang w:val="en-US"/>
        </w:rPr>
        <w:t xml:space="preserve"> (</w:t>
      </w:r>
      <w:hyperlink r:id="rId40" w:history="1">
        <w:r w:rsidR="00EE3CDB" w:rsidRPr="00EE3CDB">
          <w:rPr>
            <w:rStyle w:val="Hyperlink"/>
            <w:rFonts w:ascii="Garamond" w:hAnsi="Garamond" w:cstheme="minorHAnsi"/>
            <w:sz w:val="22"/>
            <w:szCs w:val="22"/>
            <w:lang w:val="en-US"/>
          </w:rPr>
          <w:t>link</w:t>
        </w:r>
      </w:hyperlink>
      <w:r w:rsidR="00EE3CDB">
        <w:rPr>
          <w:rFonts w:ascii="Garamond" w:hAnsi="Garamond" w:cstheme="minorHAnsi"/>
          <w:sz w:val="22"/>
          <w:szCs w:val="22"/>
          <w:lang w:val="en-US"/>
        </w:rPr>
        <w:t>)</w:t>
      </w:r>
    </w:p>
    <w:p w14:paraId="4DD2C8BF" w14:textId="77777777" w:rsidR="009C17C7" w:rsidRDefault="009C17C7" w:rsidP="001F3050">
      <w:pPr>
        <w:pStyle w:val="HTMLPreformatted"/>
        <w:tabs>
          <w:tab w:val="left" w:pos="284"/>
        </w:tabs>
        <w:ind w:left="284" w:hanging="284"/>
        <w:rPr>
          <w:rFonts w:ascii="Garamond" w:hAnsi="Garamond" w:cstheme="minorHAnsi"/>
          <w:sz w:val="22"/>
          <w:szCs w:val="22"/>
        </w:rPr>
      </w:pPr>
    </w:p>
    <w:p w14:paraId="77CE753B" w14:textId="2D73D25A" w:rsidR="00B85805" w:rsidRDefault="00B85805" w:rsidP="001F3050">
      <w:pPr>
        <w:pStyle w:val="HTMLPreformatted"/>
        <w:tabs>
          <w:tab w:val="left" w:pos="284"/>
        </w:tabs>
        <w:ind w:left="284" w:hanging="284"/>
        <w:rPr>
          <w:rFonts w:ascii="Garamond" w:hAnsi="Garamond" w:cstheme="minorHAnsi"/>
          <w:sz w:val="22"/>
          <w:szCs w:val="22"/>
        </w:rPr>
      </w:pPr>
      <w:r>
        <w:rPr>
          <w:rFonts w:ascii="Garamond" w:hAnsi="Garamond" w:cstheme="minorHAnsi"/>
          <w:sz w:val="22"/>
          <w:szCs w:val="22"/>
        </w:rPr>
        <w:t xml:space="preserve">March 2024 ‘Aristotle on the </w:t>
      </w:r>
      <w:r w:rsidR="004E58B7">
        <w:rPr>
          <w:rFonts w:ascii="Garamond" w:hAnsi="Garamond" w:cstheme="minorHAnsi"/>
          <w:sz w:val="22"/>
          <w:szCs w:val="22"/>
        </w:rPr>
        <w:t>U</w:t>
      </w:r>
      <w:r>
        <w:rPr>
          <w:rFonts w:ascii="Garamond" w:hAnsi="Garamond" w:cstheme="minorHAnsi"/>
          <w:sz w:val="22"/>
          <w:szCs w:val="22"/>
        </w:rPr>
        <w:t>se of Domesticated Animals’, Keeling Graduate and Early Career Conference, University College London</w:t>
      </w:r>
      <w:r w:rsidR="00E65B2D">
        <w:rPr>
          <w:rFonts w:ascii="Garamond" w:hAnsi="Garamond" w:cstheme="minorHAnsi"/>
          <w:sz w:val="22"/>
          <w:szCs w:val="22"/>
        </w:rPr>
        <w:t xml:space="preserve"> (</w:t>
      </w:r>
      <w:hyperlink r:id="rId41" w:history="1">
        <w:r w:rsidR="00E65B2D" w:rsidRPr="00E65B2D">
          <w:rPr>
            <w:rStyle w:val="Hyperlink"/>
            <w:rFonts w:ascii="Garamond" w:hAnsi="Garamond" w:cstheme="minorHAnsi"/>
            <w:sz w:val="22"/>
            <w:szCs w:val="22"/>
          </w:rPr>
          <w:t>link</w:t>
        </w:r>
      </w:hyperlink>
      <w:r w:rsidR="00E65B2D">
        <w:rPr>
          <w:rFonts w:ascii="Garamond" w:hAnsi="Garamond" w:cstheme="minorHAnsi"/>
          <w:sz w:val="22"/>
          <w:szCs w:val="22"/>
        </w:rPr>
        <w:t>)</w:t>
      </w:r>
    </w:p>
    <w:p w14:paraId="79E92668" w14:textId="77777777" w:rsidR="00B85805" w:rsidRDefault="00B85805" w:rsidP="001F3050">
      <w:pPr>
        <w:pStyle w:val="HTMLPreformatted"/>
        <w:tabs>
          <w:tab w:val="left" w:pos="284"/>
        </w:tabs>
        <w:ind w:left="284" w:hanging="284"/>
        <w:rPr>
          <w:rFonts w:ascii="Garamond" w:hAnsi="Garamond" w:cstheme="minorHAnsi"/>
          <w:sz w:val="22"/>
          <w:szCs w:val="22"/>
        </w:rPr>
      </w:pPr>
    </w:p>
    <w:p w14:paraId="5A2EC3AC" w14:textId="4674623A" w:rsidR="001B620D" w:rsidRPr="00DD27DC" w:rsidRDefault="001B620D" w:rsidP="001F3050">
      <w:pPr>
        <w:pStyle w:val="HTMLPreformatted"/>
        <w:tabs>
          <w:tab w:val="left" w:pos="284"/>
        </w:tabs>
        <w:ind w:left="284" w:hanging="284"/>
        <w:rPr>
          <w:rFonts w:ascii="Garamond" w:hAnsi="Garamond" w:cstheme="minorHAnsi"/>
          <w:sz w:val="22"/>
          <w:szCs w:val="22"/>
        </w:rPr>
      </w:pPr>
      <w:r w:rsidRPr="00DD27DC">
        <w:rPr>
          <w:rFonts w:ascii="Garamond" w:hAnsi="Garamond" w:cstheme="minorHAnsi"/>
          <w:sz w:val="22"/>
          <w:szCs w:val="22"/>
        </w:rPr>
        <w:t>April 2023 ‘A Feminist Reading of Aristotelian Hylomorphism’, Ancient Philosophy Society</w:t>
      </w:r>
      <w:r w:rsidR="001F3050">
        <w:rPr>
          <w:rFonts w:ascii="Garamond" w:hAnsi="Garamond" w:cstheme="minorHAnsi"/>
          <w:sz w:val="22"/>
          <w:szCs w:val="22"/>
        </w:rPr>
        <w:t xml:space="preserve"> </w:t>
      </w:r>
      <w:r w:rsidR="009A26BB" w:rsidRPr="00DD27DC">
        <w:rPr>
          <w:rFonts w:ascii="Garamond" w:hAnsi="Garamond" w:cstheme="minorHAnsi"/>
          <w:sz w:val="22"/>
          <w:szCs w:val="22"/>
        </w:rPr>
        <w:t xml:space="preserve">Annual </w:t>
      </w:r>
      <w:r w:rsidRPr="00DD27DC">
        <w:rPr>
          <w:rFonts w:ascii="Garamond" w:hAnsi="Garamond" w:cstheme="minorHAnsi"/>
          <w:sz w:val="22"/>
          <w:szCs w:val="22"/>
        </w:rPr>
        <w:t>Conference, Gonzaga University, Spokane, WA, USA</w:t>
      </w:r>
      <w:r w:rsidR="00AA703E">
        <w:rPr>
          <w:rFonts w:ascii="Garamond" w:hAnsi="Garamond" w:cstheme="minorHAnsi"/>
          <w:sz w:val="22"/>
          <w:szCs w:val="22"/>
        </w:rPr>
        <w:t xml:space="preserve"> (</w:t>
      </w:r>
      <w:hyperlink r:id="rId42" w:history="1">
        <w:r w:rsidR="00AA703E" w:rsidRPr="00AA703E">
          <w:rPr>
            <w:rStyle w:val="Hyperlink"/>
            <w:rFonts w:ascii="Garamond" w:hAnsi="Garamond" w:cstheme="minorHAnsi"/>
            <w:sz w:val="22"/>
            <w:szCs w:val="22"/>
          </w:rPr>
          <w:t>link</w:t>
        </w:r>
      </w:hyperlink>
      <w:r w:rsidR="00AA703E">
        <w:rPr>
          <w:rFonts w:ascii="Garamond" w:hAnsi="Garamond" w:cstheme="minorHAnsi"/>
          <w:sz w:val="22"/>
          <w:szCs w:val="22"/>
        </w:rPr>
        <w:t>)</w:t>
      </w:r>
    </w:p>
    <w:p w14:paraId="06E58D70" w14:textId="77777777" w:rsidR="001B620D" w:rsidRPr="00DD27DC" w:rsidRDefault="001B620D" w:rsidP="003A13F1">
      <w:pPr>
        <w:pStyle w:val="HTMLPreformatted"/>
        <w:tabs>
          <w:tab w:val="left" w:pos="284"/>
        </w:tabs>
        <w:ind w:left="284" w:hanging="284"/>
        <w:rPr>
          <w:rFonts w:ascii="Garamond" w:hAnsi="Garamond" w:cstheme="minorHAnsi"/>
          <w:sz w:val="22"/>
          <w:szCs w:val="22"/>
        </w:rPr>
      </w:pPr>
    </w:p>
    <w:p w14:paraId="0F3F320C" w14:textId="180E55D6" w:rsidR="00D653F3" w:rsidRPr="00DD27DC" w:rsidRDefault="00F8734F" w:rsidP="001F3050">
      <w:pPr>
        <w:pStyle w:val="HTMLPreformatted"/>
        <w:tabs>
          <w:tab w:val="left" w:pos="284"/>
        </w:tabs>
        <w:ind w:left="284" w:hanging="284"/>
        <w:rPr>
          <w:rFonts w:ascii="Garamond" w:hAnsi="Garamond" w:cstheme="minorHAnsi"/>
          <w:sz w:val="22"/>
          <w:szCs w:val="22"/>
        </w:rPr>
      </w:pPr>
      <w:r w:rsidRPr="00DD27DC">
        <w:rPr>
          <w:rFonts w:ascii="Garamond" w:hAnsi="Garamond" w:cstheme="minorHAnsi"/>
          <w:sz w:val="22"/>
          <w:szCs w:val="22"/>
        </w:rPr>
        <w:t xml:space="preserve">May 2022 ‘Medical Knowledge and the Physiology of Eros in Plato’s </w:t>
      </w:r>
      <w:r w:rsidRPr="00DD27DC">
        <w:rPr>
          <w:rFonts w:ascii="Garamond" w:hAnsi="Garamond" w:cstheme="minorHAnsi"/>
          <w:i/>
          <w:iCs/>
          <w:sz w:val="22"/>
          <w:szCs w:val="22"/>
        </w:rPr>
        <w:t>Phaedrus’</w:t>
      </w:r>
      <w:r w:rsidRPr="00DD27DC">
        <w:rPr>
          <w:rFonts w:ascii="Garamond" w:hAnsi="Garamond" w:cstheme="minorHAnsi"/>
          <w:sz w:val="22"/>
          <w:szCs w:val="22"/>
        </w:rPr>
        <w:t>, Summer School in Ancient Philosophy on Plato and Platonism, University of Turin</w:t>
      </w:r>
    </w:p>
    <w:p w14:paraId="06B072F3" w14:textId="77777777" w:rsidR="00D653F3" w:rsidRPr="00DD27DC" w:rsidRDefault="00D653F3" w:rsidP="003A13F1">
      <w:pPr>
        <w:pStyle w:val="HTMLPreformatted"/>
        <w:tabs>
          <w:tab w:val="left" w:pos="284"/>
        </w:tabs>
        <w:ind w:left="284" w:hanging="284"/>
        <w:rPr>
          <w:rFonts w:ascii="Garamond" w:hAnsi="Garamond" w:cstheme="minorHAnsi"/>
          <w:sz w:val="22"/>
          <w:szCs w:val="22"/>
        </w:rPr>
      </w:pPr>
    </w:p>
    <w:p w14:paraId="6E67E5A5" w14:textId="05B4C032" w:rsidR="00D653F3" w:rsidRPr="00DD27DC" w:rsidRDefault="00D653F3" w:rsidP="001F3050">
      <w:pPr>
        <w:pStyle w:val="HTMLPreformatted"/>
        <w:tabs>
          <w:tab w:val="left" w:pos="284"/>
        </w:tabs>
        <w:ind w:left="284" w:hanging="284"/>
        <w:rPr>
          <w:rFonts w:ascii="Garamond" w:hAnsi="Garamond" w:cstheme="minorHAnsi"/>
          <w:sz w:val="22"/>
          <w:szCs w:val="22"/>
        </w:rPr>
      </w:pPr>
      <w:r w:rsidRPr="00DD27DC">
        <w:rPr>
          <w:rFonts w:ascii="Garamond" w:hAnsi="Garamond" w:cstheme="minorHAnsi"/>
          <w:sz w:val="22"/>
          <w:szCs w:val="22"/>
        </w:rPr>
        <w:t>April 2021 ‘Early Analytic Women Philosophers’ with Dr Frederique Jan</w:t>
      </w:r>
      <w:r w:rsidR="00411308" w:rsidRPr="00DD27DC">
        <w:rPr>
          <w:rFonts w:ascii="Garamond" w:hAnsi="Garamond" w:cstheme="minorHAnsi"/>
          <w:sz w:val="22"/>
          <w:szCs w:val="22"/>
        </w:rPr>
        <w:t>s</w:t>
      </w:r>
      <w:r w:rsidRPr="00DD27DC">
        <w:rPr>
          <w:rFonts w:ascii="Garamond" w:hAnsi="Garamond" w:cstheme="minorHAnsi"/>
          <w:sz w:val="22"/>
          <w:szCs w:val="22"/>
        </w:rPr>
        <w:t>sen-Lauret, British Society for the History of Philosophy annual conference, Durham University (on-line)</w:t>
      </w:r>
    </w:p>
    <w:p w14:paraId="29658F9F" w14:textId="77777777" w:rsidR="00D653F3" w:rsidRPr="00DD27DC" w:rsidRDefault="00D653F3" w:rsidP="003A13F1">
      <w:pPr>
        <w:pStyle w:val="HTMLPreformatted"/>
        <w:tabs>
          <w:tab w:val="left" w:pos="284"/>
        </w:tabs>
        <w:ind w:left="284" w:hanging="284"/>
        <w:rPr>
          <w:rFonts w:ascii="Garamond" w:hAnsi="Garamond" w:cstheme="minorHAnsi"/>
          <w:sz w:val="22"/>
          <w:szCs w:val="22"/>
        </w:rPr>
      </w:pPr>
    </w:p>
    <w:p w14:paraId="79519333" w14:textId="023AFD87" w:rsidR="00A961B0" w:rsidRDefault="00D653F3" w:rsidP="001F3050">
      <w:pPr>
        <w:pStyle w:val="HTMLPreformatted"/>
        <w:tabs>
          <w:tab w:val="left" w:pos="284"/>
        </w:tabs>
        <w:ind w:left="284" w:hanging="284"/>
        <w:rPr>
          <w:rFonts w:ascii="Garamond" w:hAnsi="Garamond" w:cstheme="minorHAnsi"/>
          <w:sz w:val="22"/>
          <w:szCs w:val="22"/>
        </w:rPr>
      </w:pPr>
      <w:r w:rsidRPr="00DD27DC">
        <w:rPr>
          <w:rFonts w:ascii="Garamond" w:hAnsi="Garamond" w:cstheme="minorHAnsi"/>
          <w:sz w:val="22"/>
          <w:szCs w:val="22"/>
        </w:rPr>
        <w:t>February 2020 ‘Women’s Medical Knowledge in Antiquity: Beyond Midwifery’, Conference on</w:t>
      </w:r>
      <w:r w:rsidR="001F3050">
        <w:rPr>
          <w:rFonts w:ascii="Garamond" w:hAnsi="Garamond" w:cstheme="minorHAnsi"/>
          <w:sz w:val="22"/>
          <w:szCs w:val="22"/>
        </w:rPr>
        <w:t xml:space="preserve"> </w:t>
      </w:r>
      <w:r w:rsidRPr="00DD27DC">
        <w:rPr>
          <w:rFonts w:ascii="Garamond" w:hAnsi="Garamond" w:cstheme="minorHAnsi"/>
          <w:sz w:val="22"/>
          <w:szCs w:val="22"/>
        </w:rPr>
        <w:t>‘Women Intellectuals in Antiquity’, Keble College,</w:t>
      </w:r>
      <w:r w:rsidR="00AA703E">
        <w:rPr>
          <w:rFonts w:ascii="Garamond" w:hAnsi="Garamond" w:cstheme="minorHAnsi"/>
          <w:sz w:val="22"/>
          <w:szCs w:val="22"/>
        </w:rPr>
        <w:t xml:space="preserve"> University of</w:t>
      </w:r>
      <w:r w:rsidRPr="00DD27DC">
        <w:rPr>
          <w:rFonts w:ascii="Garamond" w:hAnsi="Garamond" w:cstheme="minorHAnsi"/>
          <w:sz w:val="22"/>
          <w:szCs w:val="22"/>
        </w:rPr>
        <w:t xml:space="preserve"> Oxford</w:t>
      </w:r>
      <w:r w:rsidR="00AA703E">
        <w:rPr>
          <w:rFonts w:ascii="Garamond" w:hAnsi="Garamond" w:cstheme="minorHAnsi"/>
          <w:sz w:val="22"/>
          <w:szCs w:val="22"/>
        </w:rPr>
        <w:t xml:space="preserve"> (</w:t>
      </w:r>
      <w:hyperlink r:id="rId43" w:history="1">
        <w:r w:rsidR="00AA703E" w:rsidRPr="00AA703E">
          <w:rPr>
            <w:rStyle w:val="Hyperlink"/>
            <w:rFonts w:ascii="Garamond" w:hAnsi="Garamond" w:cstheme="minorHAnsi"/>
            <w:sz w:val="22"/>
            <w:szCs w:val="22"/>
          </w:rPr>
          <w:t>link</w:t>
        </w:r>
      </w:hyperlink>
      <w:r w:rsidR="00AA703E">
        <w:rPr>
          <w:rFonts w:ascii="Garamond" w:hAnsi="Garamond" w:cstheme="minorHAnsi"/>
          <w:sz w:val="22"/>
          <w:szCs w:val="22"/>
        </w:rPr>
        <w:t>)</w:t>
      </w:r>
    </w:p>
    <w:p w14:paraId="0FFAA3D8" w14:textId="77777777" w:rsidR="003E62FA" w:rsidRDefault="003E62FA" w:rsidP="00A961B0">
      <w:pPr>
        <w:pStyle w:val="HTMLPreformatted"/>
        <w:tabs>
          <w:tab w:val="left" w:pos="284"/>
        </w:tabs>
        <w:ind w:left="284" w:hanging="284"/>
        <w:rPr>
          <w:rFonts w:ascii="Garamond" w:hAnsi="Garamond" w:cstheme="minorHAnsi"/>
          <w:sz w:val="22"/>
          <w:szCs w:val="22"/>
        </w:rPr>
      </w:pPr>
    </w:p>
    <w:p w14:paraId="5C5A130D" w14:textId="77777777" w:rsidR="003E62FA" w:rsidRDefault="003E62FA" w:rsidP="00A961B0">
      <w:pPr>
        <w:pStyle w:val="HTMLPreformatted"/>
        <w:tabs>
          <w:tab w:val="left" w:pos="284"/>
        </w:tabs>
        <w:ind w:left="284" w:hanging="284"/>
        <w:rPr>
          <w:rFonts w:ascii="Garamond" w:hAnsi="Garamond" w:cstheme="minorHAnsi"/>
          <w:sz w:val="22"/>
          <w:szCs w:val="22"/>
        </w:rPr>
      </w:pPr>
    </w:p>
    <w:p w14:paraId="4F6ECF25" w14:textId="544F17D1" w:rsidR="007463FC" w:rsidRPr="00A961B0" w:rsidRDefault="00C2506A" w:rsidP="00A961B0">
      <w:pPr>
        <w:pStyle w:val="HTMLPreformatted"/>
        <w:tabs>
          <w:tab w:val="left" w:pos="284"/>
        </w:tabs>
        <w:ind w:left="284" w:hanging="284"/>
        <w:rPr>
          <w:rFonts w:ascii="Garamond" w:hAnsi="Garamond" w:cstheme="minorHAnsi"/>
          <w:sz w:val="22"/>
          <w:szCs w:val="22"/>
        </w:rPr>
      </w:pPr>
      <w:r w:rsidRPr="00C2506A">
        <w:rPr>
          <w:rFonts w:ascii="Garamond" w:hAnsi="Garamond" w:cstheme="minorHAnsi"/>
          <w:b/>
          <w:bCs/>
          <w:sz w:val="22"/>
          <w:szCs w:val="22"/>
        </w:rPr>
        <w:t xml:space="preserve">(2) </w:t>
      </w:r>
      <w:r w:rsidR="007463FC" w:rsidRPr="00DD27DC">
        <w:rPr>
          <w:rFonts w:ascii="Garamond" w:hAnsi="Garamond" w:cstheme="minorHAnsi"/>
          <w:b/>
          <w:sz w:val="22"/>
          <w:szCs w:val="22"/>
        </w:rPr>
        <w:t>Invited Speaker (Seminars)</w:t>
      </w:r>
    </w:p>
    <w:p w14:paraId="690D9774" w14:textId="77777777" w:rsidR="007463FC" w:rsidRPr="00DD27DC" w:rsidRDefault="007463FC" w:rsidP="003A13F1">
      <w:pPr>
        <w:tabs>
          <w:tab w:val="clear" w:pos="360"/>
          <w:tab w:val="clear" w:pos="900"/>
          <w:tab w:val="left" w:pos="284"/>
        </w:tabs>
        <w:ind w:left="284" w:right="-268" w:hanging="284"/>
        <w:rPr>
          <w:rFonts w:ascii="Garamond" w:hAnsi="Garamond" w:cstheme="minorHAnsi"/>
          <w:b/>
          <w:sz w:val="22"/>
          <w:szCs w:val="22"/>
        </w:rPr>
      </w:pPr>
    </w:p>
    <w:p w14:paraId="784E9129" w14:textId="50853841" w:rsidR="004E58B7" w:rsidRDefault="004E58B7" w:rsidP="003A13F1">
      <w:pPr>
        <w:pStyle w:val="HTMLPreformatted"/>
        <w:tabs>
          <w:tab w:val="left" w:pos="284"/>
        </w:tabs>
        <w:ind w:left="284" w:hanging="284"/>
        <w:rPr>
          <w:rFonts w:ascii="Garamond" w:hAnsi="Garamond" w:cstheme="minorHAnsi"/>
          <w:sz w:val="22"/>
          <w:szCs w:val="22"/>
        </w:rPr>
      </w:pPr>
      <w:r>
        <w:rPr>
          <w:rFonts w:ascii="Garamond" w:hAnsi="Garamond" w:cstheme="minorHAnsi"/>
          <w:sz w:val="22"/>
          <w:szCs w:val="22"/>
        </w:rPr>
        <w:t xml:space="preserve">November 2025 ‘The Philosophical Perspective of Alice Ambrose </w:t>
      </w:r>
      <w:proofErr w:type="spellStart"/>
      <w:r>
        <w:rPr>
          <w:rFonts w:ascii="Garamond" w:hAnsi="Garamond" w:cstheme="minorHAnsi"/>
          <w:sz w:val="22"/>
          <w:szCs w:val="22"/>
        </w:rPr>
        <w:t>Lazerowitz</w:t>
      </w:r>
      <w:proofErr w:type="spellEnd"/>
      <w:r>
        <w:rPr>
          <w:rFonts w:ascii="Garamond" w:hAnsi="Garamond" w:cstheme="minorHAnsi"/>
          <w:sz w:val="22"/>
          <w:szCs w:val="22"/>
        </w:rPr>
        <w:t xml:space="preserve">’, </w:t>
      </w:r>
      <w:r w:rsidR="00824BB5">
        <w:rPr>
          <w:rFonts w:ascii="Garamond" w:hAnsi="Garamond" w:cstheme="minorHAnsi"/>
          <w:sz w:val="22"/>
          <w:szCs w:val="22"/>
        </w:rPr>
        <w:t>INSPIRE Lecture, University of Copenhagen</w:t>
      </w:r>
    </w:p>
    <w:p w14:paraId="6C31D26B" w14:textId="77777777" w:rsidR="004E58B7" w:rsidRDefault="004E58B7" w:rsidP="003A13F1">
      <w:pPr>
        <w:pStyle w:val="HTMLPreformatted"/>
        <w:tabs>
          <w:tab w:val="left" w:pos="284"/>
        </w:tabs>
        <w:ind w:left="284" w:hanging="284"/>
        <w:rPr>
          <w:rFonts w:ascii="Garamond" w:hAnsi="Garamond" w:cstheme="minorHAnsi"/>
          <w:sz w:val="22"/>
          <w:szCs w:val="22"/>
        </w:rPr>
      </w:pPr>
    </w:p>
    <w:p w14:paraId="07DDA751" w14:textId="640FF77C" w:rsidR="00781BCA" w:rsidRDefault="00781BCA" w:rsidP="003A13F1">
      <w:pPr>
        <w:pStyle w:val="HTMLPreformatted"/>
        <w:tabs>
          <w:tab w:val="left" w:pos="284"/>
        </w:tabs>
        <w:ind w:left="284" w:hanging="284"/>
        <w:rPr>
          <w:rFonts w:ascii="Garamond" w:hAnsi="Garamond" w:cstheme="minorHAnsi"/>
          <w:sz w:val="22"/>
          <w:szCs w:val="22"/>
        </w:rPr>
      </w:pPr>
      <w:r>
        <w:rPr>
          <w:rFonts w:ascii="Garamond" w:hAnsi="Garamond" w:cstheme="minorHAnsi"/>
          <w:sz w:val="22"/>
          <w:szCs w:val="22"/>
        </w:rPr>
        <w:t xml:space="preserve">May 2025 Series of workshops on ‘Aristotle’s Biology’ and ‘Aristotle on the lives of animals’ as visiting lecturer, University of Tübingen (as part of this ERC </w:t>
      </w:r>
      <w:hyperlink r:id="rId44" w:history="1">
        <w:r w:rsidRPr="00781BCA">
          <w:rPr>
            <w:rStyle w:val="Hyperlink"/>
            <w:rFonts w:ascii="Garamond" w:hAnsi="Garamond" w:cstheme="minorHAnsi"/>
            <w:sz w:val="22"/>
            <w:szCs w:val="22"/>
          </w:rPr>
          <w:t>project</w:t>
        </w:r>
      </w:hyperlink>
      <w:r>
        <w:rPr>
          <w:rFonts w:ascii="Garamond" w:hAnsi="Garamond" w:cstheme="minorHAnsi"/>
          <w:sz w:val="22"/>
          <w:szCs w:val="22"/>
        </w:rPr>
        <w:t>)</w:t>
      </w:r>
    </w:p>
    <w:p w14:paraId="0C6656F0" w14:textId="77777777" w:rsidR="00781BCA" w:rsidRDefault="00781BCA" w:rsidP="003A13F1">
      <w:pPr>
        <w:pStyle w:val="HTMLPreformatted"/>
        <w:tabs>
          <w:tab w:val="left" w:pos="284"/>
        </w:tabs>
        <w:ind w:left="284" w:hanging="284"/>
        <w:rPr>
          <w:rFonts w:ascii="Garamond" w:hAnsi="Garamond" w:cstheme="minorHAnsi"/>
          <w:sz w:val="22"/>
          <w:szCs w:val="22"/>
        </w:rPr>
      </w:pPr>
    </w:p>
    <w:p w14:paraId="27470728" w14:textId="5D687BE8" w:rsidR="00A07C53" w:rsidRDefault="00A07C53" w:rsidP="003A13F1">
      <w:pPr>
        <w:pStyle w:val="HTMLPreformatted"/>
        <w:tabs>
          <w:tab w:val="left" w:pos="284"/>
        </w:tabs>
        <w:ind w:left="284" w:hanging="284"/>
        <w:rPr>
          <w:rFonts w:ascii="Garamond" w:hAnsi="Garamond" w:cstheme="minorHAnsi"/>
          <w:sz w:val="22"/>
          <w:szCs w:val="22"/>
        </w:rPr>
      </w:pPr>
      <w:r>
        <w:rPr>
          <w:rFonts w:ascii="Garamond" w:hAnsi="Garamond" w:cstheme="minorHAnsi"/>
          <w:sz w:val="22"/>
          <w:szCs w:val="22"/>
        </w:rPr>
        <w:t xml:space="preserve">November 2024 </w:t>
      </w:r>
      <w:r w:rsidR="004E58B7">
        <w:rPr>
          <w:rFonts w:ascii="Garamond" w:hAnsi="Garamond" w:cstheme="minorHAnsi"/>
          <w:sz w:val="22"/>
          <w:szCs w:val="22"/>
        </w:rPr>
        <w:t>‘</w:t>
      </w:r>
      <w:r>
        <w:rPr>
          <w:rFonts w:ascii="Garamond" w:hAnsi="Garamond" w:cstheme="minorHAnsi"/>
          <w:sz w:val="22"/>
          <w:szCs w:val="22"/>
        </w:rPr>
        <w:t>Aristotle, Women and Virtue</w:t>
      </w:r>
      <w:r w:rsidR="004E58B7">
        <w:rPr>
          <w:rFonts w:ascii="Garamond" w:hAnsi="Garamond" w:cstheme="minorHAnsi"/>
          <w:sz w:val="22"/>
          <w:szCs w:val="22"/>
        </w:rPr>
        <w:t>’</w:t>
      </w:r>
      <w:r>
        <w:rPr>
          <w:rFonts w:ascii="Garamond" w:hAnsi="Garamond" w:cstheme="minorHAnsi"/>
          <w:sz w:val="22"/>
          <w:szCs w:val="22"/>
        </w:rPr>
        <w:t>, History of Philosophy seminar, Chinese University of Hong Kong</w:t>
      </w:r>
    </w:p>
    <w:p w14:paraId="3C8E69B6" w14:textId="77777777" w:rsidR="00A07C53" w:rsidRDefault="00A07C53" w:rsidP="003A13F1">
      <w:pPr>
        <w:pStyle w:val="HTMLPreformatted"/>
        <w:tabs>
          <w:tab w:val="left" w:pos="284"/>
        </w:tabs>
        <w:ind w:left="284" w:hanging="284"/>
        <w:rPr>
          <w:rFonts w:ascii="Garamond" w:hAnsi="Garamond" w:cstheme="minorHAnsi"/>
          <w:sz w:val="22"/>
          <w:szCs w:val="22"/>
        </w:rPr>
      </w:pPr>
    </w:p>
    <w:p w14:paraId="718829AD" w14:textId="42DACC0C" w:rsidR="00411308" w:rsidRDefault="009C17C7" w:rsidP="003A13F1">
      <w:pPr>
        <w:pStyle w:val="HTMLPreformatted"/>
        <w:tabs>
          <w:tab w:val="left" w:pos="284"/>
        </w:tabs>
        <w:ind w:left="284" w:hanging="284"/>
        <w:rPr>
          <w:rFonts w:ascii="Garamond" w:hAnsi="Garamond" w:cstheme="minorHAnsi"/>
          <w:sz w:val="22"/>
          <w:szCs w:val="22"/>
        </w:rPr>
      </w:pPr>
      <w:r>
        <w:rPr>
          <w:rFonts w:ascii="Garamond" w:hAnsi="Garamond" w:cstheme="minorHAnsi"/>
          <w:sz w:val="22"/>
          <w:szCs w:val="22"/>
        </w:rPr>
        <w:t xml:space="preserve">November 2024 </w:t>
      </w:r>
      <w:r w:rsidR="004E58B7">
        <w:rPr>
          <w:rFonts w:ascii="Garamond" w:hAnsi="Garamond" w:cstheme="minorHAnsi"/>
          <w:sz w:val="22"/>
          <w:szCs w:val="22"/>
        </w:rPr>
        <w:t>‘</w:t>
      </w:r>
      <w:r>
        <w:rPr>
          <w:rFonts w:ascii="Garamond" w:hAnsi="Garamond" w:cstheme="minorHAnsi"/>
          <w:sz w:val="22"/>
          <w:szCs w:val="22"/>
        </w:rPr>
        <w:t xml:space="preserve">Aristotle, Analytic Philosophy and the Birth of </w:t>
      </w:r>
      <w:r w:rsidR="004E58B7">
        <w:rPr>
          <w:rFonts w:ascii="Garamond" w:hAnsi="Garamond" w:cstheme="minorHAnsi"/>
          <w:sz w:val="22"/>
          <w:szCs w:val="22"/>
        </w:rPr>
        <w:t>“</w:t>
      </w:r>
      <w:r>
        <w:rPr>
          <w:rFonts w:ascii="Garamond" w:hAnsi="Garamond" w:cstheme="minorHAnsi"/>
          <w:sz w:val="22"/>
          <w:szCs w:val="22"/>
        </w:rPr>
        <w:t>Virtue Ethics</w:t>
      </w:r>
      <w:r w:rsidR="004E58B7">
        <w:rPr>
          <w:rFonts w:ascii="Garamond" w:hAnsi="Garamond" w:cstheme="minorHAnsi"/>
          <w:sz w:val="22"/>
          <w:szCs w:val="22"/>
        </w:rPr>
        <w:t>”’</w:t>
      </w:r>
      <w:r>
        <w:rPr>
          <w:rFonts w:ascii="Garamond" w:hAnsi="Garamond" w:cstheme="minorHAnsi"/>
          <w:sz w:val="22"/>
          <w:szCs w:val="22"/>
        </w:rPr>
        <w:t xml:space="preserve">, </w:t>
      </w:r>
      <w:r w:rsidR="00824BB5">
        <w:rPr>
          <w:rFonts w:ascii="Garamond" w:hAnsi="Garamond" w:cstheme="minorHAnsi"/>
          <w:sz w:val="22"/>
          <w:szCs w:val="22"/>
        </w:rPr>
        <w:t xml:space="preserve">Department of Classics and Ancient History, </w:t>
      </w:r>
      <w:r>
        <w:rPr>
          <w:rFonts w:ascii="Garamond" w:hAnsi="Garamond" w:cstheme="minorHAnsi"/>
          <w:sz w:val="22"/>
          <w:szCs w:val="22"/>
        </w:rPr>
        <w:t>University of Durham.</w:t>
      </w:r>
    </w:p>
    <w:p w14:paraId="67DE18BE" w14:textId="77777777" w:rsidR="009C17C7" w:rsidRPr="00DD27DC" w:rsidRDefault="009C17C7" w:rsidP="003A13F1">
      <w:pPr>
        <w:pStyle w:val="HTMLPreformatted"/>
        <w:tabs>
          <w:tab w:val="left" w:pos="284"/>
        </w:tabs>
        <w:ind w:left="284" w:hanging="284"/>
        <w:rPr>
          <w:rFonts w:ascii="Garamond" w:hAnsi="Garamond" w:cstheme="minorHAnsi"/>
          <w:sz w:val="22"/>
          <w:szCs w:val="22"/>
        </w:rPr>
      </w:pPr>
    </w:p>
    <w:p w14:paraId="0E4A9650" w14:textId="77777777" w:rsidR="00A07C53" w:rsidRDefault="00A07C53" w:rsidP="00A07C53">
      <w:pPr>
        <w:pStyle w:val="HTMLPreformatted"/>
        <w:tabs>
          <w:tab w:val="left" w:pos="284"/>
        </w:tabs>
        <w:ind w:left="284" w:hanging="284"/>
        <w:rPr>
          <w:rFonts w:ascii="Garamond" w:hAnsi="Garamond" w:cstheme="minorHAnsi"/>
          <w:sz w:val="22"/>
          <w:szCs w:val="22"/>
        </w:rPr>
      </w:pPr>
      <w:r>
        <w:rPr>
          <w:rFonts w:ascii="Garamond" w:hAnsi="Garamond" w:cstheme="minorHAnsi"/>
          <w:sz w:val="22"/>
          <w:szCs w:val="22"/>
        </w:rPr>
        <w:t xml:space="preserve">June 2024 ‘Wittgenstein and Ambrose’, </w:t>
      </w:r>
      <w:proofErr w:type="spellStart"/>
      <w:r>
        <w:rPr>
          <w:rFonts w:ascii="Garamond" w:hAnsi="Garamond" w:cstheme="minorHAnsi"/>
          <w:sz w:val="22"/>
          <w:szCs w:val="22"/>
        </w:rPr>
        <w:t>Vorlesungsreihe</w:t>
      </w:r>
      <w:proofErr w:type="spellEnd"/>
      <w:r>
        <w:rPr>
          <w:rFonts w:ascii="Garamond" w:hAnsi="Garamond" w:cstheme="minorHAnsi"/>
          <w:sz w:val="22"/>
          <w:szCs w:val="22"/>
        </w:rPr>
        <w:t xml:space="preserve"> “</w:t>
      </w:r>
      <w:proofErr w:type="spellStart"/>
      <w:r>
        <w:rPr>
          <w:rFonts w:ascii="Garamond" w:hAnsi="Garamond" w:cstheme="minorHAnsi"/>
          <w:sz w:val="22"/>
          <w:szCs w:val="22"/>
        </w:rPr>
        <w:t>Philosophische</w:t>
      </w:r>
      <w:proofErr w:type="spellEnd"/>
      <w:r>
        <w:rPr>
          <w:rFonts w:ascii="Garamond" w:hAnsi="Garamond" w:cstheme="minorHAnsi"/>
          <w:sz w:val="22"/>
          <w:szCs w:val="22"/>
        </w:rPr>
        <w:t xml:space="preserve"> </w:t>
      </w:r>
      <w:proofErr w:type="spellStart"/>
      <w:r>
        <w:rPr>
          <w:rFonts w:ascii="Garamond" w:hAnsi="Garamond" w:cstheme="minorHAnsi"/>
          <w:sz w:val="22"/>
          <w:szCs w:val="22"/>
        </w:rPr>
        <w:t>Traditionen</w:t>
      </w:r>
      <w:proofErr w:type="spellEnd"/>
      <w:r>
        <w:rPr>
          <w:rFonts w:ascii="Garamond" w:hAnsi="Garamond" w:cstheme="minorHAnsi"/>
          <w:sz w:val="22"/>
          <w:szCs w:val="22"/>
        </w:rPr>
        <w:t>” HU Berlin (</w:t>
      </w:r>
      <w:hyperlink r:id="rId45" w:history="1">
        <w:r w:rsidRPr="00C634D3">
          <w:rPr>
            <w:rStyle w:val="Hyperlink"/>
            <w:rFonts w:ascii="Garamond" w:hAnsi="Garamond" w:cstheme="minorHAnsi"/>
            <w:sz w:val="22"/>
            <w:szCs w:val="22"/>
          </w:rPr>
          <w:t>link</w:t>
        </w:r>
      </w:hyperlink>
      <w:r>
        <w:rPr>
          <w:rFonts w:ascii="Garamond" w:hAnsi="Garamond" w:cstheme="minorHAnsi"/>
          <w:sz w:val="22"/>
          <w:szCs w:val="22"/>
        </w:rPr>
        <w:t>)</w:t>
      </w:r>
    </w:p>
    <w:p w14:paraId="5E7530A2" w14:textId="77777777" w:rsidR="00A07C53" w:rsidRDefault="00A07C53" w:rsidP="00A07C53">
      <w:pPr>
        <w:pStyle w:val="HTMLPreformatted"/>
        <w:tabs>
          <w:tab w:val="left" w:pos="284"/>
        </w:tabs>
        <w:ind w:left="284" w:hanging="284"/>
        <w:rPr>
          <w:rFonts w:ascii="Garamond" w:hAnsi="Garamond" w:cstheme="minorHAnsi"/>
          <w:sz w:val="22"/>
          <w:szCs w:val="22"/>
        </w:rPr>
      </w:pPr>
    </w:p>
    <w:p w14:paraId="50D7B22F" w14:textId="77777777" w:rsidR="00A07C53" w:rsidRDefault="00A07C53" w:rsidP="00A07C53">
      <w:pPr>
        <w:pStyle w:val="HTMLPreformatted"/>
        <w:tabs>
          <w:tab w:val="left" w:pos="284"/>
        </w:tabs>
        <w:ind w:left="284" w:hanging="284"/>
        <w:rPr>
          <w:rFonts w:ascii="Garamond" w:hAnsi="Garamond" w:cstheme="minorHAnsi"/>
          <w:sz w:val="22"/>
          <w:szCs w:val="22"/>
        </w:rPr>
      </w:pPr>
      <w:r>
        <w:rPr>
          <w:rFonts w:ascii="Garamond" w:hAnsi="Garamond" w:cstheme="minorHAnsi"/>
          <w:sz w:val="22"/>
          <w:szCs w:val="22"/>
        </w:rPr>
        <w:t xml:space="preserve">June 2024 ‘Aristotle on Taming and Training Animals’, Seminario de </w:t>
      </w:r>
      <w:proofErr w:type="spellStart"/>
      <w:r>
        <w:rPr>
          <w:rFonts w:ascii="Garamond" w:hAnsi="Garamond" w:cstheme="minorHAnsi"/>
          <w:sz w:val="22"/>
          <w:szCs w:val="22"/>
        </w:rPr>
        <w:t>Investigación</w:t>
      </w:r>
      <w:proofErr w:type="spellEnd"/>
      <w:r>
        <w:rPr>
          <w:rFonts w:ascii="Garamond" w:hAnsi="Garamond" w:cstheme="minorHAnsi"/>
          <w:sz w:val="22"/>
          <w:szCs w:val="22"/>
        </w:rPr>
        <w:t xml:space="preserve"> </w:t>
      </w:r>
      <w:proofErr w:type="spellStart"/>
      <w:r>
        <w:rPr>
          <w:rFonts w:ascii="Garamond" w:hAnsi="Garamond" w:cstheme="minorHAnsi"/>
          <w:sz w:val="22"/>
          <w:szCs w:val="22"/>
        </w:rPr>
        <w:t>en</w:t>
      </w:r>
      <w:proofErr w:type="spellEnd"/>
      <w:r>
        <w:rPr>
          <w:rFonts w:ascii="Garamond" w:hAnsi="Garamond" w:cstheme="minorHAnsi"/>
          <w:sz w:val="22"/>
          <w:szCs w:val="22"/>
        </w:rPr>
        <w:t xml:space="preserve"> </w:t>
      </w:r>
      <w:proofErr w:type="spellStart"/>
      <w:r>
        <w:rPr>
          <w:rFonts w:ascii="Garamond" w:hAnsi="Garamond" w:cstheme="minorHAnsi"/>
          <w:sz w:val="22"/>
          <w:szCs w:val="22"/>
        </w:rPr>
        <w:t>Filosofía</w:t>
      </w:r>
      <w:proofErr w:type="spellEnd"/>
      <w:r>
        <w:rPr>
          <w:rFonts w:ascii="Garamond" w:hAnsi="Garamond" w:cstheme="minorHAnsi"/>
          <w:sz w:val="22"/>
          <w:szCs w:val="22"/>
        </w:rPr>
        <w:t xml:space="preserve"> Antigua y </w:t>
      </w:r>
      <w:proofErr w:type="spellStart"/>
      <w:r>
        <w:rPr>
          <w:rFonts w:ascii="Garamond" w:hAnsi="Garamond" w:cstheme="minorHAnsi"/>
          <w:sz w:val="22"/>
          <w:szCs w:val="22"/>
        </w:rPr>
        <w:t>su</w:t>
      </w:r>
      <w:proofErr w:type="spellEnd"/>
      <w:r>
        <w:rPr>
          <w:rFonts w:ascii="Garamond" w:hAnsi="Garamond" w:cstheme="minorHAnsi"/>
          <w:sz w:val="22"/>
          <w:szCs w:val="22"/>
        </w:rPr>
        <w:t xml:space="preserve"> </w:t>
      </w:r>
      <w:proofErr w:type="spellStart"/>
      <w:r>
        <w:rPr>
          <w:rFonts w:ascii="Garamond" w:hAnsi="Garamond" w:cstheme="minorHAnsi"/>
          <w:sz w:val="22"/>
          <w:szCs w:val="22"/>
        </w:rPr>
        <w:t>Receptión</w:t>
      </w:r>
      <w:proofErr w:type="spellEnd"/>
      <w:r>
        <w:rPr>
          <w:rFonts w:ascii="Garamond" w:hAnsi="Garamond" w:cstheme="minorHAnsi"/>
          <w:sz w:val="22"/>
          <w:szCs w:val="22"/>
        </w:rPr>
        <w:t xml:space="preserve"> (SIFAR), National Autonomous University of Mexico (online)</w:t>
      </w:r>
    </w:p>
    <w:p w14:paraId="370E97EB" w14:textId="77777777" w:rsidR="00A07C53" w:rsidRDefault="00A07C53" w:rsidP="00A07C53">
      <w:pPr>
        <w:pStyle w:val="HTMLPreformatted"/>
        <w:tabs>
          <w:tab w:val="left" w:pos="284"/>
        </w:tabs>
        <w:rPr>
          <w:rFonts w:ascii="Garamond" w:hAnsi="Garamond" w:cstheme="minorHAnsi"/>
          <w:sz w:val="22"/>
          <w:szCs w:val="22"/>
        </w:rPr>
      </w:pPr>
    </w:p>
    <w:p w14:paraId="5923BF7D" w14:textId="77777777" w:rsidR="00A07C53" w:rsidRDefault="00A07C53" w:rsidP="00A07C53">
      <w:pPr>
        <w:pStyle w:val="HTMLPreformatted"/>
        <w:tabs>
          <w:tab w:val="left" w:pos="284"/>
        </w:tabs>
        <w:ind w:left="284" w:hanging="284"/>
        <w:rPr>
          <w:rFonts w:ascii="Garamond" w:hAnsi="Garamond" w:cstheme="minorHAnsi"/>
          <w:sz w:val="22"/>
          <w:szCs w:val="22"/>
        </w:rPr>
      </w:pPr>
      <w:r>
        <w:rPr>
          <w:rFonts w:ascii="Garamond" w:hAnsi="Garamond" w:cstheme="minorHAnsi"/>
          <w:sz w:val="22"/>
          <w:szCs w:val="22"/>
        </w:rPr>
        <w:t>April 2024 ‘Aristotle on Women’s Emotions’, University of Stockholm, History of Philosophy Workshop (</w:t>
      </w:r>
      <w:hyperlink r:id="rId46" w:history="1">
        <w:r w:rsidRPr="009649D7">
          <w:rPr>
            <w:rStyle w:val="Hyperlink"/>
            <w:rFonts w:ascii="Garamond" w:hAnsi="Garamond" w:cstheme="minorHAnsi"/>
            <w:sz w:val="22"/>
            <w:szCs w:val="22"/>
          </w:rPr>
          <w:t>link</w:t>
        </w:r>
      </w:hyperlink>
      <w:r>
        <w:rPr>
          <w:rFonts w:ascii="Garamond" w:hAnsi="Garamond" w:cstheme="minorHAnsi"/>
          <w:sz w:val="22"/>
          <w:szCs w:val="22"/>
        </w:rPr>
        <w:t>)</w:t>
      </w:r>
    </w:p>
    <w:p w14:paraId="06D5CB88" w14:textId="77777777" w:rsidR="00A07C53" w:rsidRDefault="00A07C53" w:rsidP="00A07C53">
      <w:pPr>
        <w:pStyle w:val="HTMLPreformatted"/>
        <w:tabs>
          <w:tab w:val="left" w:pos="284"/>
        </w:tabs>
        <w:ind w:left="284" w:hanging="284"/>
        <w:rPr>
          <w:rFonts w:ascii="Garamond" w:hAnsi="Garamond" w:cstheme="minorHAnsi"/>
          <w:sz w:val="22"/>
          <w:szCs w:val="22"/>
        </w:rPr>
      </w:pPr>
    </w:p>
    <w:p w14:paraId="45E6E89D" w14:textId="4B75F21B" w:rsidR="00A07C53" w:rsidRDefault="00A07C53" w:rsidP="00A07C53">
      <w:pPr>
        <w:pStyle w:val="HTMLPreformatted"/>
        <w:tabs>
          <w:tab w:val="left" w:pos="284"/>
        </w:tabs>
        <w:ind w:left="284" w:hanging="284"/>
        <w:rPr>
          <w:rFonts w:ascii="Garamond" w:hAnsi="Garamond" w:cstheme="minorHAnsi"/>
          <w:sz w:val="22"/>
          <w:szCs w:val="22"/>
        </w:rPr>
      </w:pPr>
      <w:r w:rsidRPr="00DD27DC">
        <w:rPr>
          <w:rFonts w:ascii="Garamond" w:hAnsi="Garamond" w:cstheme="minorHAnsi"/>
          <w:sz w:val="22"/>
          <w:szCs w:val="22"/>
        </w:rPr>
        <w:t>March 2024 Seminar series on Aristotle’s Biology</w:t>
      </w:r>
      <w:r>
        <w:rPr>
          <w:rFonts w:ascii="Garamond" w:hAnsi="Garamond" w:cstheme="minorHAnsi"/>
          <w:sz w:val="22"/>
          <w:szCs w:val="22"/>
        </w:rPr>
        <w:t xml:space="preserve"> and Aristotle’s Ethics</w:t>
      </w:r>
      <w:r w:rsidRPr="00DD27DC">
        <w:rPr>
          <w:rFonts w:ascii="Garamond" w:hAnsi="Garamond" w:cstheme="minorHAnsi"/>
          <w:sz w:val="22"/>
          <w:szCs w:val="22"/>
        </w:rPr>
        <w:t>, University of S</w:t>
      </w:r>
      <w:r>
        <w:rPr>
          <w:rFonts w:ascii="Garamond" w:hAnsi="Garamond" w:cstheme="minorHAnsi"/>
          <w:sz w:val="22"/>
          <w:szCs w:val="22"/>
        </w:rPr>
        <w:t>ã</w:t>
      </w:r>
      <w:r w:rsidRPr="00DD27DC">
        <w:rPr>
          <w:rFonts w:ascii="Garamond" w:hAnsi="Garamond" w:cstheme="minorHAnsi"/>
          <w:sz w:val="22"/>
          <w:szCs w:val="22"/>
        </w:rPr>
        <w:t>o Paulo, Brazil</w:t>
      </w:r>
      <w:r>
        <w:rPr>
          <w:rFonts w:ascii="Garamond" w:hAnsi="Garamond" w:cstheme="minorHAnsi"/>
          <w:sz w:val="22"/>
          <w:szCs w:val="22"/>
        </w:rPr>
        <w:t xml:space="preserve">: two seminars: ‘An analysis of some passages from Aristotle’s Eudemian Ethics on maternal love’; ‘Aristotle’s </w:t>
      </w:r>
      <w:r w:rsidRPr="00650283">
        <w:rPr>
          <w:rFonts w:ascii="Garamond" w:hAnsi="Garamond" w:cstheme="minorHAnsi"/>
          <w:i/>
          <w:iCs/>
          <w:sz w:val="22"/>
          <w:szCs w:val="22"/>
        </w:rPr>
        <w:t>Generation of Animals</w:t>
      </w:r>
      <w:r>
        <w:rPr>
          <w:rFonts w:ascii="Garamond" w:hAnsi="Garamond" w:cstheme="minorHAnsi"/>
          <w:sz w:val="22"/>
          <w:szCs w:val="22"/>
        </w:rPr>
        <w:t>: Metaphysics puzzles’</w:t>
      </w:r>
    </w:p>
    <w:p w14:paraId="4676AB7F" w14:textId="77777777" w:rsidR="00A07C53" w:rsidRDefault="00A07C53" w:rsidP="00A07C53">
      <w:pPr>
        <w:pStyle w:val="HTMLPreformatted"/>
        <w:tabs>
          <w:tab w:val="left" w:pos="284"/>
        </w:tabs>
        <w:ind w:left="284" w:hanging="284"/>
        <w:rPr>
          <w:rFonts w:ascii="Garamond" w:hAnsi="Garamond" w:cstheme="minorHAnsi"/>
          <w:sz w:val="22"/>
          <w:szCs w:val="22"/>
        </w:rPr>
      </w:pPr>
    </w:p>
    <w:p w14:paraId="519E0685" w14:textId="77777777" w:rsidR="00A07C53" w:rsidRDefault="00A07C53" w:rsidP="00A07C53">
      <w:pPr>
        <w:pStyle w:val="HTMLPreformatted"/>
        <w:tabs>
          <w:tab w:val="left" w:pos="284"/>
        </w:tabs>
        <w:ind w:left="284" w:hanging="284"/>
        <w:rPr>
          <w:rFonts w:ascii="Garamond" w:hAnsi="Garamond" w:cstheme="minorHAnsi"/>
          <w:sz w:val="22"/>
          <w:szCs w:val="22"/>
        </w:rPr>
      </w:pPr>
      <w:r>
        <w:rPr>
          <w:rFonts w:ascii="Garamond" w:hAnsi="Garamond" w:cstheme="minorHAnsi"/>
          <w:sz w:val="22"/>
          <w:szCs w:val="22"/>
        </w:rPr>
        <w:t xml:space="preserve">February 2024 ‘Alice Ambrose’s use of </w:t>
      </w:r>
      <w:proofErr w:type="spellStart"/>
      <w:r>
        <w:rPr>
          <w:rFonts w:ascii="Garamond" w:hAnsi="Garamond" w:cstheme="minorHAnsi"/>
          <w:sz w:val="22"/>
          <w:szCs w:val="22"/>
        </w:rPr>
        <w:t>Wittgensteinian</w:t>
      </w:r>
      <w:proofErr w:type="spellEnd"/>
      <w:r>
        <w:rPr>
          <w:rFonts w:ascii="Garamond" w:hAnsi="Garamond" w:cstheme="minorHAnsi"/>
          <w:sz w:val="22"/>
          <w:szCs w:val="22"/>
        </w:rPr>
        <w:t xml:space="preserve"> Ideas in the Philosophy of Mathematics and Logic’, Philosophy Visiting Speakers Research Seminar, University of Southampton</w:t>
      </w:r>
    </w:p>
    <w:p w14:paraId="55A01EB2" w14:textId="77777777" w:rsidR="009649D7" w:rsidRDefault="009649D7" w:rsidP="00A07C53">
      <w:pPr>
        <w:pStyle w:val="HTMLPreformatted"/>
        <w:tabs>
          <w:tab w:val="left" w:pos="284"/>
        </w:tabs>
        <w:rPr>
          <w:rFonts w:ascii="Garamond" w:hAnsi="Garamond" w:cstheme="minorHAnsi"/>
          <w:sz w:val="22"/>
          <w:szCs w:val="22"/>
        </w:rPr>
      </w:pPr>
    </w:p>
    <w:p w14:paraId="28AAC922" w14:textId="730C53A8" w:rsidR="009649D7" w:rsidRDefault="009649D7" w:rsidP="009649D7">
      <w:pPr>
        <w:pStyle w:val="HTMLPreformatted"/>
        <w:tabs>
          <w:tab w:val="left" w:pos="284"/>
        </w:tabs>
        <w:ind w:left="284" w:hanging="284"/>
        <w:rPr>
          <w:rFonts w:ascii="Garamond" w:hAnsi="Garamond" w:cstheme="minorHAnsi"/>
          <w:sz w:val="22"/>
          <w:szCs w:val="22"/>
        </w:rPr>
      </w:pPr>
      <w:r>
        <w:rPr>
          <w:rFonts w:ascii="Garamond" w:hAnsi="Garamond" w:cstheme="minorHAnsi"/>
          <w:sz w:val="22"/>
          <w:szCs w:val="22"/>
        </w:rPr>
        <w:t>January 2024 ‘Aristotle on the Value of Wonder, Organism and Form’, Open University Philosophy Research Seminar</w:t>
      </w:r>
    </w:p>
    <w:p w14:paraId="4677325C" w14:textId="77777777" w:rsidR="00B85805" w:rsidRDefault="00B85805" w:rsidP="00D05075">
      <w:pPr>
        <w:pStyle w:val="HTMLPreformatted"/>
        <w:tabs>
          <w:tab w:val="left" w:pos="284"/>
        </w:tabs>
        <w:ind w:left="284" w:hanging="284"/>
        <w:rPr>
          <w:rFonts w:ascii="Garamond" w:hAnsi="Garamond" w:cstheme="minorHAnsi"/>
          <w:sz w:val="22"/>
          <w:szCs w:val="22"/>
        </w:rPr>
      </w:pPr>
    </w:p>
    <w:p w14:paraId="00770F82" w14:textId="0740AB73" w:rsidR="00411308" w:rsidRPr="00D05075" w:rsidRDefault="00411308" w:rsidP="00D05075">
      <w:pPr>
        <w:pStyle w:val="HTMLPreformatted"/>
        <w:tabs>
          <w:tab w:val="left" w:pos="284"/>
        </w:tabs>
        <w:ind w:left="284" w:hanging="284"/>
        <w:rPr>
          <w:rFonts w:ascii="Garamond" w:hAnsi="Garamond" w:cstheme="minorHAnsi"/>
          <w:color w:val="242424"/>
          <w:sz w:val="22"/>
          <w:szCs w:val="22"/>
          <w:shd w:val="clear" w:color="auto" w:fill="FFFFFF"/>
        </w:rPr>
      </w:pPr>
      <w:r w:rsidRPr="00DD27DC">
        <w:rPr>
          <w:rFonts w:ascii="Garamond" w:hAnsi="Garamond" w:cstheme="minorHAnsi"/>
          <w:sz w:val="22"/>
          <w:szCs w:val="22"/>
        </w:rPr>
        <w:t>Nov 2023 ‘</w:t>
      </w:r>
      <w:r w:rsidR="00260591">
        <w:rPr>
          <w:rFonts w:ascii="Garamond" w:hAnsi="Garamond" w:cstheme="minorHAnsi"/>
          <w:sz w:val="22"/>
          <w:szCs w:val="22"/>
        </w:rPr>
        <w:t xml:space="preserve">The Hippocratic Background to </w:t>
      </w:r>
      <w:r w:rsidRPr="00DD27DC">
        <w:rPr>
          <w:rFonts w:ascii="Garamond" w:hAnsi="Garamond" w:cstheme="minorHAnsi"/>
          <w:sz w:val="22"/>
          <w:szCs w:val="22"/>
        </w:rPr>
        <w:t xml:space="preserve">Aristotle’s </w:t>
      </w:r>
      <w:r w:rsidR="00260591">
        <w:rPr>
          <w:rFonts w:ascii="Garamond" w:hAnsi="Garamond" w:cstheme="minorHAnsi"/>
          <w:sz w:val="22"/>
          <w:szCs w:val="22"/>
        </w:rPr>
        <w:t>Gynaecology</w:t>
      </w:r>
      <w:r w:rsidRPr="00DD27DC">
        <w:rPr>
          <w:rFonts w:ascii="Garamond" w:hAnsi="Garamond" w:cstheme="minorHAnsi"/>
          <w:sz w:val="22"/>
          <w:szCs w:val="22"/>
        </w:rPr>
        <w:t xml:space="preserve">’ and ‘Aristotle on </w:t>
      </w:r>
      <w:r w:rsidR="00DC230F">
        <w:rPr>
          <w:rFonts w:ascii="Garamond" w:hAnsi="Garamond" w:cstheme="minorHAnsi"/>
          <w:sz w:val="22"/>
          <w:szCs w:val="22"/>
        </w:rPr>
        <w:t>B</w:t>
      </w:r>
      <w:r w:rsidRPr="00DD27DC">
        <w:rPr>
          <w:rFonts w:ascii="Garamond" w:hAnsi="Garamond" w:cstheme="minorHAnsi"/>
          <w:sz w:val="22"/>
          <w:szCs w:val="22"/>
        </w:rPr>
        <w:t xml:space="preserve">lood and </w:t>
      </w:r>
      <w:r w:rsidR="00DC230F">
        <w:rPr>
          <w:rFonts w:ascii="Garamond" w:hAnsi="Garamond" w:cstheme="minorHAnsi"/>
          <w:sz w:val="22"/>
          <w:szCs w:val="22"/>
        </w:rPr>
        <w:t>C</w:t>
      </w:r>
      <w:r w:rsidRPr="00DD27DC">
        <w:rPr>
          <w:rFonts w:ascii="Garamond" w:hAnsi="Garamond" w:cstheme="minorHAnsi"/>
          <w:sz w:val="22"/>
          <w:szCs w:val="22"/>
        </w:rPr>
        <w:t xml:space="preserve">haracter’, </w:t>
      </w:r>
      <w:r w:rsidRPr="00DD27DC">
        <w:rPr>
          <w:rFonts w:ascii="Garamond" w:hAnsi="Garamond" w:cstheme="minorHAnsi"/>
          <w:color w:val="242424"/>
          <w:sz w:val="22"/>
          <w:szCs w:val="22"/>
          <w:shd w:val="clear" w:color="auto" w:fill="FFFFFF"/>
        </w:rPr>
        <w:t>Centre Léo</w:t>
      </w:r>
      <w:r w:rsidR="001F3050">
        <w:rPr>
          <w:rFonts w:ascii="Garamond" w:hAnsi="Garamond" w:cstheme="minorHAnsi"/>
          <w:color w:val="242424"/>
          <w:sz w:val="22"/>
          <w:szCs w:val="22"/>
          <w:shd w:val="clear" w:color="auto" w:fill="FFFFFF"/>
        </w:rPr>
        <w:t xml:space="preserve">n </w:t>
      </w:r>
      <w:r w:rsidRPr="007A7627">
        <w:rPr>
          <w:rFonts w:ascii="Garamond" w:hAnsi="Garamond" w:cstheme="minorHAnsi"/>
          <w:color w:val="242424"/>
          <w:sz w:val="22"/>
          <w:szCs w:val="22"/>
          <w:shd w:val="clear" w:color="auto" w:fill="FFFFFF"/>
        </w:rPr>
        <w:t>Robin: </w:t>
      </w:r>
      <w:r w:rsidRPr="007A7627">
        <w:rPr>
          <w:rStyle w:val="markaspc0utgr"/>
          <w:rFonts w:ascii="Garamond" w:hAnsi="Garamond" w:cstheme="minorHAnsi"/>
          <w:color w:val="242424"/>
          <w:sz w:val="22"/>
          <w:szCs w:val="22"/>
          <w:bdr w:val="none" w:sz="0" w:space="0" w:color="auto" w:frame="1"/>
          <w:shd w:val="clear" w:color="auto" w:fill="FFFFFF"/>
        </w:rPr>
        <w:t>CNRS</w:t>
      </w:r>
      <w:r w:rsidRPr="007A7627">
        <w:rPr>
          <w:rFonts w:ascii="Garamond" w:hAnsi="Garamond" w:cstheme="minorHAnsi"/>
          <w:color w:val="242424"/>
          <w:sz w:val="22"/>
          <w:szCs w:val="22"/>
          <w:shd w:val="clear" w:color="auto" w:fill="FFFFFF"/>
        </w:rPr>
        <w:t>/ Sorbonne-Université</w:t>
      </w:r>
      <w:r w:rsidR="00E65B2D">
        <w:rPr>
          <w:rFonts w:ascii="Garamond" w:hAnsi="Garamond" w:cstheme="minorHAnsi"/>
          <w:color w:val="242424"/>
          <w:sz w:val="22"/>
          <w:szCs w:val="22"/>
          <w:shd w:val="clear" w:color="auto" w:fill="FFFFFF"/>
        </w:rPr>
        <w:t xml:space="preserve"> (</w:t>
      </w:r>
      <w:hyperlink r:id="rId47" w:history="1">
        <w:r w:rsidR="00E65B2D" w:rsidRPr="00E65B2D">
          <w:rPr>
            <w:rStyle w:val="Hyperlink"/>
            <w:rFonts w:ascii="Garamond" w:hAnsi="Garamond" w:cstheme="minorHAnsi"/>
            <w:sz w:val="22"/>
            <w:szCs w:val="22"/>
            <w:shd w:val="clear" w:color="auto" w:fill="FFFFFF"/>
          </w:rPr>
          <w:t>link</w:t>
        </w:r>
      </w:hyperlink>
      <w:r w:rsidR="00E65B2D">
        <w:rPr>
          <w:rFonts w:ascii="Garamond" w:hAnsi="Garamond" w:cstheme="minorHAnsi"/>
          <w:color w:val="242424"/>
          <w:sz w:val="22"/>
          <w:szCs w:val="22"/>
          <w:shd w:val="clear" w:color="auto" w:fill="FFFFFF"/>
        </w:rPr>
        <w:t>)</w:t>
      </w:r>
    </w:p>
    <w:p w14:paraId="44EA00C6" w14:textId="77777777" w:rsidR="001B620D" w:rsidRPr="007A7627" w:rsidRDefault="001B620D" w:rsidP="003A13F1">
      <w:pPr>
        <w:pStyle w:val="HTMLPreformatted"/>
        <w:tabs>
          <w:tab w:val="left" w:pos="284"/>
        </w:tabs>
        <w:ind w:left="284" w:hanging="284"/>
        <w:rPr>
          <w:rFonts w:ascii="Garamond" w:hAnsi="Garamond" w:cstheme="minorHAnsi"/>
          <w:sz w:val="22"/>
          <w:szCs w:val="22"/>
        </w:rPr>
      </w:pPr>
    </w:p>
    <w:p w14:paraId="4C19431D" w14:textId="4E26DF40" w:rsidR="00411308" w:rsidRPr="00DD27DC" w:rsidRDefault="00411308" w:rsidP="00D05075">
      <w:pPr>
        <w:pStyle w:val="HTMLPreformatted"/>
        <w:tabs>
          <w:tab w:val="left" w:pos="284"/>
        </w:tabs>
        <w:ind w:left="284" w:hanging="284"/>
        <w:rPr>
          <w:rFonts w:ascii="Garamond" w:hAnsi="Garamond" w:cstheme="minorHAnsi"/>
          <w:sz w:val="22"/>
          <w:szCs w:val="22"/>
        </w:rPr>
      </w:pPr>
      <w:r w:rsidRPr="005968A5">
        <w:rPr>
          <w:rFonts w:ascii="Garamond" w:hAnsi="Garamond" w:cstheme="minorHAnsi"/>
          <w:sz w:val="22"/>
          <w:szCs w:val="22"/>
        </w:rPr>
        <w:t xml:space="preserve">April 2023 </w:t>
      </w:r>
      <w:r w:rsidRPr="00DD27DC">
        <w:rPr>
          <w:rFonts w:ascii="Garamond" w:hAnsi="Garamond" w:cstheme="minorHAnsi"/>
          <w:sz w:val="22"/>
          <w:szCs w:val="22"/>
        </w:rPr>
        <w:t>‘Aristotle on Ecology, Agriculture and Sustainability’, Denver Metropolitan University,</w:t>
      </w:r>
      <w:r w:rsidR="00CB2F27">
        <w:rPr>
          <w:rFonts w:ascii="Garamond" w:hAnsi="Garamond" w:cstheme="minorHAnsi"/>
          <w:sz w:val="22"/>
          <w:szCs w:val="22"/>
        </w:rPr>
        <w:t xml:space="preserve"> USA,</w:t>
      </w:r>
      <w:r w:rsidRPr="00DD27DC">
        <w:rPr>
          <w:rFonts w:ascii="Garamond" w:hAnsi="Garamond" w:cstheme="minorHAnsi"/>
          <w:sz w:val="22"/>
          <w:szCs w:val="22"/>
        </w:rPr>
        <w:t xml:space="preserve"> Online Seminar (</w:t>
      </w:r>
      <w:hyperlink r:id="rId48" w:history="1">
        <w:r w:rsidR="00307A76">
          <w:rPr>
            <w:rStyle w:val="Hyperlink"/>
            <w:rFonts w:ascii="Garamond" w:hAnsi="Garamond" w:cstheme="minorHAnsi"/>
            <w:sz w:val="22"/>
            <w:szCs w:val="22"/>
          </w:rPr>
          <w:t>link</w:t>
        </w:r>
      </w:hyperlink>
      <w:r w:rsidRPr="00DD27DC">
        <w:rPr>
          <w:rFonts w:ascii="Garamond" w:hAnsi="Garamond" w:cstheme="minorHAnsi"/>
          <w:sz w:val="22"/>
          <w:szCs w:val="22"/>
        </w:rPr>
        <w:t>)</w:t>
      </w:r>
    </w:p>
    <w:p w14:paraId="38962624" w14:textId="77777777" w:rsidR="00411308" w:rsidRPr="00DD27DC" w:rsidRDefault="00411308" w:rsidP="003A13F1">
      <w:pPr>
        <w:pStyle w:val="HTMLPreformatted"/>
        <w:tabs>
          <w:tab w:val="left" w:pos="284"/>
        </w:tabs>
        <w:ind w:left="284" w:hanging="284"/>
        <w:rPr>
          <w:rFonts w:ascii="Garamond" w:hAnsi="Garamond" w:cstheme="minorHAnsi"/>
          <w:sz w:val="22"/>
          <w:szCs w:val="22"/>
        </w:rPr>
      </w:pPr>
    </w:p>
    <w:p w14:paraId="0A002E1A" w14:textId="31305874" w:rsidR="00411308" w:rsidRPr="00DD27DC" w:rsidRDefault="00411308" w:rsidP="003A13F1">
      <w:pPr>
        <w:pStyle w:val="HTMLPreformatted"/>
        <w:tabs>
          <w:tab w:val="left" w:pos="284"/>
        </w:tabs>
        <w:ind w:left="284" w:hanging="284"/>
        <w:rPr>
          <w:rFonts w:ascii="Garamond" w:hAnsi="Garamond" w:cstheme="minorHAnsi"/>
          <w:sz w:val="22"/>
          <w:szCs w:val="22"/>
        </w:rPr>
      </w:pPr>
      <w:r w:rsidRPr="00DD27DC">
        <w:rPr>
          <w:rFonts w:ascii="Garamond" w:hAnsi="Garamond" w:cstheme="minorHAnsi"/>
          <w:sz w:val="22"/>
          <w:szCs w:val="22"/>
        </w:rPr>
        <w:t xml:space="preserve">March 2023 ‘The Theoretical and Practical Philosophy of Dr Sophie Bryant (1850-1922)’, Annual </w:t>
      </w:r>
    </w:p>
    <w:p w14:paraId="43F55358" w14:textId="254DE3C4" w:rsidR="00411308" w:rsidRPr="00DD27DC" w:rsidRDefault="00411308" w:rsidP="003A13F1">
      <w:pPr>
        <w:pStyle w:val="HTMLPreformatted"/>
        <w:tabs>
          <w:tab w:val="left" w:pos="284"/>
        </w:tabs>
        <w:ind w:left="284" w:hanging="284"/>
        <w:rPr>
          <w:rFonts w:ascii="Garamond" w:hAnsi="Garamond" w:cstheme="minorHAnsi"/>
          <w:sz w:val="22"/>
          <w:szCs w:val="22"/>
        </w:rPr>
      </w:pPr>
      <w:r w:rsidRPr="00DD27DC">
        <w:rPr>
          <w:rFonts w:ascii="Garamond" w:hAnsi="Garamond" w:cstheme="minorHAnsi"/>
          <w:sz w:val="22"/>
          <w:szCs w:val="22"/>
        </w:rPr>
        <w:tab/>
        <w:t>Women in Philosophy Lecture, Department of Philosophy, University of Sheffield</w:t>
      </w:r>
      <w:r w:rsidR="00AA703E">
        <w:rPr>
          <w:rFonts w:ascii="Garamond" w:hAnsi="Garamond" w:cstheme="minorHAnsi"/>
          <w:sz w:val="22"/>
          <w:szCs w:val="22"/>
        </w:rPr>
        <w:t xml:space="preserve"> (</w:t>
      </w:r>
      <w:hyperlink r:id="rId49" w:history="1">
        <w:r w:rsidR="00AA703E" w:rsidRPr="00AA703E">
          <w:rPr>
            <w:rStyle w:val="Hyperlink"/>
            <w:rFonts w:ascii="Garamond" w:hAnsi="Garamond" w:cstheme="minorHAnsi"/>
            <w:sz w:val="22"/>
            <w:szCs w:val="22"/>
          </w:rPr>
          <w:t>link</w:t>
        </w:r>
      </w:hyperlink>
      <w:r w:rsidR="00AA703E">
        <w:rPr>
          <w:rFonts w:ascii="Garamond" w:hAnsi="Garamond" w:cstheme="minorHAnsi"/>
          <w:sz w:val="22"/>
          <w:szCs w:val="22"/>
        </w:rPr>
        <w:t>)</w:t>
      </w:r>
    </w:p>
    <w:p w14:paraId="5568677D" w14:textId="77777777" w:rsidR="007463FC" w:rsidRPr="00DD27DC" w:rsidRDefault="007463FC" w:rsidP="003A13F1">
      <w:pPr>
        <w:tabs>
          <w:tab w:val="clear" w:pos="360"/>
          <w:tab w:val="clear" w:pos="900"/>
          <w:tab w:val="left" w:pos="284"/>
        </w:tabs>
        <w:ind w:left="284" w:right="-268" w:hanging="284"/>
        <w:rPr>
          <w:rFonts w:ascii="Garamond" w:hAnsi="Garamond" w:cstheme="minorHAnsi"/>
          <w:b/>
          <w:sz w:val="22"/>
          <w:szCs w:val="22"/>
        </w:rPr>
      </w:pPr>
    </w:p>
    <w:p w14:paraId="6B13508F" w14:textId="0E4AE99C" w:rsidR="00411308" w:rsidRPr="00DD27DC" w:rsidRDefault="00411308" w:rsidP="001F3050">
      <w:pPr>
        <w:pStyle w:val="HTMLPreformatted"/>
        <w:tabs>
          <w:tab w:val="left" w:pos="284"/>
        </w:tabs>
        <w:ind w:left="284" w:hanging="284"/>
        <w:rPr>
          <w:rFonts w:ascii="Garamond" w:hAnsi="Garamond" w:cstheme="minorHAnsi"/>
          <w:sz w:val="22"/>
          <w:szCs w:val="22"/>
        </w:rPr>
      </w:pPr>
      <w:r w:rsidRPr="00DD27DC">
        <w:rPr>
          <w:rFonts w:ascii="Garamond" w:hAnsi="Garamond" w:cstheme="minorHAnsi"/>
          <w:sz w:val="22"/>
          <w:szCs w:val="22"/>
        </w:rPr>
        <w:t>October 2022 ‘Aristotle’s Biology’, Proseminar with Prof. Jessica Gelber, Collaborative Specialisation in Ancient and Medieval Philosophy, University of Toronto Faculty of</w:t>
      </w:r>
      <w:r w:rsidR="001F3050">
        <w:rPr>
          <w:rFonts w:ascii="Garamond" w:hAnsi="Garamond" w:cstheme="minorHAnsi"/>
          <w:sz w:val="22"/>
          <w:szCs w:val="22"/>
        </w:rPr>
        <w:t xml:space="preserve"> </w:t>
      </w:r>
      <w:r w:rsidRPr="00DD27DC">
        <w:rPr>
          <w:rFonts w:ascii="Garamond" w:hAnsi="Garamond" w:cstheme="minorHAnsi"/>
          <w:sz w:val="22"/>
          <w:szCs w:val="22"/>
        </w:rPr>
        <w:t>Arts and Science</w:t>
      </w:r>
      <w:r w:rsidR="00465EAE">
        <w:rPr>
          <w:rFonts w:ascii="Garamond" w:hAnsi="Garamond" w:cstheme="minorHAnsi"/>
          <w:sz w:val="22"/>
          <w:szCs w:val="22"/>
        </w:rPr>
        <w:t xml:space="preserve"> (</w:t>
      </w:r>
      <w:hyperlink r:id="rId50" w:history="1">
        <w:r w:rsidR="00465EAE" w:rsidRPr="00465EAE">
          <w:rPr>
            <w:rStyle w:val="Hyperlink"/>
            <w:rFonts w:ascii="Garamond" w:hAnsi="Garamond" w:cstheme="minorHAnsi"/>
            <w:sz w:val="22"/>
            <w:szCs w:val="22"/>
          </w:rPr>
          <w:t>link</w:t>
        </w:r>
      </w:hyperlink>
      <w:r w:rsidR="00465EAE">
        <w:rPr>
          <w:rFonts w:ascii="Garamond" w:hAnsi="Garamond" w:cstheme="minorHAnsi"/>
          <w:sz w:val="22"/>
          <w:szCs w:val="22"/>
        </w:rPr>
        <w:t>)</w:t>
      </w:r>
    </w:p>
    <w:p w14:paraId="479A739E" w14:textId="77777777" w:rsidR="00411308" w:rsidRPr="00DD27DC" w:rsidRDefault="00411308" w:rsidP="003A13F1">
      <w:pPr>
        <w:pStyle w:val="HTMLPreformatted"/>
        <w:tabs>
          <w:tab w:val="left" w:pos="284"/>
        </w:tabs>
        <w:ind w:left="284" w:hanging="284"/>
        <w:rPr>
          <w:rFonts w:ascii="Garamond" w:hAnsi="Garamond" w:cstheme="minorHAnsi"/>
          <w:sz w:val="22"/>
          <w:szCs w:val="22"/>
        </w:rPr>
      </w:pPr>
    </w:p>
    <w:p w14:paraId="59B74CFD" w14:textId="235494A2" w:rsidR="00411308" w:rsidRPr="00DD27DC" w:rsidRDefault="00411308" w:rsidP="00D05075">
      <w:pPr>
        <w:pStyle w:val="HTMLPreformatted"/>
        <w:tabs>
          <w:tab w:val="left" w:pos="284"/>
        </w:tabs>
        <w:ind w:left="284" w:hanging="284"/>
        <w:rPr>
          <w:rFonts w:ascii="Garamond" w:hAnsi="Garamond" w:cstheme="minorHAnsi"/>
          <w:sz w:val="22"/>
          <w:szCs w:val="22"/>
        </w:rPr>
      </w:pPr>
      <w:r w:rsidRPr="00DD27DC">
        <w:rPr>
          <w:rFonts w:ascii="Garamond" w:hAnsi="Garamond" w:cstheme="minorHAnsi"/>
          <w:sz w:val="22"/>
          <w:szCs w:val="22"/>
        </w:rPr>
        <w:t>May 2022 ‘Aristotle on Women and Their Role in Society’, Philosophy Department, Peking</w:t>
      </w:r>
      <w:r w:rsidR="00D05075">
        <w:rPr>
          <w:rFonts w:ascii="Garamond" w:hAnsi="Garamond" w:cstheme="minorHAnsi"/>
          <w:sz w:val="22"/>
          <w:szCs w:val="22"/>
        </w:rPr>
        <w:t xml:space="preserve"> </w:t>
      </w:r>
      <w:r w:rsidRPr="00DD27DC">
        <w:rPr>
          <w:rFonts w:ascii="Garamond" w:hAnsi="Garamond" w:cstheme="minorHAnsi"/>
          <w:sz w:val="22"/>
          <w:szCs w:val="22"/>
        </w:rPr>
        <w:t>University</w:t>
      </w:r>
      <w:r w:rsidR="00894F61">
        <w:rPr>
          <w:rFonts w:ascii="Garamond" w:hAnsi="Garamond" w:cstheme="minorHAnsi"/>
          <w:sz w:val="22"/>
          <w:szCs w:val="22"/>
        </w:rPr>
        <w:t xml:space="preserve"> (</w:t>
      </w:r>
      <w:r w:rsidRPr="00DD27DC">
        <w:rPr>
          <w:rFonts w:ascii="Garamond" w:hAnsi="Garamond" w:cstheme="minorHAnsi"/>
          <w:sz w:val="22"/>
          <w:szCs w:val="22"/>
        </w:rPr>
        <w:t>online seminar</w:t>
      </w:r>
      <w:r w:rsidR="00894F61">
        <w:rPr>
          <w:rFonts w:ascii="Garamond" w:hAnsi="Garamond" w:cstheme="minorHAnsi"/>
          <w:sz w:val="22"/>
          <w:szCs w:val="22"/>
        </w:rPr>
        <w:t>)</w:t>
      </w:r>
      <w:r w:rsidR="00465EAE">
        <w:rPr>
          <w:rFonts w:ascii="Garamond" w:hAnsi="Garamond" w:cstheme="minorHAnsi"/>
          <w:sz w:val="22"/>
          <w:szCs w:val="22"/>
        </w:rPr>
        <w:t xml:space="preserve"> </w:t>
      </w:r>
    </w:p>
    <w:p w14:paraId="70902052" w14:textId="77777777" w:rsidR="00411308" w:rsidRPr="00DD27DC" w:rsidRDefault="00411308" w:rsidP="003A13F1">
      <w:pPr>
        <w:pStyle w:val="HTMLPreformatted"/>
        <w:tabs>
          <w:tab w:val="left" w:pos="284"/>
        </w:tabs>
        <w:ind w:left="284" w:hanging="284"/>
        <w:rPr>
          <w:rFonts w:ascii="Garamond" w:hAnsi="Garamond" w:cstheme="minorHAnsi"/>
          <w:sz w:val="22"/>
          <w:szCs w:val="22"/>
        </w:rPr>
      </w:pPr>
    </w:p>
    <w:p w14:paraId="20B55715" w14:textId="057A6F99" w:rsidR="00411308" w:rsidRPr="00D05075" w:rsidRDefault="00411308" w:rsidP="00D05075">
      <w:pPr>
        <w:pStyle w:val="HTMLPreformatted"/>
        <w:tabs>
          <w:tab w:val="left" w:pos="284"/>
        </w:tabs>
        <w:ind w:left="284" w:hanging="284"/>
        <w:rPr>
          <w:rFonts w:ascii="Garamond" w:hAnsi="Garamond" w:cstheme="minorHAnsi"/>
          <w:color w:val="000000"/>
          <w:sz w:val="22"/>
          <w:szCs w:val="22"/>
          <w:shd w:val="clear" w:color="auto" w:fill="FFFFFF"/>
        </w:rPr>
      </w:pPr>
      <w:r w:rsidRPr="00DD27DC">
        <w:rPr>
          <w:rFonts w:ascii="Garamond" w:hAnsi="Garamond" w:cstheme="minorHAnsi"/>
          <w:sz w:val="22"/>
          <w:szCs w:val="22"/>
        </w:rPr>
        <w:t xml:space="preserve">Oct 2021 ‘Aristotle on </w:t>
      </w:r>
      <w:r w:rsidR="008816C0" w:rsidRPr="00DD27DC">
        <w:rPr>
          <w:rFonts w:ascii="Garamond" w:hAnsi="Garamond" w:cstheme="minorHAnsi"/>
          <w:sz w:val="22"/>
          <w:szCs w:val="22"/>
        </w:rPr>
        <w:t>W</w:t>
      </w:r>
      <w:r w:rsidRPr="00DD27DC">
        <w:rPr>
          <w:rFonts w:ascii="Garamond" w:hAnsi="Garamond" w:cstheme="minorHAnsi"/>
          <w:sz w:val="22"/>
          <w:szCs w:val="22"/>
        </w:rPr>
        <w:t xml:space="preserve">omen’s </w:t>
      </w:r>
      <w:r w:rsidR="008816C0" w:rsidRPr="00DD27DC">
        <w:rPr>
          <w:rFonts w:ascii="Garamond" w:hAnsi="Garamond" w:cstheme="minorHAnsi"/>
          <w:sz w:val="22"/>
          <w:szCs w:val="22"/>
        </w:rPr>
        <w:t>V</w:t>
      </w:r>
      <w:r w:rsidRPr="00DD27DC">
        <w:rPr>
          <w:rFonts w:ascii="Garamond" w:hAnsi="Garamond" w:cstheme="minorHAnsi"/>
          <w:sz w:val="22"/>
          <w:szCs w:val="22"/>
        </w:rPr>
        <w:t>irtues’</w:t>
      </w:r>
      <w:r w:rsidR="00894F61">
        <w:rPr>
          <w:rFonts w:ascii="Garamond" w:hAnsi="Garamond" w:cstheme="minorHAnsi"/>
          <w:sz w:val="22"/>
          <w:szCs w:val="22"/>
        </w:rPr>
        <w:t>,</w:t>
      </w:r>
      <w:r w:rsidRPr="00DD27DC">
        <w:rPr>
          <w:rFonts w:ascii="Garamond" w:hAnsi="Garamond" w:cstheme="minorHAnsi"/>
          <w:sz w:val="22"/>
          <w:szCs w:val="22"/>
        </w:rPr>
        <w:t xml:space="preserve"> Department of Philosophy, </w:t>
      </w:r>
      <w:r w:rsidR="00894F61">
        <w:rPr>
          <w:rFonts w:ascii="Garamond" w:hAnsi="Garamond" w:cstheme="minorHAnsi"/>
          <w:color w:val="000000"/>
          <w:sz w:val="22"/>
          <w:szCs w:val="22"/>
          <w:shd w:val="clear" w:color="auto" w:fill="FFFFFF"/>
        </w:rPr>
        <w:t>‘</w:t>
      </w:r>
      <w:r w:rsidRPr="00DD27DC">
        <w:rPr>
          <w:rFonts w:ascii="Garamond" w:hAnsi="Garamond" w:cstheme="minorHAnsi"/>
          <w:color w:val="000000"/>
          <w:sz w:val="22"/>
          <w:szCs w:val="22"/>
          <w:shd w:val="clear" w:color="auto" w:fill="FFFFFF"/>
        </w:rPr>
        <w:t>Sapienza</w:t>
      </w:r>
      <w:r w:rsidR="00894F61">
        <w:rPr>
          <w:rFonts w:ascii="Garamond" w:hAnsi="Garamond" w:cstheme="minorHAnsi"/>
          <w:color w:val="000000"/>
          <w:sz w:val="22"/>
          <w:szCs w:val="22"/>
          <w:shd w:val="clear" w:color="auto" w:fill="FFFFFF"/>
        </w:rPr>
        <w:t>’</w:t>
      </w:r>
      <w:r w:rsidRPr="00DD27DC">
        <w:rPr>
          <w:rFonts w:ascii="Garamond" w:hAnsi="Garamond" w:cstheme="minorHAnsi"/>
          <w:color w:val="000000"/>
          <w:sz w:val="22"/>
          <w:szCs w:val="22"/>
          <w:shd w:val="clear" w:color="auto" w:fill="FFFFFF"/>
        </w:rPr>
        <w:t xml:space="preserve"> Università di Roma</w:t>
      </w:r>
      <w:r w:rsidRPr="00DD27DC">
        <w:rPr>
          <w:rFonts w:ascii="Garamond" w:hAnsi="Garamond" w:cstheme="minorHAnsi"/>
          <w:sz w:val="22"/>
          <w:szCs w:val="22"/>
        </w:rPr>
        <w:t>, in the</w:t>
      </w:r>
      <w:r w:rsidR="00894F61">
        <w:rPr>
          <w:rFonts w:ascii="Garamond" w:hAnsi="Garamond" w:cstheme="minorHAnsi"/>
          <w:sz w:val="22"/>
          <w:szCs w:val="22"/>
        </w:rPr>
        <w:t xml:space="preserve"> ‘</w:t>
      </w:r>
      <w:proofErr w:type="spellStart"/>
      <w:r w:rsidR="00894F61" w:rsidRPr="00DD27DC">
        <w:rPr>
          <w:rFonts w:ascii="Garamond" w:hAnsi="Garamond" w:cstheme="minorHAnsi"/>
          <w:color w:val="000000"/>
          <w:sz w:val="22"/>
          <w:szCs w:val="22"/>
          <w:shd w:val="clear" w:color="auto" w:fill="FFFFFF"/>
        </w:rPr>
        <w:t>Pensanti</w:t>
      </w:r>
      <w:proofErr w:type="spellEnd"/>
      <w:r w:rsidR="00894F61" w:rsidRPr="00DD27DC">
        <w:rPr>
          <w:rFonts w:ascii="Garamond" w:hAnsi="Garamond" w:cstheme="minorHAnsi"/>
          <w:color w:val="000000"/>
          <w:sz w:val="22"/>
          <w:szCs w:val="22"/>
          <w:shd w:val="clear" w:color="auto" w:fill="FFFFFF"/>
        </w:rPr>
        <w:t xml:space="preserve"> e </w:t>
      </w:r>
      <w:proofErr w:type="spellStart"/>
      <w:r w:rsidR="00894F61" w:rsidRPr="00DD27DC">
        <w:rPr>
          <w:rFonts w:ascii="Garamond" w:hAnsi="Garamond" w:cstheme="minorHAnsi"/>
          <w:color w:val="000000"/>
          <w:sz w:val="22"/>
          <w:szCs w:val="22"/>
          <w:shd w:val="clear" w:color="auto" w:fill="FFFFFF"/>
        </w:rPr>
        <w:t>pensate</w:t>
      </w:r>
      <w:proofErr w:type="spellEnd"/>
      <w:r w:rsidR="00894F61" w:rsidRPr="00DD27DC">
        <w:rPr>
          <w:rFonts w:ascii="Garamond" w:hAnsi="Garamond" w:cstheme="minorHAnsi"/>
          <w:color w:val="000000"/>
          <w:sz w:val="22"/>
          <w:szCs w:val="22"/>
          <w:shd w:val="clear" w:color="auto" w:fill="FFFFFF"/>
        </w:rPr>
        <w:t xml:space="preserve">. </w:t>
      </w:r>
      <w:r w:rsidR="00894F61" w:rsidRPr="00611F5B">
        <w:rPr>
          <w:rFonts w:ascii="Garamond" w:hAnsi="Garamond" w:cstheme="minorHAnsi"/>
          <w:color w:val="000000"/>
          <w:sz w:val="22"/>
          <w:szCs w:val="22"/>
          <w:shd w:val="clear" w:color="auto" w:fill="FFFFFF"/>
        </w:rPr>
        <w:t xml:space="preserve">Donne, </w:t>
      </w:r>
      <w:proofErr w:type="spellStart"/>
      <w:r w:rsidR="00894F61" w:rsidRPr="00611F5B">
        <w:rPr>
          <w:rFonts w:ascii="Garamond" w:hAnsi="Garamond" w:cstheme="minorHAnsi"/>
          <w:color w:val="000000"/>
          <w:sz w:val="22"/>
          <w:szCs w:val="22"/>
          <w:shd w:val="clear" w:color="auto" w:fill="FFFFFF"/>
        </w:rPr>
        <w:t>filosofie</w:t>
      </w:r>
      <w:proofErr w:type="spellEnd"/>
      <w:r w:rsidR="00894F61" w:rsidRPr="00611F5B">
        <w:rPr>
          <w:rFonts w:ascii="Garamond" w:hAnsi="Garamond" w:cstheme="minorHAnsi"/>
          <w:color w:val="000000"/>
          <w:sz w:val="22"/>
          <w:szCs w:val="22"/>
          <w:shd w:val="clear" w:color="auto" w:fill="FFFFFF"/>
        </w:rPr>
        <w:t xml:space="preserve"> e </w:t>
      </w:r>
      <w:proofErr w:type="spellStart"/>
      <w:r w:rsidR="00894F61" w:rsidRPr="00611F5B">
        <w:rPr>
          <w:rFonts w:ascii="Garamond" w:hAnsi="Garamond" w:cstheme="minorHAnsi"/>
          <w:color w:val="000000"/>
          <w:sz w:val="22"/>
          <w:szCs w:val="22"/>
          <w:shd w:val="clear" w:color="auto" w:fill="FFFFFF"/>
        </w:rPr>
        <w:t>femminismi</w:t>
      </w:r>
      <w:proofErr w:type="spellEnd"/>
      <w:r w:rsidR="00894F61" w:rsidRPr="00611F5B">
        <w:rPr>
          <w:rFonts w:ascii="Garamond" w:hAnsi="Garamond" w:cstheme="minorHAnsi"/>
          <w:sz w:val="22"/>
          <w:szCs w:val="22"/>
        </w:rPr>
        <w:t>’</w:t>
      </w:r>
      <w:r w:rsidR="00894F61" w:rsidRPr="00611F5B">
        <w:rPr>
          <w:rFonts w:ascii="Garamond" w:hAnsi="Garamond" w:cstheme="minorHAnsi"/>
          <w:color w:val="000000"/>
          <w:sz w:val="22"/>
          <w:szCs w:val="22"/>
          <w:shd w:val="clear" w:color="auto" w:fill="FFFFFF"/>
        </w:rPr>
        <w:t xml:space="preserve"> s</w:t>
      </w:r>
      <w:r w:rsidRPr="00611F5B">
        <w:rPr>
          <w:rFonts w:ascii="Garamond" w:hAnsi="Garamond" w:cstheme="minorHAnsi"/>
          <w:color w:val="000000"/>
          <w:sz w:val="22"/>
          <w:szCs w:val="22"/>
          <w:shd w:val="clear" w:color="auto" w:fill="FFFFFF"/>
        </w:rPr>
        <w:t>eminar series</w:t>
      </w:r>
      <w:r w:rsidRPr="00611F5B">
        <w:rPr>
          <w:rFonts w:ascii="Garamond" w:hAnsi="Garamond" w:cstheme="minorHAnsi"/>
          <w:sz w:val="22"/>
          <w:szCs w:val="22"/>
        </w:rPr>
        <w:t xml:space="preserve"> </w:t>
      </w:r>
    </w:p>
    <w:p w14:paraId="02CCDF0B" w14:textId="77777777" w:rsidR="00411308" w:rsidRPr="00611F5B" w:rsidRDefault="00411308" w:rsidP="003A13F1">
      <w:pPr>
        <w:pStyle w:val="HTMLPreformatted"/>
        <w:tabs>
          <w:tab w:val="left" w:pos="284"/>
        </w:tabs>
        <w:ind w:left="284" w:hanging="284"/>
        <w:rPr>
          <w:rFonts w:ascii="Garamond" w:hAnsi="Garamond" w:cstheme="minorHAnsi"/>
          <w:sz w:val="22"/>
          <w:szCs w:val="22"/>
        </w:rPr>
      </w:pPr>
    </w:p>
    <w:p w14:paraId="751ED121" w14:textId="156310A9" w:rsidR="00411308" w:rsidRPr="00DD27DC" w:rsidRDefault="00411308" w:rsidP="003A13F1">
      <w:pPr>
        <w:tabs>
          <w:tab w:val="clear" w:pos="360"/>
          <w:tab w:val="clear" w:pos="900"/>
          <w:tab w:val="left" w:pos="284"/>
        </w:tabs>
        <w:overflowPunct/>
        <w:autoSpaceDE/>
        <w:autoSpaceDN/>
        <w:adjustRightInd/>
        <w:ind w:left="284" w:hanging="284"/>
        <w:textAlignment w:val="auto"/>
        <w:rPr>
          <w:rFonts w:ascii="Garamond" w:hAnsi="Garamond" w:cstheme="minorHAnsi"/>
          <w:color w:val="000000"/>
          <w:sz w:val="22"/>
          <w:szCs w:val="22"/>
          <w:lang w:val="en-GB"/>
        </w:rPr>
      </w:pPr>
      <w:r w:rsidRPr="00DD27DC">
        <w:rPr>
          <w:rFonts w:ascii="Garamond" w:hAnsi="Garamond" w:cstheme="minorHAnsi"/>
          <w:sz w:val="22"/>
          <w:szCs w:val="22"/>
        </w:rPr>
        <w:t xml:space="preserve">Oct 2020 </w:t>
      </w:r>
      <w:r w:rsidRPr="00DD27DC">
        <w:rPr>
          <w:rFonts w:ascii="Garamond" w:hAnsi="Garamond" w:cstheme="minorHAnsi"/>
          <w:color w:val="000000"/>
          <w:sz w:val="22"/>
          <w:szCs w:val="22"/>
        </w:rPr>
        <w:t xml:space="preserve">‘Aristotelian Science and Hippocratic </w:t>
      </w:r>
      <w:proofErr w:type="spellStart"/>
      <w:r w:rsidRPr="00DD27DC">
        <w:rPr>
          <w:rFonts w:ascii="Garamond" w:hAnsi="Garamond" w:cstheme="minorHAnsi"/>
          <w:color w:val="000000"/>
          <w:sz w:val="22"/>
          <w:szCs w:val="22"/>
        </w:rPr>
        <w:t>Gynaecology</w:t>
      </w:r>
      <w:proofErr w:type="spellEnd"/>
      <w:r w:rsidRPr="00DD27DC">
        <w:rPr>
          <w:rFonts w:ascii="Garamond" w:hAnsi="Garamond" w:cstheme="minorHAnsi"/>
          <w:color w:val="000000"/>
          <w:sz w:val="22"/>
          <w:szCs w:val="22"/>
        </w:rPr>
        <w:t xml:space="preserve">’, </w:t>
      </w:r>
      <w:r w:rsidRPr="00DD27DC">
        <w:rPr>
          <w:rFonts w:ascii="Garamond" w:hAnsi="Garamond" w:cstheme="minorHAnsi"/>
          <w:color w:val="000000"/>
          <w:sz w:val="22"/>
          <w:szCs w:val="22"/>
          <w:lang w:val="en-GB"/>
        </w:rPr>
        <w:t xml:space="preserve">Medicine and Technology/ Technology and Medicine in Antiquity Online lectures 2020-2021, Organizers: Maria </w:t>
      </w:r>
      <w:proofErr w:type="spellStart"/>
      <w:r w:rsidRPr="00DD27DC">
        <w:rPr>
          <w:rFonts w:ascii="Garamond" w:hAnsi="Garamond" w:cstheme="minorHAnsi"/>
          <w:color w:val="000000"/>
          <w:sz w:val="22"/>
          <w:szCs w:val="22"/>
          <w:lang w:val="en-GB"/>
        </w:rPr>
        <w:t>Gerolemou</w:t>
      </w:r>
      <w:proofErr w:type="spellEnd"/>
      <w:r w:rsidRPr="00DD27DC">
        <w:rPr>
          <w:rFonts w:ascii="Garamond" w:hAnsi="Garamond" w:cstheme="minorHAnsi"/>
          <w:color w:val="000000"/>
          <w:sz w:val="22"/>
          <w:szCs w:val="22"/>
          <w:lang w:val="en-GB"/>
        </w:rPr>
        <w:t xml:space="preserve"> (University of Exeter) / George </w:t>
      </w:r>
      <w:proofErr w:type="spellStart"/>
      <w:r w:rsidRPr="00DD27DC">
        <w:rPr>
          <w:rFonts w:ascii="Garamond" w:hAnsi="Garamond" w:cstheme="minorHAnsi"/>
          <w:color w:val="000000"/>
          <w:sz w:val="22"/>
          <w:szCs w:val="22"/>
          <w:lang w:val="en-GB"/>
        </w:rPr>
        <w:t>Kazantzidis</w:t>
      </w:r>
      <w:proofErr w:type="spellEnd"/>
      <w:r w:rsidRPr="00DD27DC">
        <w:rPr>
          <w:rFonts w:ascii="Garamond" w:hAnsi="Garamond" w:cstheme="minorHAnsi"/>
          <w:color w:val="000000"/>
          <w:sz w:val="22"/>
          <w:szCs w:val="22"/>
          <w:lang w:val="en-GB"/>
        </w:rPr>
        <w:t xml:space="preserve"> (University of Patras)</w:t>
      </w:r>
      <w:r w:rsidR="00465EAE">
        <w:rPr>
          <w:rFonts w:ascii="Garamond" w:hAnsi="Garamond" w:cstheme="minorHAnsi"/>
          <w:color w:val="000000"/>
          <w:sz w:val="22"/>
          <w:szCs w:val="22"/>
          <w:lang w:val="en-GB"/>
        </w:rPr>
        <w:t xml:space="preserve"> (</w:t>
      </w:r>
      <w:hyperlink r:id="rId51" w:history="1">
        <w:r w:rsidR="00465EAE" w:rsidRPr="00D05075">
          <w:rPr>
            <w:rStyle w:val="Hyperlink"/>
            <w:rFonts w:ascii="Garamond" w:hAnsi="Garamond" w:cstheme="minorHAnsi"/>
            <w:sz w:val="22"/>
            <w:szCs w:val="22"/>
            <w:lang w:val="en-GB"/>
          </w:rPr>
          <w:t>link</w:t>
        </w:r>
      </w:hyperlink>
      <w:r w:rsidR="00465EAE">
        <w:rPr>
          <w:rFonts w:ascii="Garamond" w:hAnsi="Garamond" w:cstheme="minorHAnsi"/>
          <w:color w:val="000000"/>
          <w:sz w:val="22"/>
          <w:szCs w:val="22"/>
          <w:lang w:val="en-GB"/>
        </w:rPr>
        <w:t>)</w:t>
      </w:r>
    </w:p>
    <w:p w14:paraId="664B5125" w14:textId="77777777" w:rsidR="00411308" w:rsidRPr="00DD27DC" w:rsidRDefault="00411308" w:rsidP="003A13F1">
      <w:pPr>
        <w:pStyle w:val="HTMLPreformatted"/>
        <w:tabs>
          <w:tab w:val="left" w:pos="284"/>
        </w:tabs>
        <w:ind w:left="284" w:hanging="284"/>
        <w:rPr>
          <w:rFonts w:ascii="Garamond" w:hAnsi="Garamond" w:cstheme="minorHAnsi"/>
          <w:sz w:val="22"/>
          <w:szCs w:val="22"/>
        </w:rPr>
      </w:pPr>
    </w:p>
    <w:p w14:paraId="6665E22A" w14:textId="77777777" w:rsidR="00877F04" w:rsidRPr="00DD27DC" w:rsidRDefault="00877F04" w:rsidP="00877F04">
      <w:pPr>
        <w:pStyle w:val="HTMLPreformatted"/>
        <w:tabs>
          <w:tab w:val="left" w:pos="284"/>
        </w:tabs>
        <w:ind w:left="284" w:hanging="284"/>
        <w:rPr>
          <w:rFonts w:ascii="Garamond" w:hAnsi="Garamond" w:cstheme="minorHAnsi"/>
          <w:sz w:val="22"/>
          <w:szCs w:val="22"/>
        </w:rPr>
      </w:pPr>
      <w:r w:rsidRPr="00DD27DC">
        <w:rPr>
          <w:rFonts w:ascii="Garamond" w:hAnsi="Garamond" w:cstheme="minorHAnsi"/>
          <w:sz w:val="22"/>
          <w:szCs w:val="22"/>
        </w:rPr>
        <w:t xml:space="preserve">Feb 2020 ‘Aristotle on the Intelligence of Non-human Animals’, Warwick Philosophy Seminar, </w:t>
      </w:r>
    </w:p>
    <w:p w14:paraId="6DA24025" w14:textId="77777777" w:rsidR="00877F04" w:rsidRDefault="00877F04" w:rsidP="00877F04">
      <w:pPr>
        <w:pStyle w:val="HTMLPreformatted"/>
        <w:tabs>
          <w:tab w:val="left" w:pos="284"/>
        </w:tabs>
        <w:ind w:left="284" w:hanging="284"/>
        <w:rPr>
          <w:rFonts w:ascii="Garamond" w:hAnsi="Garamond" w:cstheme="minorHAnsi"/>
          <w:sz w:val="22"/>
          <w:szCs w:val="22"/>
        </w:rPr>
      </w:pPr>
      <w:r w:rsidRPr="00DD27DC">
        <w:rPr>
          <w:rFonts w:ascii="Garamond" w:hAnsi="Garamond" w:cstheme="minorHAnsi"/>
          <w:sz w:val="22"/>
          <w:szCs w:val="22"/>
        </w:rPr>
        <w:tab/>
        <w:t>Department of Philosophy, University of Warwick</w:t>
      </w:r>
    </w:p>
    <w:p w14:paraId="3637D359" w14:textId="77777777" w:rsidR="00411308" w:rsidRPr="00DD27DC" w:rsidRDefault="00411308" w:rsidP="00CD6D35">
      <w:pPr>
        <w:pStyle w:val="HTMLPreformatted"/>
        <w:tabs>
          <w:tab w:val="left" w:pos="284"/>
        </w:tabs>
        <w:rPr>
          <w:rFonts w:ascii="Garamond" w:hAnsi="Garamond" w:cstheme="minorHAnsi"/>
          <w:sz w:val="22"/>
          <w:szCs w:val="22"/>
        </w:rPr>
      </w:pPr>
    </w:p>
    <w:p w14:paraId="1F4A99C4" w14:textId="77777777" w:rsidR="00C2506A" w:rsidRDefault="00C2506A" w:rsidP="00C2506A">
      <w:pPr>
        <w:pStyle w:val="HTMLPreformatted"/>
        <w:tabs>
          <w:tab w:val="left" w:pos="284"/>
        </w:tabs>
        <w:ind w:left="284" w:hanging="284"/>
        <w:rPr>
          <w:rFonts w:ascii="Garamond" w:hAnsi="Garamond" w:cstheme="minorHAnsi"/>
          <w:sz w:val="22"/>
          <w:szCs w:val="22"/>
        </w:rPr>
      </w:pPr>
    </w:p>
    <w:p w14:paraId="625BAFE7" w14:textId="7328982C" w:rsidR="00411308" w:rsidRPr="00C2506A" w:rsidRDefault="00C2506A" w:rsidP="00C2506A">
      <w:pPr>
        <w:pStyle w:val="HTMLPreformatted"/>
        <w:tabs>
          <w:tab w:val="left" w:pos="284"/>
        </w:tabs>
        <w:ind w:left="284" w:hanging="284"/>
        <w:rPr>
          <w:rFonts w:ascii="Garamond" w:hAnsi="Garamond" w:cstheme="minorHAnsi"/>
          <w:sz w:val="22"/>
          <w:szCs w:val="22"/>
        </w:rPr>
      </w:pPr>
      <w:r w:rsidRPr="00C2506A">
        <w:rPr>
          <w:rFonts w:ascii="Garamond" w:hAnsi="Garamond" w:cstheme="minorHAnsi"/>
          <w:b/>
          <w:bCs/>
          <w:sz w:val="22"/>
          <w:szCs w:val="22"/>
        </w:rPr>
        <w:t xml:space="preserve">(3) </w:t>
      </w:r>
      <w:r w:rsidR="00411308" w:rsidRPr="00DD27DC">
        <w:rPr>
          <w:rFonts w:ascii="Garamond" w:hAnsi="Garamond" w:cstheme="minorHAnsi"/>
          <w:b/>
          <w:sz w:val="22"/>
          <w:szCs w:val="22"/>
        </w:rPr>
        <w:t>Invited Speaker (Conferences</w:t>
      </w:r>
      <w:r w:rsidR="003728E5" w:rsidRPr="00DD27DC">
        <w:rPr>
          <w:rFonts w:ascii="Garamond" w:hAnsi="Garamond" w:cstheme="minorHAnsi"/>
          <w:b/>
          <w:sz w:val="22"/>
          <w:szCs w:val="22"/>
        </w:rPr>
        <w:t xml:space="preserve"> and workshops</w:t>
      </w:r>
      <w:r w:rsidR="00411308" w:rsidRPr="00DD27DC">
        <w:rPr>
          <w:rFonts w:ascii="Garamond" w:hAnsi="Garamond" w:cstheme="minorHAnsi"/>
          <w:b/>
          <w:sz w:val="22"/>
          <w:szCs w:val="22"/>
        </w:rPr>
        <w:t>)</w:t>
      </w:r>
    </w:p>
    <w:p w14:paraId="028C42CA" w14:textId="77777777" w:rsidR="00411308" w:rsidRPr="00DD27DC" w:rsidRDefault="00411308" w:rsidP="003A13F1">
      <w:pPr>
        <w:pStyle w:val="ListParagraph"/>
        <w:tabs>
          <w:tab w:val="clear" w:pos="360"/>
          <w:tab w:val="clear" w:pos="900"/>
          <w:tab w:val="left" w:pos="284"/>
        </w:tabs>
        <w:ind w:left="284" w:right="-268" w:hanging="284"/>
        <w:rPr>
          <w:rFonts w:ascii="Garamond" w:hAnsi="Garamond" w:cstheme="minorHAnsi"/>
          <w:b/>
          <w:sz w:val="22"/>
          <w:szCs w:val="22"/>
        </w:rPr>
      </w:pPr>
    </w:p>
    <w:p w14:paraId="67CE9498" w14:textId="3362D5D6" w:rsidR="00824BB5" w:rsidRDefault="00824BB5" w:rsidP="00094375">
      <w:pPr>
        <w:pStyle w:val="HTMLPreformatted"/>
        <w:tabs>
          <w:tab w:val="left" w:pos="284"/>
        </w:tabs>
        <w:ind w:left="284" w:hanging="284"/>
        <w:rPr>
          <w:rFonts w:ascii="Garamond" w:hAnsi="Garamond" w:cstheme="minorHAnsi"/>
          <w:sz w:val="22"/>
          <w:szCs w:val="22"/>
        </w:rPr>
      </w:pPr>
      <w:r>
        <w:rPr>
          <w:rFonts w:ascii="Garamond" w:hAnsi="Garamond" w:cstheme="minorHAnsi"/>
          <w:sz w:val="22"/>
          <w:szCs w:val="22"/>
        </w:rPr>
        <w:t xml:space="preserve">September 2025 ‘Introducing the Philosophy of Alice Ambrose </w:t>
      </w:r>
      <w:proofErr w:type="spellStart"/>
      <w:r>
        <w:rPr>
          <w:rFonts w:ascii="Garamond" w:hAnsi="Garamond" w:cstheme="minorHAnsi"/>
          <w:sz w:val="22"/>
          <w:szCs w:val="22"/>
        </w:rPr>
        <w:t>Lazerowitz</w:t>
      </w:r>
      <w:proofErr w:type="spellEnd"/>
      <w:r>
        <w:rPr>
          <w:rFonts w:ascii="Garamond" w:hAnsi="Garamond" w:cstheme="minorHAnsi"/>
          <w:sz w:val="22"/>
          <w:szCs w:val="22"/>
        </w:rPr>
        <w:t xml:space="preserve">’, Workshop on Alice Ambrose </w:t>
      </w:r>
      <w:proofErr w:type="spellStart"/>
      <w:r>
        <w:rPr>
          <w:rFonts w:ascii="Garamond" w:hAnsi="Garamond" w:cstheme="minorHAnsi"/>
          <w:sz w:val="22"/>
          <w:szCs w:val="22"/>
        </w:rPr>
        <w:t>Lazerowitz</w:t>
      </w:r>
      <w:proofErr w:type="spellEnd"/>
      <w:r>
        <w:rPr>
          <w:rFonts w:ascii="Garamond" w:hAnsi="Garamond" w:cstheme="minorHAnsi"/>
          <w:sz w:val="22"/>
          <w:szCs w:val="22"/>
        </w:rPr>
        <w:t xml:space="preserve">, Department of Philosophy, </w:t>
      </w:r>
      <w:r w:rsidR="00EE3CDB">
        <w:rPr>
          <w:rFonts w:ascii="Garamond" w:hAnsi="Garamond" w:cstheme="minorHAnsi"/>
          <w:sz w:val="22"/>
          <w:szCs w:val="22"/>
        </w:rPr>
        <w:t xml:space="preserve">University of </w:t>
      </w:r>
      <w:r>
        <w:rPr>
          <w:rFonts w:ascii="Garamond" w:hAnsi="Garamond" w:cstheme="minorHAnsi"/>
          <w:sz w:val="22"/>
          <w:szCs w:val="22"/>
        </w:rPr>
        <w:t>Wisconsin-Madison</w:t>
      </w:r>
    </w:p>
    <w:p w14:paraId="3322EDB0" w14:textId="77777777" w:rsidR="00824BB5" w:rsidRDefault="00824BB5" w:rsidP="00094375">
      <w:pPr>
        <w:pStyle w:val="HTMLPreformatted"/>
        <w:tabs>
          <w:tab w:val="left" w:pos="284"/>
        </w:tabs>
        <w:ind w:left="284" w:hanging="284"/>
        <w:rPr>
          <w:rFonts w:ascii="Garamond" w:hAnsi="Garamond" w:cstheme="minorHAnsi"/>
          <w:sz w:val="22"/>
          <w:szCs w:val="22"/>
        </w:rPr>
      </w:pPr>
    </w:p>
    <w:p w14:paraId="7AA97D2A" w14:textId="6C07E864" w:rsidR="00781BCA" w:rsidRDefault="00781BCA" w:rsidP="00094375">
      <w:pPr>
        <w:pStyle w:val="HTMLPreformatted"/>
        <w:tabs>
          <w:tab w:val="left" w:pos="284"/>
        </w:tabs>
        <w:ind w:left="284" w:hanging="284"/>
        <w:rPr>
          <w:rFonts w:ascii="Garamond" w:hAnsi="Garamond" w:cstheme="minorHAnsi"/>
          <w:sz w:val="22"/>
          <w:szCs w:val="22"/>
        </w:rPr>
      </w:pPr>
      <w:r>
        <w:rPr>
          <w:rFonts w:ascii="Garamond" w:hAnsi="Garamond" w:cstheme="minorHAnsi"/>
          <w:sz w:val="22"/>
          <w:szCs w:val="22"/>
        </w:rPr>
        <w:t>May 2025 ‘Ancient women’s knowledge and the cycle of life’, conference entitled ‘</w:t>
      </w:r>
      <w:proofErr w:type="spellStart"/>
      <w:r>
        <w:rPr>
          <w:rFonts w:ascii="Garamond" w:hAnsi="Garamond" w:cstheme="minorHAnsi"/>
          <w:sz w:val="22"/>
          <w:szCs w:val="22"/>
        </w:rPr>
        <w:t>Katharseis</w:t>
      </w:r>
      <w:proofErr w:type="spellEnd"/>
      <w:r>
        <w:rPr>
          <w:rFonts w:ascii="Garamond" w:hAnsi="Garamond" w:cstheme="minorHAnsi"/>
          <w:sz w:val="22"/>
          <w:szCs w:val="22"/>
        </w:rPr>
        <w:t xml:space="preserve"> kai </w:t>
      </w:r>
      <w:proofErr w:type="spellStart"/>
      <w:r>
        <w:rPr>
          <w:rFonts w:ascii="Garamond" w:hAnsi="Garamond" w:cstheme="minorHAnsi"/>
          <w:sz w:val="22"/>
          <w:szCs w:val="22"/>
        </w:rPr>
        <w:t>hustera</w:t>
      </w:r>
      <w:proofErr w:type="spellEnd"/>
      <w:r>
        <w:rPr>
          <w:rFonts w:ascii="Garamond" w:hAnsi="Garamond" w:cstheme="minorHAnsi"/>
          <w:sz w:val="22"/>
          <w:szCs w:val="22"/>
        </w:rPr>
        <w:t xml:space="preserve">: bien </w:t>
      </w:r>
      <w:proofErr w:type="spellStart"/>
      <w:r>
        <w:rPr>
          <w:rFonts w:ascii="Garamond" w:hAnsi="Garamond" w:cstheme="minorHAnsi"/>
          <w:sz w:val="22"/>
          <w:szCs w:val="22"/>
        </w:rPr>
        <w:t>r</w:t>
      </w:r>
      <w:r w:rsidR="00013B26">
        <w:rPr>
          <w:rFonts w:ascii="Garamond" w:hAnsi="Garamond" w:cstheme="minorHAnsi"/>
          <w:sz w:val="22"/>
          <w:szCs w:val="22"/>
        </w:rPr>
        <w:t>é</w:t>
      </w:r>
      <w:r>
        <w:rPr>
          <w:rFonts w:ascii="Garamond" w:hAnsi="Garamond" w:cstheme="minorHAnsi"/>
          <w:sz w:val="22"/>
          <w:szCs w:val="22"/>
        </w:rPr>
        <w:t>gl</w:t>
      </w:r>
      <w:r w:rsidR="00013B26">
        <w:rPr>
          <w:rFonts w:ascii="Garamond" w:hAnsi="Garamond" w:cstheme="minorHAnsi"/>
          <w:sz w:val="22"/>
          <w:szCs w:val="22"/>
        </w:rPr>
        <w:t>é</w:t>
      </w:r>
      <w:r>
        <w:rPr>
          <w:rFonts w:ascii="Garamond" w:hAnsi="Garamond" w:cstheme="minorHAnsi"/>
          <w:sz w:val="22"/>
          <w:szCs w:val="22"/>
        </w:rPr>
        <w:t>es</w:t>
      </w:r>
      <w:proofErr w:type="spellEnd"/>
      <w:r>
        <w:rPr>
          <w:rFonts w:ascii="Garamond" w:hAnsi="Garamond" w:cstheme="minorHAnsi"/>
          <w:sz w:val="22"/>
          <w:szCs w:val="22"/>
        </w:rPr>
        <w:t xml:space="preserve"> et mal </w:t>
      </w:r>
      <w:proofErr w:type="spellStart"/>
      <w:r>
        <w:rPr>
          <w:rFonts w:ascii="Garamond" w:hAnsi="Garamond" w:cstheme="minorHAnsi"/>
          <w:sz w:val="22"/>
          <w:szCs w:val="22"/>
        </w:rPr>
        <w:t>lun</w:t>
      </w:r>
      <w:r w:rsidR="00013B26">
        <w:rPr>
          <w:rFonts w:ascii="Garamond" w:hAnsi="Garamond" w:cstheme="minorHAnsi"/>
          <w:sz w:val="22"/>
          <w:szCs w:val="22"/>
        </w:rPr>
        <w:t>é</w:t>
      </w:r>
      <w:r>
        <w:rPr>
          <w:rFonts w:ascii="Garamond" w:hAnsi="Garamond" w:cstheme="minorHAnsi"/>
          <w:sz w:val="22"/>
          <w:szCs w:val="22"/>
        </w:rPr>
        <w:t>es</w:t>
      </w:r>
      <w:proofErr w:type="spellEnd"/>
      <w:r>
        <w:rPr>
          <w:rFonts w:ascii="Garamond" w:hAnsi="Garamond" w:cstheme="minorHAnsi"/>
          <w:sz w:val="22"/>
          <w:szCs w:val="22"/>
        </w:rPr>
        <w:t>’, Nanterre University, Paris.</w:t>
      </w:r>
    </w:p>
    <w:p w14:paraId="02DB1664" w14:textId="77777777" w:rsidR="00781BCA" w:rsidRDefault="00781BCA" w:rsidP="00094375">
      <w:pPr>
        <w:pStyle w:val="HTMLPreformatted"/>
        <w:tabs>
          <w:tab w:val="left" w:pos="284"/>
        </w:tabs>
        <w:ind w:left="284" w:hanging="284"/>
        <w:rPr>
          <w:rFonts w:ascii="Garamond" w:hAnsi="Garamond" w:cstheme="minorHAnsi"/>
          <w:sz w:val="22"/>
          <w:szCs w:val="22"/>
        </w:rPr>
      </w:pPr>
    </w:p>
    <w:p w14:paraId="69204438" w14:textId="4208BF8F" w:rsidR="00781BCA" w:rsidRDefault="00781BCA" w:rsidP="00094375">
      <w:pPr>
        <w:pStyle w:val="HTMLPreformatted"/>
        <w:tabs>
          <w:tab w:val="left" w:pos="284"/>
        </w:tabs>
        <w:ind w:left="284" w:hanging="284"/>
        <w:rPr>
          <w:rFonts w:ascii="Garamond" w:hAnsi="Garamond" w:cstheme="minorHAnsi"/>
          <w:sz w:val="22"/>
          <w:szCs w:val="22"/>
        </w:rPr>
      </w:pPr>
      <w:r>
        <w:rPr>
          <w:rFonts w:ascii="Garamond" w:hAnsi="Garamond" w:cstheme="minorHAnsi"/>
          <w:sz w:val="22"/>
          <w:szCs w:val="22"/>
        </w:rPr>
        <w:t>March 2025 ‘</w:t>
      </w:r>
      <w:r w:rsidR="001E5540" w:rsidRPr="001E5540">
        <w:rPr>
          <w:rFonts w:ascii="Garamond" w:hAnsi="Garamond" w:cstheme="minorHAnsi"/>
          <w:sz w:val="22"/>
          <w:szCs w:val="22"/>
          <w:lang w:val="en-US"/>
        </w:rPr>
        <w:t>Seeds, fruits and eggs: The biomedical basis to agricultural metaphors in Plato</w:t>
      </w:r>
      <w:r>
        <w:rPr>
          <w:rFonts w:ascii="Garamond" w:hAnsi="Garamond" w:cstheme="minorHAnsi"/>
          <w:sz w:val="22"/>
          <w:szCs w:val="22"/>
        </w:rPr>
        <w:t>’, Workshop on Plato and Medicine, Department of Classics and Ancient History, Durham</w:t>
      </w:r>
    </w:p>
    <w:p w14:paraId="37346570" w14:textId="77777777" w:rsidR="00781BCA" w:rsidRDefault="00781BCA" w:rsidP="00094375">
      <w:pPr>
        <w:pStyle w:val="HTMLPreformatted"/>
        <w:tabs>
          <w:tab w:val="left" w:pos="284"/>
        </w:tabs>
        <w:ind w:left="284" w:hanging="284"/>
        <w:rPr>
          <w:rFonts w:ascii="Garamond" w:hAnsi="Garamond" w:cstheme="minorHAnsi"/>
          <w:sz w:val="22"/>
          <w:szCs w:val="22"/>
        </w:rPr>
      </w:pPr>
    </w:p>
    <w:p w14:paraId="4123A5BF" w14:textId="15E61806" w:rsidR="00781BCA" w:rsidRDefault="00781BCA" w:rsidP="00094375">
      <w:pPr>
        <w:pStyle w:val="HTMLPreformatted"/>
        <w:tabs>
          <w:tab w:val="left" w:pos="284"/>
        </w:tabs>
        <w:ind w:left="284" w:hanging="284"/>
        <w:rPr>
          <w:rFonts w:ascii="Garamond" w:hAnsi="Garamond" w:cstheme="minorHAnsi"/>
          <w:sz w:val="22"/>
          <w:szCs w:val="22"/>
        </w:rPr>
      </w:pPr>
      <w:r>
        <w:rPr>
          <w:rFonts w:ascii="Garamond" w:hAnsi="Garamond" w:cstheme="minorHAnsi"/>
          <w:sz w:val="22"/>
          <w:szCs w:val="22"/>
        </w:rPr>
        <w:lastRenderedPageBreak/>
        <w:t>January 2025 ‘Deepfakes and Virtue Ethics’, Leverhulme Centre for the Future of Intelligence, University of Cambridge</w:t>
      </w:r>
    </w:p>
    <w:p w14:paraId="2F85C04A" w14:textId="77777777" w:rsidR="00781BCA" w:rsidRDefault="00781BCA" w:rsidP="00094375">
      <w:pPr>
        <w:pStyle w:val="HTMLPreformatted"/>
        <w:tabs>
          <w:tab w:val="left" w:pos="284"/>
        </w:tabs>
        <w:ind w:left="284" w:hanging="284"/>
        <w:rPr>
          <w:rFonts w:ascii="Garamond" w:hAnsi="Garamond" w:cstheme="minorHAnsi"/>
          <w:sz w:val="22"/>
          <w:szCs w:val="22"/>
        </w:rPr>
      </w:pPr>
    </w:p>
    <w:p w14:paraId="520AC098" w14:textId="6E3A7FD7" w:rsidR="00781BCA" w:rsidRDefault="00781BCA" w:rsidP="00094375">
      <w:pPr>
        <w:pStyle w:val="HTMLPreformatted"/>
        <w:tabs>
          <w:tab w:val="left" w:pos="284"/>
        </w:tabs>
        <w:ind w:left="284" w:hanging="284"/>
        <w:rPr>
          <w:rFonts w:ascii="Garamond" w:hAnsi="Garamond" w:cstheme="minorHAnsi"/>
          <w:sz w:val="22"/>
          <w:szCs w:val="22"/>
        </w:rPr>
      </w:pPr>
      <w:r>
        <w:rPr>
          <w:rFonts w:ascii="Garamond" w:hAnsi="Garamond" w:cstheme="minorHAnsi"/>
          <w:sz w:val="22"/>
          <w:szCs w:val="22"/>
        </w:rPr>
        <w:t xml:space="preserve">January 2025 ‘Aristotle on Women’s Character in the </w:t>
      </w:r>
      <w:r w:rsidRPr="00781BCA">
        <w:rPr>
          <w:rFonts w:ascii="Garamond" w:hAnsi="Garamond" w:cstheme="minorHAnsi"/>
          <w:i/>
          <w:iCs/>
          <w:sz w:val="22"/>
          <w:szCs w:val="22"/>
        </w:rPr>
        <w:t>Historia Animalium’</w:t>
      </w:r>
      <w:r>
        <w:rPr>
          <w:rFonts w:ascii="Garamond" w:hAnsi="Garamond" w:cstheme="minorHAnsi"/>
          <w:sz w:val="22"/>
          <w:szCs w:val="22"/>
        </w:rPr>
        <w:t>, Workshop series on Gender Stereotypes in Greco-Roman Antiquity, The Hebrew University of Jerusalem (</w:t>
      </w:r>
      <w:hyperlink r:id="rId52" w:history="1">
        <w:r w:rsidRPr="00781BCA">
          <w:rPr>
            <w:rStyle w:val="Hyperlink"/>
            <w:rFonts w:ascii="Garamond" w:hAnsi="Garamond" w:cstheme="minorHAnsi"/>
            <w:sz w:val="22"/>
            <w:szCs w:val="22"/>
          </w:rPr>
          <w:t>link</w:t>
        </w:r>
      </w:hyperlink>
      <w:r>
        <w:rPr>
          <w:rFonts w:ascii="Garamond" w:hAnsi="Garamond" w:cstheme="minorHAnsi"/>
          <w:sz w:val="22"/>
          <w:szCs w:val="22"/>
        </w:rPr>
        <w:t>)</w:t>
      </w:r>
    </w:p>
    <w:p w14:paraId="5B004F28" w14:textId="77777777" w:rsidR="00781BCA" w:rsidRDefault="00781BCA" w:rsidP="00094375">
      <w:pPr>
        <w:pStyle w:val="HTMLPreformatted"/>
        <w:tabs>
          <w:tab w:val="left" w:pos="284"/>
        </w:tabs>
        <w:ind w:left="284" w:hanging="284"/>
        <w:rPr>
          <w:rFonts w:ascii="Garamond" w:hAnsi="Garamond" w:cstheme="minorHAnsi"/>
          <w:sz w:val="22"/>
          <w:szCs w:val="22"/>
        </w:rPr>
      </w:pPr>
    </w:p>
    <w:p w14:paraId="7FA378EE" w14:textId="53EF2D6D" w:rsidR="00094375" w:rsidRDefault="00824BB5" w:rsidP="00094375">
      <w:pPr>
        <w:pStyle w:val="HTMLPreformatted"/>
        <w:tabs>
          <w:tab w:val="left" w:pos="284"/>
        </w:tabs>
        <w:ind w:left="284" w:hanging="284"/>
        <w:rPr>
          <w:rFonts w:ascii="Garamond" w:hAnsi="Garamond" w:cstheme="minorHAnsi"/>
          <w:sz w:val="22"/>
          <w:szCs w:val="22"/>
        </w:rPr>
      </w:pPr>
      <w:r>
        <w:rPr>
          <w:rFonts w:ascii="Garamond" w:hAnsi="Garamond" w:cstheme="minorHAnsi"/>
          <w:sz w:val="22"/>
          <w:szCs w:val="22"/>
        </w:rPr>
        <w:t xml:space="preserve"> </w:t>
      </w:r>
      <w:r w:rsidR="00094375">
        <w:rPr>
          <w:rFonts w:ascii="Garamond" w:hAnsi="Garamond" w:cstheme="minorHAnsi"/>
          <w:sz w:val="22"/>
          <w:szCs w:val="22"/>
        </w:rPr>
        <w:t>September 2024 ‘Theophrastus</w:t>
      </w:r>
      <w:r w:rsidR="00877F04">
        <w:rPr>
          <w:rFonts w:ascii="Garamond" w:hAnsi="Garamond" w:cstheme="minorHAnsi"/>
          <w:sz w:val="22"/>
          <w:szCs w:val="22"/>
        </w:rPr>
        <w:t xml:space="preserve"> on Plant Ethics</w:t>
      </w:r>
      <w:r w:rsidR="00094375">
        <w:rPr>
          <w:rFonts w:ascii="Garamond" w:hAnsi="Garamond" w:cstheme="minorHAnsi"/>
          <w:sz w:val="22"/>
          <w:szCs w:val="22"/>
        </w:rPr>
        <w:t>’, Project Theophrastus Conference, Rutgers</w:t>
      </w:r>
    </w:p>
    <w:p w14:paraId="0EFD7DAC" w14:textId="77777777" w:rsidR="000667AA" w:rsidRDefault="000667AA" w:rsidP="000667AA">
      <w:pPr>
        <w:pStyle w:val="HTMLPreformatted"/>
        <w:tabs>
          <w:tab w:val="left" w:pos="284"/>
        </w:tabs>
        <w:rPr>
          <w:rFonts w:ascii="Garamond" w:hAnsi="Garamond" w:cstheme="minorHAnsi"/>
          <w:sz w:val="22"/>
          <w:szCs w:val="22"/>
        </w:rPr>
      </w:pPr>
    </w:p>
    <w:p w14:paraId="7F352F11" w14:textId="0999ACC1" w:rsidR="009649D7" w:rsidRDefault="009649D7" w:rsidP="009649D7">
      <w:pPr>
        <w:pStyle w:val="HTMLPreformatted"/>
        <w:tabs>
          <w:tab w:val="left" w:pos="284"/>
        </w:tabs>
        <w:ind w:left="284" w:hanging="284"/>
        <w:rPr>
          <w:rFonts w:ascii="Garamond" w:hAnsi="Garamond" w:cstheme="minorHAnsi"/>
          <w:sz w:val="22"/>
          <w:szCs w:val="22"/>
        </w:rPr>
      </w:pPr>
      <w:r>
        <w:rPr>
          <w:rFonts w:ascii="Garamond" w:hAnsi="Garamond" w:cstheme="minorHAnsi"/>
          <w:sz w:val="22"/>
          <w:szCs w:val="22"/>
        </w:rPr>
        <w:t>June 2024 ‘Bertrand Russell and Feminism’, Panel on Feminism in Henry Sidgwick, G.E. Moore and Bertrand Russell, International Society for Utilitarian Studies Conference, University College London</w:t>
      </w:r>
      <w:r w:rsidR="00877F04">
        <w:rPr>
          <w:rFonts w:ascii="Garamond" w:hAnsi="Garamond" w:cstheme="minorHAnsi"/>
          <w:sz w:val="22"/>
          <w:szCs w:val="22"/>
        </w:rPr>
        <w:t xml:space="preserve"> (</w:t>
      </w:r>
      <w:hyperlink r:id="rId53" w:history="1">
        <w:r w:rsidR="00877F04" w:rsidRPr="00877F04">
          <w:rPr>
            <w:rStyle w:val="Hyperlink"/>
            <w:rFonts w:ascii="Garamond" w:hAnsi="Garamond" w:cstheme="minorHAnsi"/>
            <w:sz w:val="22"/>
            <w:szCs w:val="22"/>
          </w:rPr>
          <w:t>link</w:t>
        </w:r>
      </w:hyperlink>
      <w:r w:rsidR="00877F04">
        <w:rPr>
          <w:rFonts w:ascii="Garamond" w:hAnsi="Garamond" w:cstheme="minorHAnsi"/>
          <w:sz w:val="22"/>
          <w:szCs w:val="22"/>
        </w:rPr>
        <w:t>)</w:t>
      </w:r>
    </w:p>
    <w:p w14:paraId="2DCAEC1A" w14:textId="77777777" w:rsidR="000667AA" w:rsidRDefault="000667AA" w:rsidP="000667AA">
      <w:pPr>
        <w:pStyle w:val="HTMLPreformatted"/>
        <w:tabs>
          <w:tab w:val="left" w:pos="284"/>
        </w:tabs>
        <w:rPr>
          <w:rFonts w:ascii="Garamond" w:hAnsi="Garamond" w:cstheme="minorHAnsi"/>
          <w:sz w:val="22"/>
          <w:szCs w:val="22"/>
        </w:rPr>
      </w:pPr>
    </w:p>
    <w:p w14:paraId="345786D2" w14:textId="77777777" w:rsidR="00877F04" w:rsidRDefault="00877F04" w:rsidP="00877F04">
      <w:pPr>
        <w:pStyle w:val="HTMLPreformatted"/>
        <w:tabs>
          <w:tab w:val="left" w:pos="284"/>
        </w:tabs>
        <w:ind w:left="284" w:hanging="284"/>
        <w:rPr>
          <w:rFonts w:ascii="Garamond" w:hAnsi="Garamond" w:cstheme="minorHAnsi"/>
          <w:sz w:val="22"/>
          <w:szCs w:val="22"/>
        </w:rPr>
      </w:pPr>
      <w:r>
        <w:rPr>
          <w:rFonts w:ascii="Garamond" w:hAnsi="Garamond" w:cstheme="minorHAnsi"/>
          <w:sz w:val="22"/>
          <w:szCs w:val="22"/>
        </w:rPr>
        <w:t>March 2024 Workshop on Aristotle’s psychology, biology and logic: Federal University of Rio de Janeiro: ‘Aristotle on the metaphysics of generation in plants and animals’</w:t>
      </w:r>
    </w:p>
    <w:p w14:paraId="6DF88BB3" w14:textId="77777777" w:rsidR="00877F04" w:rsidRDefault="00877F04" w:rsidP="001F3050">
      <w:pPr>
        <w:pStyle w:val="HTMLPreformatted"/>
        <w:tabs>
          <w:tab w:val="left" w:pos="284"/>
        </w:tabs>
        <w:ind w:left="284" w:hanging="284"/>
        <w:rPr>
          <w:rFonts w:ascii="Garamond" w:hAnsi="Garamond" w:cstheme="minorHAnsi"/>
          <w:sz w:val="22"/>
          <w:szCs w:val="22"/>
        </w:rPr>
      </w:pPr>
    </w:p>
    <w:p w14:paraId="5BD22142" w14:textId="433BF37B" w:rsidR="001B620D" w:rsidRPr="00DD27DC" w:rsidRDefault="001B620D" w:rsidP="001F3050">
      <w:pPr>
        <w:pStyle w:val="HTMLPreformatted"/>
        <w:tabs>
          <w:tab w:val="left" w:pos="284"/>
        </w:tabs>
        <w:ind w:left="284" w:hanging="284"/>
        <w:rPr>
          <w:rFonts w:ascii="Garamond" w:hAnsi="Garamond" w:cstheme="minorHAnsi"/>
          <w:sz w:val="22"/>
          <w:szCs w:val="22"/>
        </w:rPr>
      </w:pPr>
      <w:r w:rsidRPr="00DD27DC">
        <w:rPr>
          <w:rFonts w:ascii="Garamond" w:hAnsi="Garamond" w:cstheme="minorHAnsi"/>
          <w:sz w:val="22"/>
          <w:szCs w:val="22"/>
        </w:rPr>
        <w:t xml:space="preserve">February 2024 Invited commentator on Mariska </w:t>
      </w:r>
      <w:proofErr w:type="spellStart"/>
      <w:r w:rsidRPr="00DD27DC">
        <w:rPr>
          <w:rFonts w:ascii="Garamond" w:hAnsi="Garamond" w:cstheme="minorHAnsi"/>
          <w:sz w:val="22"/>
          <w:szCs w:val="22"/>
        </w:rPr>
        <w:t>Leunissen’s</w:t>
      </w:r>
      <w:proofErr w:type="spellEnd"/>
      <w:r w:rsidRPr="00DD27DC">
        <w:rPr>
          <w:rFonts w:ascii="Garamond" w:hAnsi="Garamond" w:cstheme="minorHAnsi"/>
          <w:sz w:val="22"/>
          <w:szCs w:val="22"/>
        </w:rPr>
        <w:t xml:space="preserve"> ‘Aristotle on Maternal Love’,</w:t>
      </w:r>
      <w:r w:rsidR="001F3050">
        <w:rPr>
          <w:rFonts w:ascii="Garamond" w:hAnsi="Garamond" w:cstheme="minorHAnsi"/>
          <w:sz w:val="22"/>
          <w:szCs w:val="22"/>
        </w:rPr>
        <w:t xml:space="preserve"> </w:t>
      </w:r>
      <w:r w:rsidRPr="00DD27DC">
        <w:rPr>
          <w:rFonts w:ascii="Garamond" w:hAnsi="Garamond" w:cstheme="minorHAnsi"/>
          <w:sz w:val="22"/>
          <w:szCs w:val="22"/>
        </w:rPr>
        <w:t>American</w:t>
      </w:r>
      <w:r w:rsidR="009A26BB" w:rsidRPr="00DD27DC">
        <w:rPr>
          <w:rFonts w:ascii="Garamond" w:hAnsi="Garamond" w:cstheme="minorHAnsi"/>
          <w:sz w:val="22"/>
          <w:szCs w:val="22"/>
        </w:rPr>
        <w:t xml:space="preserve"> </w:t>
      </w:r>
      <w:r w:rsidRPr="00DD27DC">
        <w:rPr>
          <w:rFonts w:ascii="Garamond" w:hAnsi="Garamond" w:cstheme="minorHAnsi"/>
          <w:sz w:val="22"/>
          <w:szCs w:val="22"/>
        </w:rPr>
        <w:t>Philosophical Association Central Division Meeting, New Orleans, USA</w:t>
      </w:r>
    </w:p>
    <w:p w14:paraId="5BED7A9E" w14:textId="77777777" w:rsidR="003728E5" w:rsidRPr="00DD27DC" w:rsidRDefault="003728E5" w:rsidP="003A13F1">
      <w:pPr>
        <w:pStyle w:val="HTMLPreformatted"/>
        <w:tabs>
          <w:tab w:val="left" w:pos="284"/>
        </w:tabs>
        <w:ind w:left="284" w:hanging="284"/>
        <w:rPr>
          <w:rFonts w:ascii="Garamond" w:hAnsi="Garamond" w:cstheme="minorHAnsi"/>
          <w:sz w:val="22"/>
          <w:szCs w:val="22"/>
        </w:rPr>
      </w:pPr>
    </w:p>
    <w:p w14:paraId="6C3BBA2F" w14:textId="1F66CA2F" w:rsidR="009649D7" w:rsidRDefault="009649D7" w:rsidP="001F3050">
      <w:pPr>
        <w:pStyle w:val="HTMLPreformatted"/>
        <w:tabs>
          <w:tab w:val="left" w:pos="284"/>
        </w:tabs>
        <w:ind w:left="284" w:hanging="284"/>
        <w:rPr>
          <w:rFonts w:ascii="Garamond" w:hAnsi="Garamond" w:cstheme="minorHAnsi"/>
          <w:sz w:val="22"/>
          <w:szCs w:val="22"/>
        </w:rPr>
      </w:pPr>
      <w:r>
        <w:rPr>
          <w:rFonts w:ascii="Garamond" w:hAnsi="Garamond" w:cstheme="minorHAnsi"/>
          <w:sz w:val="22"/>
          <w:szCs w:val="22"/>
        </w:rPr>
        <w:t xml:space="preserve">January 2024 ‘Some </w:t>
      </w:r>
      <w:r w:rsidR="00260591">
        <w:rPr>
          <w:rFonts w:ascii="Garamond" w:hAnsi="Garamond" w:cstheme="minorHAnsi"/>
          <w:sz w:val="22"/>
          <w:szCs w:val="22"/>
        </w:rPr>
        <w:t>P</w:t>
      </w:r>
      <w:r>
        <w:rPr>
          <w:rFonts w:ascii="Garamond" w:hAnsi="Garamond" w:cstheme="minorHAnsi"/>
          <w:sz w:val="22"/>
          <w:szCs w:val="22"/>
        </w:rPr>
        <w:t xml:space="preserve">assages from </w:t>
      </w:r>
      <w:r w:rsidRPr="009649D7">
        <w:rPr>
          <w:rFonts w:ascii="Garamond" w:hAnsi="Garamond" w:cstheme="minorHAnsi"/>
          <w:i/>
          <w:iCs/>
          <w:sz w:val="22"/>
          <w:szCs w:val="22"/>
        </w:rPr>
        <w:t>Eudemian Ethics</w:t>
      </w:r>
      <w:r>
        <w:rPr>
          <w:rFonts w:ascii="Garamond" w:hAnsi="Garamond" w:cstheme="minorHAnsi"/>
          <w:sz w:val="22"/>
          <w:szCs w:val="22"/>
        </w:rPr>
        <w:t xml:space="preserve"> VII and Rowe’s Commentary’, On Rowe’s </w:t>
      </w:r>
      <w:r w:rsidRPr="009649D7">
        <w:rPr>
          <w:rFonts w:ascii="Garamond" w:hAnsi="Garamond" w:cstheme="minorHAnsi"/>
          <w:i/>
          <w:iCs/>
          <w:sz w:val="22"/>
          <w:szCs w:val="22"/>
        </w:rPr>
        <w:t>Eudemian Ethics</w:t>
      </w:r>
      <w:r>
        <w:rPr>
          <w:rFonts w:ascii="Garamond" w:hAnsi="Garamond" w:cstheme="minorHAnsi"/>
          <w:sz w:val="22"/>
          <w:szCs w:val="22"/>
        </w:rPr>
        <w:t>: A Workshop on Philosophical and Textual Creativity, University of Durham</w:t>
      </w:r>
      <w:r w:rsidR="00094375">
        <w:rPr>
          <w:rFonts w:ascii="Garamond" w:hAnsi="Garamond" w:cstheme="minorHAnsi"/>
          <w:sz w:val="22"/>
          <w:szCs w:val="22"/>
        </w:rPr>
        <w:t xml:space="preserve"> (</w:t>
      </w:r>
      <w:hyperlink r:id="rId54" w:history="1">
        <w:r w:rsidR="00094375" w:rsidRPr="00BE1BF2">
          <w:rPr>
            <w:rStyle w:val="Hyperlink"/>
            <w:rFonts w:ascii="Garamond" w:hAnsi="Garamond" w:cstheme="minorHAnsi"/>
            <w:sz w:val="22"/>
            <w:szCs w:val="22"/>
          </w:rPr>
          <w:t>link</w:t>
        </w:r>
      </w:hyperlink>
      <w:r w:rsidR="00094375">
        <w:rPr>
          <w:rFonts w:ascii="Garamond" w:hAnsi="Garamond" w:cstheme="minorHAnsi"/>
          <w:sz w:val="22"/>
          <w:szCs w:val="22"/>
        </w:rPr>
        <w:t>)</w:t>
      </w:r>
    </w:p>
    <w:p w14:paraId="426113C0" w14:textId="77777777" w:rsidR="009649D7" w:rsidRDefault="009649D7" w:rsidP="009649D7">
      <w:pPr>
        <w:pStyle w:val="HTMLPreformatted"/>
        <w:tabs>
          <w:tab w:val="left" w:pos="284"/>
        </w:tabs>
        <w:rPr>
          <w:rFonts w:ascii="Garamond" w:hAnsi="Garamond" w:cstheme="minorHAnsi"/>
          <w:sz w:val="22"/>
          <w:szCs w:val="22"/>
        </w:rPr>
      </w:pPr>
    </w:p>
    <w:p w14:paraId="6AC1D2D8" w14:textId="4A6290FD" w:rsidR="0003062D" w:rsidRPr="00DD27DC" w:rsidRDefault="0003062D" w:rsidP="001F3050">
      <w:pPr>
        <w:pStyle w:val="HTMLPreformatted"/>
        <w:tabs>
          <w:tab w:val="left" w:pos="284"/>
        </w:tabs>
        <w:ind w:left="284" w:hanging="284"/>
        <w:rPr>
          <w:rFonts w:ascii="Garamond" w:hAnsi="Garamond" w:cstheme="minorHAnsi"/>
          <w:sz w:val="22"/>
          <w:szCs w:val="22"/>
        </w:rPr>
      </w:pPr>
      <w:r w:rsidRPr="00DD27DC">
        <w:rPr>
          <w:rFonts w:ascii="Garamond" w:hAnsi="Garamond" w:cstheme="minorHAnsi"/>
          <w:sz w:val="22"/>
          <w:szCs w:val="22"/>
        </w:rPr>
        <w:t xml:space="preserve">August 2023 ‘Retrieving Women and Minorities in our Recent Philosophical Histories’, </w:t>
      </w:r>
      <w:r w:rsidR="007C01C7">
        <w:rPr>
          <w:rFonts w:ascii="Garamond" w:hAnsi="Garamond" w:cstheme="minorHAnsi"/>
          <w:sz w:val="22"/>
          <w:szCs w:val="22"/>
        </w:rPr>
        <w:t>i</w:t>
      </w:r>
      <w:r w:rsidRPr="00DD27DC">
        <w:rPr>
          <w:rFonts w:ascii="Garamond" w:hAnsi="Garamond" w:cstheme="minorHAnsi"/>
          <w:sz w:val="22"/>
          <w:szCs w:val="22"/>
        </w:rPr>
        <w:t>nvited Symposi</w:t>
      </w:r>
      <w:r w:rsidR="007C01C7">
        <w:rPr>
          <w:rFonts w:ascii="Garamond" w:hAnsi="Garamond" w:cstheme="minorHAnsi"/>
          <w:sz w:val="22"/>
          <w:szCs w:val="22"/>
        </w:rPr>
        <w:t>um</w:t>
      </w:r>
      <w:r w:rsidRPr="00DD27DC">
        <w:rPr>
          <w:rFonts w:ascii="Garamond" w:hAnsi="Garamond" w:cstheme="minorHAnsi"/>
          <w:sz w:val="22"/>
          <w:szCs w:val="22"/>
        </w:rPr>
        <w:t xml:space="preserve"> on ‘Expanding the Canon’, 1</w:t>
      </w:r>
      <w:r w:rsidR="007C01C7">
        <w:rPr>
          <w:rFonts w:ascii="Garamond" w:hAnsi="Garamond" w:cstheme="minorHAnsi"/>
          <w:sz w:val="22"/>
          <w:szCs w:val="22"/>
        </w:rPr>
        <w:t>1th</w:t>
      </w:r>
      <w:r w:rsidRPr="00DD27DC">
        <w:rPr>
          <w:rFonts w:ascii="Garamond" w:hAnsi="Garamond" w:cstheme="minorHAnsi"/>
          <w:sz w:val="22"/>
          <w:szCs w:val="22"/>
        </w:rPr>
        <w:t xml:space="preserve"> European </w:t>
      </w:r>
      <w:r w:rsidR="00481017">
        <w:rPr>
          <w:rFonts w:ascii="Garamond" w:hAnsi="Garamond" w:cstheme="minorHAnsi"/>
          <w:sz w:val="22"/>
          <w:szCs w:val="22"/>
        </w:rPr>
        <w:t>Congress of</w:t>
      </w:r>
      <w:r w:rsidRPr="00DD27DC">
        <w:rPr>
          <w:rFonts w:ascii="Garamond" w:hAnsi="Garamond" w:cstheme="minorHAnsi"/>
          <w:sz w:val="22"/>
          <w:szCs w:val="22"/>
        </w:rPr>
        <w:t xml:space="preserve"> Analytic Philosophy, </w:t>
      </w:r>
    </w:p>
    <w:p w14:paraId="28C29FE8" w14:textId="4A16067B" w:rsidR="0003062D" w:rsidRPr="00DD27DC" w:rsidRDefault="0003062D" w:rsidP="003A13F1">
      <w:pPr>
        <w:pStyle w:val="HTMLPreformatted"/>
        <w:tabs>
          <w:tab w:val="left" w:pos="284"/>
        </w:tabs>
        <w:ind w:left="284" w:hanging="284"/>
        <w:rPr>
          <w:rFonts w:ascii="Garamond" w:hAnsi="Garamond" w:cstheme="minorHAnsi"/>
          <w:sz w:val="22"/>
          <w:szCs w:val="22"/>
        </w:rPr>
      </w:pPr>
      <w:r w:rsidRPr="00DD27DC">
        <w:rPr>
          <w:rFonts w:ascii="Garamond" w:hAnsi="Garamond" w:cstheme="minorHAnsi"/>
          <w:sz w:val="22"/>
          <w:szCs w:val="22"/>
        </w:rPr>
        <w:tab/>
        <w:t>University of Vienna</w:t>
      </w:r>
      <w:r w:rsidR="00465EAE">
        <w:rPr>
          <w:rFonts w:ascii="Garamond" w:hAnsi="Garamond" w:cstheme="minorHAnsi"/>
          <w:sz w:val="22"/>
          <w:szCs w:val="22"/>
        </w:rPr>
        <w:t xml:space="preserve"> (</w:t>
      </w:r>
      <w:hyperlink r:id="rId55" w:anchor=":~:text=Invited%20symposium%3A%20%E2%80%9CExpanding%20the%20Canon%E2%80%9D%20with%20Ruth%20Hagengrube,cancelled%20because%20the%20speaker%20cannot%20attend%20the%20congress.%29" w:history="1">
        <w:r w:rsidR="00465EAE" w:rsidRPr="00465EAE">
          <w:rPr>
            <w:rStyle w:val="Hyperlink"/>
            <w:rFonts w:ascii="Garamond" w:hAnsi="Garamond" w:cstheme="minorHAnsi"/>
            <w:sz w:val="22"/>
            <w:szCs w:val="22"/>
          </w:rPr>
          <w:t>link</w:t>
        </w:r>
      </w:hyperlink>
      <w:r w:rsidR="00465EAE">
        <w:rPr>
          <w:rFonts w:ascii="Garamond" w:hAnsi="Garamond" w:cstheme="minorHAnsi"/>
          <w:sz w:val="22"/>
          <w:szCs w:val="22"/>
        </w:rPr>
        <w:t>)</w:t>
      </w:r>
    </w:p>
    <w:p w14:paraId="2A2F8439" w14:textId="77777777" w:rsidR="001B620D" w:rsidRPr="00DD27DC" w:rsidRDefault="001B620D" w:rsidP="001E5540">
      <w:pPr>
        <w:pStyle w:val="HTMLPreformatted"/>
        <w:tabs>
          <w:tab w:val="left" w:pos="284"/>
        </w:tabs>
        <w:rPr>
          <w:rFonts w:ascii="Garamond" w:hAnsi="Garamond" w:cstheme="minorHAnsi"/>
          <w:sz w:val="22"/>
          <w:szCs w:val="22"/>
        </w:rPr>
      </w:pPr>
    </w:p>
    <w:p w14:paraId="2C2AAB73" w14:textId="16218B49" w:rsidR="001B620D" w:rsidRPr="00DD27DC" w:rsidRDefault="001B620D" w:rsidP="001F3050">
      <w:pPr>
        <w:pStyle w:val="HTMLPreformatted"/>
        <w:tabs>
          <w:tab w:val="left" w:pos="284"/>
        </w:tabs>
        <w:ind w:left="284" w:hanging="284"/>
        <w:rPr>
          <w:rFonts w:ascii="Garamond" w:hAnsi="Garamond" w:cstheme="minorHAnsi"/>
          <w:sz w:val="22"/>
          <w:szCs w:val="22"/>
        </w:rPr>
      </w:pPr>
      <w:r w:rsidRPr="00DD27DC">
        <w:rPr>
          <w:rFonts w:ascii="Garamond" w:hAnsi="Garamond" w:cstheme="minorHAnsi"/>
          <w:sz w:val="22"/>
          <w:szCs w:val="22"/>
        </w:rPr>
        <w:t xml:space="preserve">June 2023 ‘Aristotle’s Biology of Ethnicity: Hereditary and </w:t>
      </w:r>
      <w:r w:rsidR="007C01C7">
        <w:rPr>
          <w:rFonts w:ascii="Garamond" w:hAnsi="Garamond" w:cstheme="minorHAnsi"/>
          <w:sz w:val="22"/>
          <w:szCs w:val="22"/>
        </w:rPr>
        <w:t>E</w:t>
      </w:r>
      <w:r w:rsidRPr="00DD27DC">
        <w:rPr>
          <w:rFonts w:ascii="Garamond" w:hAnsi="Garamond" w:cstheme="minorHAnsi"/>
          <w:sz w:val="22"/>
          <w:szCs w:val="22"/>
        </w:rPr>
        <w:t xml:space="preserve">nvironmental </w:t>
      </w:r>
      <w:r w:rsidR="007C01C7">
        <w:rPr>
          <w:rFonts w:ascii="Garamond" w:hAnsi="Garamond" w:cstheme="minorHAnsi"/>
          <w:sz w:val="22"/>
          <w:szCs w:val="22"/>
        </w:rPr>
        <w:t>E</w:t>
      </w:r>
      <w:r w:rsidRPr="00DD27DC">
        <w:rPr>
          <w:rFonts w:ascii="Garamond" w:hAnsi="Garamond" w:cstheme="minorHAnsi"/>
          <w:sz w:val="22"/>
          <w:szCs w:val="22"/>
        </w:rPr>
        <w:t>xplanations’,</w:t>
      </w:r>
      <w:r w:rsidR="00D05075">
        <w:rPr>
          <w:rFonts w:ascii="Garamond" w:hAnsi="Garamond" w:cstheme="minorHAnsi"/>
          <w:sz w:val="22"/>
          <w:szCs w:val="22"/>
        </w:rPr>
        <w:t xml:space="preserve"> </w:t>
      </w:r>
      <w:r w:rsidRPr="00DD27DC">
        <w:rPr>
          <w:rFonts w:ascii="Garamond" w:hAnsi="Garamond" w:cstheme="minorHAnsi"/>
          <w:sz w:val="22"/>
          <w:szCs w:val="22"/>
        </w:rPr>
        <w:t>Workshop</w:t>
      </w:r>
      <w:r w:rsidR="001F3050">
        <w:rPr>
          <w:rFonts w:ascii="Garamond" w:hAnsi="Garamond" w:cstheme="minorHAnsi"/>
          <w:sz w:val="22"/>
          <w:szCs w:val="22"/>
        </w:rPr>
        <w:t xml:space="preserve"> </w:t>
      </w:r>
      <w:r w:rsidRPr="00DD27DC">
        <w:rPr>
          <w:rFonts w:ascii="Garamond" w:hAnsi="Garamond" w:cstheme="minorHAnsi"/>
          <w:sz w:val="22"/>
          <w:szCs w:val="22"/>
        </w:rPr>
        <w:t>on Ancient Greek Philosophy of Race and Ethnicity, Neubauer Collegium for</w:t>
      </w:r>
      <w:r w:rsidR="001F3050">
        <w:rPr>
          <w:rFonts w:ascii="Garamond" w:hAnsi="Garamond" w:cstheme="minorHAnsi"/>
          <w:sz w:val="22"/>
          <w:szCs w:val="22"/>
        </w:rPr>
        <w:t xml:space="preserve"> </w:t>
      </w:r>
      <w:r w:rsidRPr="00DD27DC">
        <w:rPr>
          <w:rFonts w:ascii="Garamond" w:hAnsi="Garamond" w:cstheme="minorHAnsi"/>
          <w:sz w:val="22"/>
          <w:szCs w:val="22"/>
        </w:rPr>
        <w:t>Culture and Society, University of Chicago</w:t>
      </w:r>
    </w:p>
    <w:p w14:paraId="7C001C90" w14:textId="77777777" w:rsidR="001B620D" w:rsidRPr="00DD27DC" w:rsidRDefault="001B620D" w:rsidP="003A13F1">
      <w:pPr>
        <w:pStyle w:val="HTMLPreformatted"/>
        <w:tabs>
          <w:tab w:val="left" w:pos="284"/>
        </w:tabs>
        <w:ind w:left="284" w:hanging="284"/>
        <w:rPr>
          <w:rFonts w:ascii="Garamond" w:hAnsi="Garamond" w:cstheme="minorHAnsi"/>
          <w:sz w:val="18"/>
          <w:szCs w:val="18"/>
        </w:rPr>
      </w:pPr>
    </w:p>
    <w:p w14:paraId="6A6DBC19" w14:textId="0EB2175F" w:rsidR="001B620D" w:rsidRPr="00DD27DC" w:rsidRDefault="001B620D" w:rsidP="00D05075">
      <w:pPr>
        <w:pStyle w:val="HTMLPreformatted"/>
        <w:tabs>
          <w:tab w:val="left" w:pos="284"/>
        </w:tabs>
        <w:ind w:left="284" w:hanging="284"/>
        <w:rPr>
          <w:rFonts w:ascii="Garamond" w:hAnsi="Garamond" w:cstheme="minorHAnsi"/>
          <w:sz w:val="22"/>
          <w:szCs w:val="22"/>
        </w:rPr>
      </w:pPr>
      <w:r w:rsidRPr="00DD27DC">
        <w:rPr>
          <w:rFonts w:ascii="Garamond" w:hAnsi="Garamond" w:cstheme="minorHAnsi"/>
          <w:sz w:val="22"/>
          <w:szCs w:val="22"/>
        </w:rPr>
        <w:t>May 2023 ‘Aristotle on Generation in Animals and Plants’, Craven Seminar: The Functions of</w:t>
      </w:r>
      <w:r w:rsidR="00D05075">
        <w:rPr>
          <w:rFonts w:ascii="Garamond" w:hAnsi="Garamond" w:cstheme="minorHAnsi"/>
          <w:sz w:val="22"/>
          <w:szCs w:val="22"/>
        </w:rPr>
        <w:t xml:space="preserve"> </w:t>
      </w:r>
      <w:r w:rsidRPr="00DD27DC">
        <w:rPr>
          <w:rFonts w:ascii="Garamond" w:hAnsi="Garamond" w:cstheme="minorHAnsi"/>
          <w:sz w:val="22"/>
          <w:szCs w:val="22"/>
        </w:rPr>
        <w:t>Living Beings, Faculty of Classics, University of Cambridge</w:t>
      </w:r>
    </w:p>
    <w:p w14:paraId="4C144FBF" w14:textId="77777777" w:rsidR="008816C0" w:rsidRPr="00DD27DC" w:rsidRDefault="008816C0" w:rsidP="003A13F1">
      <w:pPr>
        <w:pStyle w:val="HTMLPreformatted"/>
        <w:tabs>
          <w:tab w:val="left" w:pos="284"/>
        </w:tabs>
        <w:ind w:left="284" w:hanging="284"/>
        <w:rPr>
          <w:rFonts w:ascii="Garamond" w:hAnsi="Garamond" w:cstheme="minorHAnsi"/>
          <w:sz w:val="22"/>
          <w:szCs w:val="22"/>
        </w:rPr>
      </w:pPr>
    </w:p>
    <w:p w14:paraId="6CA71E83" w14:textId="333E88C7" w:rsidR="001B620D" w:rsidRPr="00DD27DC" w:rsidRDefault="001B620D" w:rsidP="00D05075">
      <w:pPr>
        <w:pStyle w:val="HTMLPreformatted"/>
        <w:tabs>
          <w:tab w:val="left" w:pos="284"/>
        </w:tabs>
        <w:ind w:left="284" w:hanging="284"/>
        <w:rPr>
          <w:rFonts w:ascii="Garamond" w:hAnsi="Garamond" w:cstheme="minorHAnsi"/>
          <w:sz w:val="22"/>
          <w:szCs w:val="22"/>
        </w:rPr>
      </w:pPr>
      <w:r w:rsidRPr="00DD27DC">
        <w:rPr>
          <w:rFonts w:ascii="Garamond" w:hAnsi="Garamond" w:cstheme="minorHAnsi"/>
          <w:sz w:val="22"/>
          <w:szCs w:val="22"/>
        </w:rPr>
        <w:t>May 2023 ‘Aristotle on Ecology, Agriculture and Sustainability’, Animals in Greek, Latin and Arabic Philosophy, LMU Munich</w:t>
      </w:r>
      <w:r w:rsidR="001A227E">
        <w:rPr>
          <w:rFonts w:ascii="Garamond" w:hAnsi="Garamond" w:cstheme="minorHAnsi"/>
          <w:sz w:val="22"/>
          <w:szCs w:val="22"/>
        </w:rPr>
        <w:t xml:space="preserve"> (</w:t>
      </w:r>
      <w:hyperlink r:id="rId56" w:history="1">
        <w:r w:rsidR="001A227E" w:rsidRPr="002424EA">
          <w:rPr>
            <w:rStyle w:val="Hyperlink"/>
            <w:rFonts w:ascii="Garamond" w:hAnsi="Garamond" w:cstheme="minorHAnsi"/>
            <w:sz w:val="22"/>
            <w:szCs w:val="22"/>
          </w:rPr>
          <w:t>link</w:t>
        </w:r>
      </w:hyperlink>
      <w:r w:rsidR="001A227E">
        <w:rPr>
          <w:rFonts w:ascii="Garamond" w:hAnsi="Garamond" w:cstheme="minorHAnsi"/>
          <w:sz w:val="22"/>
          <w:szCs w:val="22"/>
        </w:rPr>
        <w:t>)</w:t>
      </w:r>
    </w:p>
    <w:p w14:paraId="624A7176" w14:textId="77777777" w:rsidR="001B620D" w:rsidRPr="00DD27DC" w:rsidRDefault="001B620D" w:rsidP="003A13F1">
      <w:pPr>
        <w:pStyle w:val="HTMLPreformatted"/>
        <w:tabs>
          <w:tab w:val="left" w:pos="284"/>
        </w:tabs>
        <w:ind w:left="284" w:hanging="284"/>
        <w:rPr>
          <w:rFonts w:ascii="Garamond" w:hAnsi="Garamond" w:cstheme="minorHAnsi"/>
          <w:sz w:val="22"/>
          <w:szCs w:val="22"/>
        </w:rPr>
      </w:pPr>
    </w:p>
    <w:p w14:paraId="146B39D7" w14:textId="27B776A1" w:rsidR="001B620D" w:rsidRPr="00DD27DC" w:rsidRDefault="001B620D" w:rsidP="00D05075">
      <w:pPr>
        <w:pStyle w:val="HTMLPreformatted"/>
        <w:tabs>
          <w:tab w:val="left" w:pos="284"/>
        </w:tabs>
        <w:ind w:left="284" w:hanging="284"/>
        <w:rPr>
          <w:rFonts w:ascii="Garamond" w:hAnsi="Garamond" w:cstheme="minorHAnsi"/>
          <w:sz w:val="22"/>
          <w:szCs w:val="22"/>
        </w:rPr>
      </w:pPr>
      <w:r w:rsidRPr="00DD27DC">
        <w:rPr>
          <w:rFonts w:ascii="Garamond" w:hAnsi="Garamond" w:cstheme="minorHAnsi"/>
          <w:sz w:val="22"/>
          <w:szCs w:val="22"/>
        </w:rPr>
        <w:t xml:space="preserve">May 2023 ‘Aristotle on the Nutritive Soul in the </w:t>
      </w:r>
      <w:r w:rsidRPr="007C01C7">
        <w:rPr>
          <w:rFonts w:ascii="Garamond" w:hAnsi="Garamond" w:cstheme="minorHAnsi"/>
          <w:i/>
          <w:iCs/>
          <w:sz w:val="22"/>
          <w:szCs w:val="22"/>
        </w:rPr>
        <w:t>Generation of Animals</w:t>
      </w:r>
      <w:r w:rsidRPr="00DD27DC">
        <w:rPr>
          <w:rFonts w:ascii="Garamond" w:hAnsi="Garamond" w:cstheme="minorHAnsi"/>
          <w:sz w:val="22"/>
          <w:szCs w:val="22"/>
        </w:rPr>
        <w:t xml:space="preserve">: Animals as </w:t>
      </w:r>
      <w:r w:rsidR="007C01C7">
        <w:rPr>
          <w:rFonts w:ascii="Garamond" w:hAnsi="Garamond" w:cstheme="minorHAnsi"/>
          <w:sz w:val="22"/>
          <w:szCs w:val="22"/>
        </w:rPr>
        <w:t>D</w:t>
      </w:r>
      <w:r w:rsidRPr="00DD27DC">
        <w:rPr>
          <w:rFonts w:ascii="Garamond" w:hAnsi="Garamond" w:cstheme="minorHAnsi"/>
          <w:sz w:val="22"/>
          <w:szCs w:val="22"/>
        </w:rPr>
        <w:t xml:space="preserve">ivided </w:t>
      </w:r>
      <w:r w:rsidR="007C01C7">
        <w:rPr>
          <w:rFonts w:ascii="Garamond" w:hAnsi="Garamond" w:cstheme="minorHAnsi"/>
          <w:sz w:val="22"/>
          <w:szCs w:val="22"/>
        </w:rPr>
        <w:t>P</w:t>
      </w:r>
      <w:r w:rsidRPr="00DD27DC">
        <w:rPr>
          <w:rFonts w:ascii="Garamond" w:hAnsi="Garamond" w:cstheme="minorHAnsi"/>
          <w:sz w:val="22"/>
          <w:szCs w:val="22"/>
        </w:rPr>
        <w:t>lants’, Inaugural Conference of the ERC ADG TIDA: University of Milan</w:t>
      </w:r>
    </w:p>
    <w:p w14:paraId="7096BB54" w14:textId="77777777" w:rsidR="001B620D" w:rsidRPr="00DD27DC" w:rsidRDefault="001B620D" w:rsidP="003A13F1">
      <w:pPr>
        <w:pStyle w:val="HTMLPreformatted"/>
        <w:tabs>
          <w:tab w:val="left" w:pos="284"/>
        </w:tabs>
        <w:ind w:left="284" w:hanging="284"/>
        <w:rPr>
          <w:rFonts w:ascii="Garamond" w:hAnsi="Garamond" w:cstheme="minorHAnsi"/>
          <w:sz w:val="22"/>
          <w:szCs w:val="22"/>
        </w:rPr>
      </w:pPr>
    </w:p>
    <w:p w14:paraId="26D07EC5" w14:textId="7F946930" w:rsidR="001B620D" w:rsidRPr="00DD27DC" w:rsidRDefault="001B620D" w:rsidP="00D05075">
      <w:pPr>
        <w:pStyle w:val="HTMLPreformatted"/>
        <w:tabs>
          <w:tab w:val="left" w:pos="284"/>
        </w:tabs>
        <w:ind w:left="284" w:hanging="284"/>
        <w:rPr>
          <w:rFonts w:ascii="Garamond" w:hAnsi="Garamond" w:cstheme="minorHAnsi"/>
          <w:sz w:val="22"/>
          <w:szCs w:val="22"/>
        </w:rPr>
      </w:pPr>
      <w:r w:rsidRPr="00DD27DC">
        <w:rPr>
          <w:rFonts w:ascii="Garamond" w:hAnsi="Garamond" w:cstheme="minorHAnsi"/>
          <w:sz w:val="22"/>
          <w:szCs w:val="22"/>
        </w:rPr>
        <w:t>April 2023 ‘Protreptic Themes in Aristotle’s Zoology’, Northern Association of Ancient</w:t>
      </w:r>
      <w:r w:rsidR="00D05075">
        <w:rPr>
          <w:rFonts w:ascii="Garamond" w:hAnsi="Garamond" w:cstheme="minorHAnsi"/>
          <w:sz w:val="22"/>
          <w:szCs w:val="22"/>
        </w:rPr>
        <w:t xml:space="preserve"> </w:t>
      </w:r>
      <w:r w:rsidRPr="00DD27DC">
        <w:rPr>
          <w:rFonts w:ascii="Garamond" w:hAnsi="Garamond" w:cstheme="minorHAnsi"/>
          <w:sz w:val="22"/>
          <w:szCs w:val="22"/>
        </w:rPr>
        <w:t>Philosophy, University of St Andrews</w:t>
      </w:r>
      <w:r w:rsidR="001A227E">
        <w:rPr>
          <w:rFonts w:ascii="Garamond" w:hAnsi="Garamond" w:cstheme="minorHAnsi"/>
          <w:sz w:val="22"/>
          <w:szCs w:val="22"/>
        </w:rPr>
        <w:t xml:space="preserve"> (</w:t>
      </w:r>
      <w:hyperlink r:id="rId57" w:history="1">
        <w:r w:rsidR="001A227E" w:rsidRPr="002424EA">
          <w:rPr>
            <w:rStyle w:val="Hyperlink"/>
            <w:rFonts w:ascii="Garamond" w:hAnsi="Garamond" w:cstheme="minorHAnsi"/>
            <w:sz w:val="22"/>
            <w:szCs w:val="22"/>
          </w:rPr>
          <w:t>link</w:t>
        </w:r>
      </w:hyperlink>
      <w:r w:rsidR="001A227E">
        <w:rPr>
          <w:rFonts w:ascii="Garamond" w:hAnsi="Garamond" w:cstheme="minorHAnsi"/>
          <w:sz w:val="22"/>
          <w:szCs w:val="22"/>
        </w:rPr>
        <w:t>)</w:t>
      </w:r>
    </w:p>
    <w:p w14:paraId="3D886917" w14:textId="77777777" w:rsidR="001B620D" w:rsidRPr="00DD27DC" w:rsidRDefault="001B620D" w:rsidP="003A13F1">
      <w:pPr>
        <w:pStyle w:val="HTMLPreformatted"/>
        <w:tabs>
          <w:tab w:val="left" w:pos="284"/>
        </w:tabs>
        <w:ind w:left="284" w:hanging="284"/>
        <w:rPr>
          <w:rFonts w:ascii="Garamond" w:hAnsi="Garamond" w:cstheme="minorHAnsi"/>
          <w:sz w:val="22"/>
          <w:szCs w:val="22"/>
        </w:rPr>
      </w:pPr>
    </w:p>
    <w:p w14:paraId="35345D7D" w14:textId="5648636A" w:rsidR="001B620D" w:rsidRPr="00DD27DC" w:rsidRDefault="001B620D" w:rsidP="003A13F1">
      <w:pPr>
        <w:pStyle w:val="HTMLPreformatted"/>
        <w:tabs>
          <w:tab w:val="left" w:pos="284"/>
        </w:tabs>
        <w:ind w:left="284" w:hanging="284"/>
        <w:rPr>
          <w:rFonts w:ascii="Garamond" w:hAnsi="Garamond" w:cstheme="minorHAnsi"/>
          <w:sz w:val="22"/>
          <w:szCs w:val="22"/>
        </w:rPr>
      </w:pPr>
      <w:r w:rsidRPr="00DD27DC">
        <w:rPr>
          <w:rFonts w:ascii="Garamond" w:hAnsi="Garamond" w:cstheme="minorHAnsi"/>
          <w:sz w:val="22"/>
          <w:szCs w:val="22"/>
        </w:rPr>
        <w:t xml:space="preserve">March 2023 ‘Intellect and the Human Embryo in Aristotle’, Che </w:t>
      </w:r>
      <w:proofErr w:type="spellStart"/>
      <w:r w:rsidRPr="00DD27DC">
        <w:rPr>
          <w:rFonts w:ascii="Garamond" w:hAnsi="Garamond" w:cstheme="minorHAnsi"/>
          <w:sz w:val="22"/>
          <w:szCs w:val="22"/>
        </w:rPr>
        <w:t>Cos’è</w:t>
      </w:r>
      <w:proofErr w:type="spellEnd"/>
      <w:r w:rsidRPr="00DD27DC">
        <w:rPr>
          <w:rFonts w:ascii="Garamond" w:hAnsi="Garamond" w:cstheme="minorHAnsi"/>
          <w:sz w:val="22"/>
          <w:szCs w:val="22"/>
        </w:rPr>
        <w:t xml:space="preserve"> un </w:t>
      </w:r>
      <w:proofErr w:type="spellStart"/>
      <w:r w:rsidRPr="00DD27DC">
        <w:rPr>
          <w:rFonts w:ascii="Garamond" w:hAnsi="Garamond" w:cstheme="minorHAnsi"/>
          <w:sz w:val="22"/>
          <w:szCs w:val="22"/>
        </w:rPr>
        <w:t>Embrione</w:t>
      </w:r>
      <w:proofErr w:type="spellEnd"/>
      <w:r w:rsidRPr="00DD27DC">
        <w:rPr>
          <w:rFonts w:ascii="Garamond" w:hAnsi="Garamond" w:cstheme="minorHAnsi"/>
          <w:sz w:val="22"/>
          <w:szCs w:val="22"/>
        </w:rPr>
        <w:t xml:space="preserve">? International </w:t>
      </w:r>
    </w:p>
    <w:p w14:paraId="778A8DE2" w14:textId="6D6E6707" w:rsidR="001B620D" w:rsidRPr="00DD27DC" w:rsidRDefault="001B620D" w:rsidP="003A13F1">
      <w:pPr>
        <w:pStyle w:val="HTMLPreformatted"/>
        <w:tabs>
          <w:tab w:val="left" w:pos="284"/>
        </w:tabs>
        <w:ind w:left="284" w:hanging="284"/>
        <w:rPr>
          <w:rFonts w:ascii="Garamond" w:hAnsi="Garamond" w:cstheme="minorHAnsi"/>
          <w:sz w:val="22"/>
          <w:szCs w:val="22"/>
        </w:rPr>
      </w:pPr>
      <w:r w:rsidRPr="00DD27DC">
        <w:rPr>
          <w:rFonts w:ascii="Garamond" w:hAnsi="Garamond" w:cstheme="minorHAnsi"/>
          <w:sz w:val="22"/>
          <w:szCs w:val="22"/>
        </w:rPr>
        <w:tab/>
        <w:t xml:space="preserve">Conference on Ancient and Medieval </w:t>
      </w:r>
      <w:r w:rsidR="007C01C7">
        <w:rPr>
          <w:rFonts w:ascii="Garamond" w:hAnsi="Garamond" w:cstheme="minorHAnsi"/>
          <w:sz w:val="22"/>
          <w:szCs w:val="22"/>
        </w:rPr>
        <w:t>D</w:t>
      </w:r>
      <w:r w:rsidRPr="00DD27DC">
        <w:rPr>
          <w:rFonts w:ascii="Garamond" w:hAnsi="Garamond" w:cstheme="minorHAnsi"/>
          <w:sz w:val="22"/>
          <w:szCs w:val="22"/>
        </w:rPr>
        <w:t xml:space="preserve">ebates concerning the </w:t>
      </w:r>
      <w:r w:rsidR="007C01C7">
        <w:rPr>
          <w:rFonts w:ascii="Garamond" w:hAnsi="Garamond" w:cstheme="minorHAnsi"/>
          <w:sz w:val="22"/>
          <w:szCs w:val="22"/>
        </w:rPr>
        <w:t>S</w:t>
      </w:r>
      <w:r w:rsidRPr="00DD27DC">
        <w:rPr>
          <w:rFonts w:ascii="Garamond" w:hAnsi="Garamond" w:cstheme="minorHAnsi"/>
          <w:sz w:val="22"/>
          <w:szCs w:val="22"/>
        </w:rPr>
        <w:t xml:space="preserve">oul of the </w:t>
      </w:r>
      <w:r w:rsidR="007C01C7">
        <w:rPr>
          <w:rFonts w:ascii="Garamond" w:hAnsi="Garamond" w:cstheme="minorHAnsi"/>
          <w:sz w:val="22"/>
          <w:szCs w:val="22"/>
        </w:rPr>
        <w:t>E</w:t>
      </w:r>
      <w:r w:rsidRPr="00DD27DC">
        <w:rPr>
          <w:rFonts w:ascii="Garamond" w:hAnsi="Garamond" w:cstheme="minorHAnsi"/>
          <w:sz w:val="22"/>
          <w:szCs w:val="22"/>
        </w:rPr>
        <w:t>mbryo</w:t>
      </w:r>
      <w:r w:rsidR="007C01C7">
        <w:rPr>
          <w:rFonts w:ascii="Garamond" w:hAnsi="Garamond" w:cstheme="minorHAnsi"/>
          <w:sz w:val="22"/>
          <w:szCs w:val="22"/>
        </w:rPr>
        <w:t xml:space="preserve">, </w:t>
      </w:r>
      <w:r w:rsidRPr="00DD27DC">
        <w:rPr>
          <w:rFonts w:ascii="Garamond" w:hAnsi="Garamond" w:cstheme="minorHAnsi"/>
          <w:sz w:val="22"/>
          <w:szCs w:val="22"/>
        </w:rPr>
        <w:t xml:space="preserve">Università </w:t>
      </w:r>
      <w:proofErr w:type="spellStart"/>
      <w:r w:rsidRPr="00DD27DC">
        <w:rPr>
          <w:rFonts w:ascii="Garamond" w:hAnsi="Garamond" w:cstheme="minorHAnsi"/>
          <w:sz w:val="22"/>
          <w:szCs w:val="22"/>
        </w:rPr>
        <w:t>dell’Aquila</w:t>
      </w:r>
      <w:proofErr w:type="spellEnd"/>
      <w:r w:rsidRPr="00DD27DC">
        <w:rPr>
          <w:rFonts w:ascii="Garamond" w:hAnsi="Garamond" w:cstheme="minorHAnsi"/>
          <w:sz w:val="22"/>
          <w:szCs w:val="22"/>
        </w:rPr>
        <w:t xml:space="preserve">, </w:t>
      </w:r>
      <w:proofErr w:type="spellStart"/>
      <w:r w:rsidRPr="00DD27DC">
        <w:rPr>
          <w:rFonts w:ascii="Garamond" w:hAnsi="Garamond" w:cstheme="minorHAnsi"/>
          <w:sz w:val="22"/>
          <w:szCs w:val="22"/>
        </w:rPr>
        <w:t>Dipartimento</w:t>
      </w:r>
      <w:proofErr w:type="spellEnd"/>
      <w:r w:rsidRPr="00DD27DC">
        <w:rPr>
          <w:rFonts w:ascii="Garamond" w:hAnsi="Garamond" w:cstheme="minorHAnsi"/>
          <w:sz w:val="22"/>
          <w:szCs w:val="22"/>
        </w:rPr>
        <w:t xml:space="preserve"> di </w:t>
      </w:r>
      <w:proofErr w:type="spellStart"/>
      <w:r w:rsidRPr="00DD27DC">
        <w:rPr>
          <w:rFonts w:ascii="Garamond" w:hAnsi="Garamond" w:cstheme="minorHAnsi"/>
          <w:sz w:val="22"/>
          <w:szCs w:val="22"/>
        </w:rPr>
        <w:t>Scienze</w:t>
      </w:r>
      <w:proofErr w:type="spellEnd"/>
      <w:r w:rsidRPr="00DD27DC">
        <w:rPr>
          <w:rFonts w:ascii="Garamond" w:hAnsi="Garamond" w:cstheme="minorHAnsi"/>
          <w:sz w:val="22"/>
          <w:szCs w:val="22"/>
        </w:rPr>
        <w:t xml:space="preserve"> </w:t>
      </w:r>
      <w:proofErr w:type="spellStart"/>
      <w:r w:rsidR="007C01C7">
        <w:rPr>
          <w:rFonts w:ascii="Garamond" w:hAnsi="Garamond" w:cstheme="minorHAnsi"/>
          <w:sz w:val="22"/>
          <w:szCs w:val="22"/>
        </w:rPr>
        <w:t>U</w:t>
      </w:r>
      <w:r w:rsidRPr="00DD27DC">
        <w:rPr>
          <w:rFonts w:ascii="Garamond" w:hAnsi="Garamond" w:cstheme="minorHAnsi"/>
          <w:sz w:val="22"/>
          <w:szCs w:val="22"/>
        </w:rPr>
        <w:t>mane</w:t>
      </w:r>
      <w:proofErr w:type="spellEnd"/>
    </w:p>
    <w:p w14:paraId="1CD9B766" w14:textId="77777777" w:rsidR="001B620D" w:rsidRPr="00DD27DC" w:rsidRDefault="001B620D" w:rsidP="003A13F1">
      <w:pPr>
        <w:pStyle w:val="HTMLPreformatted"/>
        <w:tabs>
          <w:tab w:val="left" w:pos="284"/>
        </w:tabs>
        <w:ind w:left="284" w:hanging="284"/>
        <w:rPr>
          <w:rFonts w:ascii="Garamond" w:hAnsi="Garamond" w:cstheme="minorHAnsi"/>
          <w:sz w:val="22"/>
          <w:szCs w:val="22"/>
        </w:rPr>
      </w:pPr>
    </w:p>
    <w:p w14:paraId="222C7BF7" w14:textId="2457E6FA" w:rsidR="001B620D" w:rsidRPr="00DD27DC" w:rsidRDefault="001B620D" w:rsidP="002424EA">
      <w:pPr>
        <w:pStyle w:val="HTMLPreformatted"/>
        <w:tabs>
          <w:tab w:val="left" w:pos="284"/>
        </w:tabs>
        <w:ind w:left="284" w:hanging="284"/>
        <w:rPr>
          <w:rFonts w:ascii="Garamond" w:hAnsi="Garamond" w:cstheme="minorHAnsi"/>
          <w:sz w:val="22"/>
          <w:szCs w:val="22"/>
        </w:rPr>
      </w:pPr>
      <w:r w:rsidRPr="00DD27DC">
        <w:rPr>
          <w:rFonts w:ascii="Garamond" w:hAnsi="Garamond" w:cstheme="minorHAnsi"/>
          <w:sz w:val="22"/>
          <w:szCs w:val="22"/>
        </w:rPr>
        <w:t xml:space="preserve">February 2023 ‘Aristotle as Sexist. Why </w:t>
      </w:r>
      <w:r w:rsidR="00DC230F">
        <w:rPr>
          <w:rFonts w:ascii="Garamond" w:hAnsi="Garamond" w:cstheme="minorHAnsi"/>
          <w:sz w:val="22"/>
          <w:szCs w:val="22"/>
        </w:rPr>
        <w:t>S</w:t>
      </w:r>
      <w:r w:rsidRPr="00DD27DC">
        <w:rPr>
          <w:rFonts w:ascii="Garamond" w:hAnsi="Garamond" w:cstheme="minorHAnsi"/>
          <w:sz w:val="22"/>
          <w:szCs w:val="22"/>
        </w:rPr>
        <w:t xml:space="preserve">tudy Aristotle on </w:t>
      </w:r>
      <w:r w:rsidR="007C01C7">
        <w:rPr>
          <w:rFonts w:ascii="Garamond" w:hAnsi="Garamond" w:cstheme="minorHAnsi"/>
          <w:sz w:val="22"/>
          <w:szCs w:val="22"/>
        </w:rPr>
        <w:t>F</w:t>
      </w:r>
      <w:r w:rsidRPr="00DD27DC">
        <w:rPr>
          <w:rFonts w:ascii="Garamond" w:hAnsi="Garamond" w:cstheme="minorHAnsi"/>
          <w:sz w:val="22"/>
          <w:szCs w:val="22"/>
        </w:rPr>
        <w:t>emales?’, Invited Symposium on ‘Why</w:t>
      </w:r>
      <w:r w:rsidR="003F1660">
        <w:rPr>
          <w:rFonts w:ascii="Garamond" w:hAnsi="Garamond" w:cstheme="minorHAnsi"/>
          <w:sz w:val="22"/>
          <w:szCs w:val="22"/>
        </w:rPr>
        <w:t xml:space="preserve"> </w:t>
      </w:r>
      <w:r w:rsidRPr="00DD27DC">
        <w:rPr>
          <w:rFonts w:ascii="Garamond" w:hAnsi="Garamond" w:cstheme="minorHAnsi"/>
          <w:sz w:val="22"/>
          <w:szCs w:val="22"/>
        </w:rPr>
        <w:t xml:space="preserve">Study Bigoted Figures in the History of Philosophy’, </w:t>
      </w:r>
      <w:r w:rsidR="00CD6D35">
        <w:rPr>
          <w:rFonts w:ascii="Garamond" w:hAnsi="Garamond" w:cstheme="minorHAnsi"/>
          <w:sz w:val="22"/>
          <w:szCs w:val="22"/>
        </w:rPr>
        <w:t>A</w:t>
      </w:r>
      <w:r w:rsidRPr="00DD27DC">
        <w:rPr>
          <w:rFonts w:ascii="Garamond" w:hAnsi="Garamond" w:cstheme="minorHAnsi"/>
          <w:sz w:val="22"/>
          <w:szCs w:val="22"/>
        </w:rPr>
        <w:t>PA</w:t>
      </w:r>
      <w:r w:rsidR="00631C1F" w:rsidRPr="00DD27DC">
        <w:rPr>
          <w:rFonts w:ascii="Garamond" w:hAnsi="Garamond" w:cstheme="minorHAnsi"/>
          <w:sz w:val="22"/>
          <w:szCs w:val="22"/>
        </w:rPr>
        <w:t xml:space="preserve"> </w:t>
      </w:r>
      <w:r w:rsidRPr="00DD27DC">
        <w:rPr>
          <w:rFonts w:ascii="Garamond" w:hAnsi="Garamond" w:cstheme="minorHAnsi"/>
          <w:sz w:val="22"/>
          <w:szCs w:val="22"/>
        </w:rPr>
        <w:t>Central, Denver, USA</w:t>
      </w:r>
    </w:p>
    <w:p w14:paraId="1F9C7DE3" w14:textId="77777777" w:rsidR="001B620D" w:rsidRPr="00DD27DC" w:rsidRDefault="001B620D" w:rsidP="003A13F1">
      <w:pPr>
        <w:pStyle w:val="HTMLPreformatted"/>
        <w:tabs>
          <w:tab w:val="left" w:pos="284"/>
        </w:tabs>
        <w:ind w:left="284" w:hanging="284"/>
        <w:rPr>
          <w:rFonts w:ascii="Garamond" w:hAnsi="Garamond" w:cstheme="minorHAnsi"/>
          <w:sz w:val="22"/>
          <w:szCs w:val="22"/>
        </w:rPr>
      </w:pPr>
    </w:p>
    <w:p w14:paraId="5196280F" w14:textId="391AA45E" w:rsidR="001B620D" w:rsidRPr="00DD27DC" w:rsidRDefault="001B620D" w:rsidP="003A13F1">
      <w:pPr>
        <w:pStyle w:val="HTMLPreformatted"/>
        <w:tabs>
          <w:tab w:val="left" w:pos="284"/>
        </w:tabs>
        <w:ind w:left="284" w:hanging="284"/>
        <w:rPr>
          <w:rFonts w:ascii="Garamond" w:hAnsi="Garamond" w:cstheme="minorHAnsi"/>
          <w:sz w:val="22"/>
          <w:szCs w:val="22"/>
        </w:rPr>
      </w:pPr>
      <w:r w:rsidRPr="00DD27DC">
        <w:rPr>
          <w:rFonts w:ascii="Garamond" w:hAnsi="Garamond" w:cstheme="minorHAnsi"/>
          <w:sz w:val="22"/>
          <w:szCs w:val="22"/>
        </w:rPr>
        <w:t xml:space="preserve">January 2023 ‘Sophie Bryant: The University of London’s </w:t>
      </w:r>
      <w:r w:rsidR="009B3DD9">
        <w:rPr>
          <w:rFonts w:ascii="Garamond" w:hAnsi="Garamond" w:cstheme="minorHAnsi"/>
          <w:sz w:val="22"/>
          <w:szCs w:val="22"/>
        </w:rPr>
        <w:t>F</w:t>
      </w:r>
      <w:r w:rsidRPr="00DD27DC">
        <w:rPr>
          <w:rFonts w:ascii="Garamond" w:hAnsi="Garamond" w:cstheme="minorHAnsi"/>
          <w:sz w:val="22"/>
          <w:szCs w:val="22"/>
        </w:rPr>
        <w:t xml:space="preserve">irst </w:t>
      </w:r>
      <w:r w:rsidR="009B3DD9">
        <w:rPr>
          <w:rFonts w:ascii="Garamond" w:hAnsi="Garamond" w:cstheme="minorHAnsi"/>
          <w:sz w:val="22"/>
          <w:szCs w:val="22"/>
        </w:rPr>
        <w:t>F</w:t>
      </w:r>
      <w:r w:rsidRPr="00DD27DC">
        <w:rPr>
          <w:rFonts w:ascii="Garamond" w:hAnsi="Garamond" w:cstheme="minorHAnsi"/>
          <w:sz w:val="22"/>
          <w:szCs w:val="22"/>
        </w:rPr>
        <w:t xml:space="preserve">emale </w:t>
      </w:r>
      <w:r w:rsidR="009B3DD9">
        <w:rPr>
          <w:rFonts w:ascii="Garamond" w:hAnsi="Garamond" w:cstheme="minorHAnsi"/>
          <w:sz w:val="22"/>
          <w:szCs w:val="22"/>
        </w:rPr>
        <w:t>P</w:t>
      </w:r>
      <w:r w:rsidRPr="00DD27DC">
        <w:rPr>
          <w:rFonts w:ascii="Garamond" w:hAnsi="Garamond" w:cstheme="minorHAnsi"/>
          <w:sz w:val="22"/>
          <w:szCs w:val="22"/>
        </w:rPr>
        <w:t xml:space="preserve">hilosopher’, Early Women </w:t>
      </w:r>
    </w:p>
    <w:p w14:paraId="088BA2F1" w14:textId="719C91B2" w:rsidR="001B620D" w:rsidRPr="00DD27DC" w:rsidRDefault="001B620D" w:rsidP="003A13F1">
      <w:pPr>
        <w:pStyle w:val="HTMLPreformatted"/>
        <w:tabs>
          <w:tab w:val="left" w:pos="284"/>
        </w:tabs>
        <w:ind w:left="284" w:hanging="284"/>
        <w:rPr>
          <w:rFonts w:ascii="Garamond" w:hAnsi="Garamond" w:cstheme="minorHAnsi"/>
          <w:sz w:val="22"/>
          <w:szCs w:val="22"/>
        </w:rPr>
      </w:pPr>
      <w:r w:rsidRPr="00DD27DC">
        <w:rPr>
          <w:rFonts w:ascii="Garamond" w:hAnsi="Garamond" w:cstheme="minorHAnsi"/>
          <w:sz w:val="22"/>
          <w:szCs w:val="22"/>
        </w:rPr>
        <w:tab/>
        <w:t>Philosophers in London, SAS, Institute of Philosophy, Senate House, London (</w:t>
      </w:r>
      <w:hyperlink r:id="rId58" w:tgtFrame="_blank" w:history="1">
        <w:r w:rsidR="009B3DD9">
          <w:rPr>
            <w:rStyle w:val="Hyperlink"/>
            <w:rFonts w:ascii="Garamond" w:hAnsi="Garamond" w:cstheme="minorHAnsi"/>
            <w:sz w:val="22"/>
            <w:szCs w:val="22"/>
            <w:bdr w:val="none" w:sz="0" w:space="0" w:color="auto" w:frame="1"/>
            <w:shd w:val="clear" w:color="auto" w:fill="FFFFFF"/>
          </w:rPr>
          <w:t>link</w:t>
        </w:r>
      </w:hyperlink>
      <w:r w:rsidRPr="00DD27DC">
        <w:rPr>
          <w:rFonts w:ascii="Garamond" w:hAnsi="Garamond" w:cstheme="minorHAnsi"/>
          <w:sz w:val="22"/>
          <w:szCs w:val="22"/>
        </w:rPr>
        <w:t>)</w:t>
      </w:r>
    </w:p>
    <w:p w14:paraId="31B6586C" w14:textId="77777777" w:rsidR="001B620D" w:rsidRPr="00DD27DC" w:rsidRDefault="001B620D" w:rsidP="003A13F1">
      <w:pPr>
        <w:pStyle w:val="HTMLPreformatted"/>
        <w:tabs>
          <w:tab w:val="left" w:pos="284"/>
        </w:tabs>
        <w:ind w:left="284" w:hanging="284"/>
        <w:rPr>
          <w:rFonts w:ascii="Garamond" w:hAnsi="Garamond" w:cstheme="minorHAnsi"/>
          <w:sz w:val="22"/>
          <w:szCs w:val="22"/>
        </w:rPr>
      </w:pPr>
    </w:p>
    <w:p w14:paraId="5AE17F04" w14:textId="1379B64F" w:rsidR="00573F1A" w:rsidRPr="00DD27DC" w:rsidRDefault="001B620D" w:rsidP="003A13F1">
      <w:pPr>
        <w:pStyle w:val="HTMLPreformatted"/>
        <w:tabs>
          <w:tab w:val="left" w:pos="284"/>
        </w:tabs>
        <w:ind w:left="284" w:hanging="284"/>
        <w:rPr>
          <w:rFonts w:ascii="Garamond" w:hAnsi="Garamond" w:cstheme="minorHAnsi"/>
          <w:color w:val="000000"/>
          <w:sz w:val="22"/>
          <w:szCs w:val="22"/>
        </w:rPr>
      </w:pPr>
      <w:r w:rsidRPr="00DD27DC">
        <w:rPr>
          <w:rFonts w:ascii="Garamond" w:hAnsi="Garamond" w:cstheme="minorHAnsi"/>
          <w:sz w:val="22"/>
          <w:szCs w:val="22"/>
        </w:rPr>
        <w:t>Oct 2022 ‘</w:t>
      </w:r>
      <w:r w:rsidRPr="00DD27DC">
        <w:rPr>
          <w:rFonts w:ascii="Garamond" w:hAnsi="Garamond" w:cstheme="minorHAnsi"/>
          <w:color w:val="000000"/>
          <w:sz w:val="22"/>
          <w:szCs w:val="22"/>
        </w:rPr>
        <w:t xml:space="preserve">‘Do Women Count? Female </w:t>
      </w:r>
      <w:r w:rsidR="00481017">
        <w:rPr>
          <w:rFonts w:ascii="Garamond" w:hAnsi="Garamond" w:cstheme="minorHAnsi"/>
          <w:color w:val="000000"/>
          <w:sz w:val="22"/>
          <w:szCs w:val="22"/>
        </w:rPr>
        <w:t>B</w:t>
      </w:r>
      <w:r w:rsidRPr="00DD27DC">
        <w:rPr>
          <w:rFonts w:ascii="Garamond" w:hAnsi="Garamond" w:cstheme="minorHAnsi"/>
          <w:color w:val="000000"/>
          <w:sz w:val="22"/>
          <w:szCs w:val="22"/>
        </w:rPr>
        <w:t xml:space="preserve">odies and the </w:t>
      </w:r>
      <w:r w:rsidR="009B3DD9">
        <w:rPr>
          <w:rFonts w:ascii="Garamond" w:hAnsi="Garamond" w:cstheme="minorHAnsi"/>
          <w:color w:val="000000"/>
          <w:sz w:val="22"/>
          <w:szCs w:val="22"/>
        </w:rPr>
        <w:t>C</w:t>
      </w:r>
      <w:r w:rsidRPr="00DD27DC">
        <w:rPr>
          <w:rFonts w:ascii="Garamond" w:hAnsi="Garamond" w:cstheme="minorHAnsi"/>
          <w:color w:val="000000"/>
          <w:sz w:val="22"/>
          <w:szCs w:val="22"/>
        </w:rPr>
        <w:t xml:space="preserve">ycles of </w:t>
      </w:r>
      <w:r w:rsidR="009B3DD9">
        <w:rPr>
          <w:rFonts w:ascii="Garamond" w:hAnsi="Garamond" w:cstheme="minorHAnsi"/>
          <w:color w:val="000000"/>
          <w:sz w:val="22"/>
          <w:szCs w:val="22"/>
        </w:rPr>
        <w:t>L</w:t>
      </w:r>
      <w:r w:rsidRPr="00DD27DC">
        <w:rPr>
          <w:rFonts w:ascii="Garamond" w:hAnsi="Garamond" w:cstheme="minorHAnsi"/>
          <w:color w:val="000000"/>
          <w:sz w:val="22"/>
          <w:szCs w:val="22"/>
        </w:rPr>
        <w:t xml:space="preserve">ife in </w:t>
      </w:r>
      <w:r w:rsidR="009B3DD9">
        <w:rPr>
          <w:rFonts w:ascii="Garamond" w:hAnsi="Garamond" w:cstheme="minorHAnsi"/>
          <w:color w:val="000000"/>
          <w:sz w:val="22"/>
          <w:szCs w:val="22"/>
        </w:rPr>
        <w:t>A</w:t>
      </w:r>
      <w:r w:rsidRPr="00DD27DC">
        <w:rPr>
          <w:rFonts w:ascii="Garamond" w:hAnsi="Garamond" w:cstheme="minorHAnsi"/>
          <w:color w:val="000000"/>
          <w:sz w:val="22"/>
          <w:szCs w:val="22"/>
        </w:rPr>
        <w:t xml:space="preserve">ncient Greek </w:t>
      </w:r>
      <w:r w:rsidR="009B3DD9">
        <w:rPr>
          <w:rFonts w:ascii="Garamond" w:hAnsi="Garamond" w:cstheme="minorHAnsi"/>
          <w:color w:val="000000"/>
          <w:sz w:val="22"/>
          <w:szCs w:val="22"/>
        </w:rPr>
        <w:t>P</w:t>
      </w:r>
      <w:r w:rsidRPr="00DD27DC">
        <w:rPr>
          <w:rFonts w:ascii="Garamond" w:hAnsi="Garamond" w:cstheme="minorHAnsi"/>
          <w:color w:val="000000"/>
          <w:sz w:val="22"/>
          <w:szCs w:val="22"/>
        </w:rPr>
        <w:t>hilosophy</w:t>
      </w:r>
    </w:p>
    <w:p w14:paraId="26CA6A9F" w14:textId="10D16E0F" w:rsidR="001B620D" w:rsidRPr="003F1660" w:rsidRDefault="00573F1A" w:rsidP="003F1660">
      <w:pPr>
        <w:pStyle w:val="HTMLPreformatted"/>
        <w:tabs>
          <w:tab w:val="left" w:pos="284"/>
        </w:tabs>
        <w:ind w:left="284" w:hanging="284"/>
        <w:rPr>
          <w:rFonts w:ascii="Garamond" w:hAnsi="Garamond" w:cstheme="minorHAnsi"/>
          <w:color w:val="000000"/>
          <w:sz w:val="22"/>
          <w:szCs w:val="22"/>
        </w:rPr>
      </w:pPr>
      <w:r w:rsidRPr="00DD27DC">
        <w:rPr>
          <w:rFonts w:ascii="Garamond" w:hAnsi="Garamond" w:cstheme="minorHAnsi"/>
          <w:color w:val="000000"/>
          <w:sz w:val="22"/>
          <w:szCs w:val="22"/>
        </w:rPr>
        <w:tab/>
      </w:r>
      <w:r w:rsidR="001B620D" w:rsidRPr="00DD27DC">
        <w:rPr>
          <w:rFonts w:ascii="Garamond" w:hAnsi="Garamond" w:cstheme="minorHAnsi"/>
          <w:color w:val="000000"/>
          <w:sz w:val="22"/>
          <w:szCs w:val="22"/>
        </w:rPr>
        <w:t xml:space="preserve">and </w:t>
      </w:r>
      <w:r w:rsidR="009B3DD9">
        <w:rPr>
          <w:rFonts w:ascii="Garamond" w:hAnsi="Garamond" w:cstheme="minorHAnsi"/>
          <w:color w:val="000000"/>
          <w:sz w:val="22"/>
          <w:szCs w:val="22"/>
        </w:rPr>
        <w:t>S</w:t>
      </w:r>
      <w:r w:rsidR="001B620D" w:rsidRPr="00DD27DC">
        <w:rPr>
          <w:rFonts w:ascii="Garamond" w:hAnsi="Garamond" w:cstheme="minorHAnsi"/>
          <w:color w:val="000000"/>
          <w:sz w:val="22"/>
          <w:szCs w:val="22"/>
        </w:rPr>
        <w:t>cience’</w:t>
      </w:r>
      <w:r w:rsidR="001B620D" w:rsidRPr="00DD27DC">
        <w:rPr>
          <w:rFonts w:ascii="Garamond" w:hAnsi="Garamond" w:cstheme="minorHAnsi"/>
          <w:sz w:val="22"/>
          <w:szCs w:val="22"/>
        </w:rPr>
        <w:t>, Oslo/Athens. Human Body and Identity in Greek Culture and Philosophy,</w:t>
      </w:r>
      <w:r w:rsidR="003F1660">
        <w:rPr>
          <w:rFonts w:ascii="Garamond" w:hAnsi="Garamond" w:cstheme="minorHAnsi"/>
          <w:sz w:val="22"/>
          <w:szCs w:val="22"/>
        </w:rPr>
        <w:t xml:space="preserve"> </w:t>
      </w:r>
      <w:r w:rsidR="001B620D" w:rsidRPr="00DD27DC">
        <w:rPr>
          <w:rFonts w:ascii="Garamond" w:hAnsi="Garamond" w:cstheme="minorHAnsi"/>
          <w:sz w:val="22"/>
          <w:szCs w:val="22"/>
        </w:rPr>
        <w:t>Norwegian Institute in Athen</w:t>
      </w:r>
      <w:r w:rsidR="009B3DD9">
        <w:rPr>
          <w:rFonts w:ascii="Garamond" w:hAnsi="Garamond" w:cstheme="minorHAnsi"/>
          <w:sz w:val="22"/>
          <w:szCs w:val="22"/>
        </w:rPr>
        <w:t>s</w:t>
      </w:r>
      <w:r w:rsidR="001B620D" w:rsidRPr="00DD27DC">
        <w:rPr>
          <w:rFonts w:ascii="Garamond" w:hAnsi="Garamond" w:cstheme="minorHAnsi"/>
          <w:sz w:val="22"/>
          <w:szCs w:val="22"/>
        </w:rPr>
        <w:t xml:space="preserve"> </w:t>
      </w:r>
    </w:p>
    <w:p w14:paraId="3E692EDA" w14:textId="77777777" w:rsidR="001B620D" w:rsidRPr="00DD27DC" w:rsidRDefault="001B620D" w:rsidP="003A13F1">
      <w:pPr>
        <w:pStyle w:val="HTMLPreformatted"/>
        <w:tabs>
          <w:tab w:val="left" w:pos="284"/>
        </w:tabs>
        <w:ind w:left="284" w:hanging="284"/>
        <w:rPr>
          <w:rFonts w:ascii="Garamond" w:hAnsi="Garamond" w:cstheme="minorHAnsi"/>
          <w:sz w:val="22"/>
          <w:szCs w:val="22"/>
        </w:rPr>
      </w:pPr>
    </w:p>
    <w:p w14:paraId="0E5E5795" w14:textId="46C2AA41" w:rsidR="001B620D" w:rsidRPr="00DD27DC" w:rsidRDefault="001B620D" w:rsidP="003F1660">
      <w:pPr>
        <w:pStyle w:val="HTMLPreformatted"/>
        <w:tabs>
          <w:tab w:val="left" w:pos="284"/>
        </w:tabs>
        <w:ind w:left="284" w:hanging="284"/>
        <w:rPr>
          <w:rFonts w:ascii="Garamond" w:hAnsi="Garamond" w:cstheme="minorHAnsi"/>
          <w:sz w:val="22"/>
          <w:szCs w:val="22"/>
        </w:rPr>
      </w:pPr>
      <w:r w:rsidRPr="00DD27DC">
        <w:rPr>
          <w:rFonts w:ascii="Garamond" w:hAnsi="Garamond" w:cstheme="minorHAnsi"/>
          <w:sz w:val="22"/>
          <w:szCs w:val="22"/>
        </w:rPr>
        <w:t xml:space="preserve">May 2022 ‘Author Meets Critics’ on S.M. Connell </w:t>
      </w:r>
      <w:r w:rsidRPr="00DD27DC">
        <w:rPr>
          <w:rFonts w:ascii="Garamond" w:hAnsi="Garamond" w:cstheme="minorHAnsi"/>
          <w:i/>
          <w:sz w:val="22"/>
          <w:szCs w:val="22"/>
        </w:rPr>
        <w:t>Aristotle on Female Animals</w:t>
      </w:r>
      <w:r w:rsidRPr="00DD27DC">
        <w:rPr>
          <w:rFonts w:ascii="Garamond" w:hAnsi="Garamond" w:cstheme="minorHAnsi"/>
          <w:sz w:val="22"/>
          <w:szCs w:val="22"/>
        </w:rPr>
        <w:t xml:space="preserve"> panel at the triennial Classics and Feminism conference, Wake Forest University, North Carolina, U.S.A. </w:t>
      </w:r>
      <w:r w:rsidR="00481017">
        <w:rPr>
          <w:rFonts w:ascii="Garamond" w:hAnsi="Garamond" w:cstheme="minorHAnsi"/>
          <w:sz w:val="22"/>
          <w:szCs w:val="22"/>
        </w:rPr>
        <w:t>(online)</w:t>
      </w:r>
    </w:p>
    <w:p w14:paraId="2D44AA4D" w14:textId="77777777" w:rsidR="001B620D" w:rsidRPr="00DD27DC" w:rsidRDefault="001B620D" w:rsidP="003A13F1">
      <w:pPr>
        <w:pStyle w:val="HTMLPreformatted"/>
        <w:tabs>
          <w:tab w:val="left" w:pos="284"/>
        </w:tabs>
        <w:ind w:left="284" w:hanging="284"/>
        <w:rPr>
          <w:rFonts w:ascii="Garamond" w:hAnsi="Garamond" w:cstheme="minorHAnsi"/>
          <w:sz w:val="22"/>
          <w:szCs w:val="22"/>
        </w:rPr>
      </w:pPr>
    </w:p>
    <w:p w14:paraId="1F6864D0" w14:textId="24E165BC" w:rsidR="001B620D" w:rsidRPr="00DD27DC" w:rsidRDefault="001B620D" w:rsidP="003A13F1">
      <w:pPr>
        <w:pStyle w:val="HTMLPreformatted"/>
        <w:tabs>
          <w:tab w:val="left" w:pos="284"/>
        </w:tabs>
        <w:ind w:left="284" w:hanging="284"/>
        <w:rPr>
          <w:rFonts w:ascii="Garamond" w:hAnsi="Garamond" w:cstheme="minorHAnsi"/>
          <w:sz w:val="22"/>
          <w:szCs w:val="22"/>
        </w:rPr>
      </w:pPr>
      <w:r w:rsidRPr="00DD27DC">
        <w:rPr>
          <w:rFonts w:ascii="Garamond" w:hAnsi="Garamond" w:cstheme="minorHAnsi"/>
          <w:sz w:val="22"/>
          <w:szCs w:val="22"/>
        </w:rPr>
        <w:t xml:space="preserve">March 2022 ‘Aristotle on </w:t>
      </w:r>
      <w:r w:rsidR="008816C0" w:rsidRPr="00DD27DC">
        <w:rPr>
          <w:rFonts w:ascii="Garamond" w:hAnsi="Garamond" w:cstheme="minorHAnsi"/>
          <w:sz w:val="22"/>
          <w:szCs w:val="22"/>
        </w:rPr>
        <w:t>O</w:t>
      </w:r>
      <w:r w:rsidRPr="00DD27DC">
        <w:rPr>
          <w:rFonts w:ascii="Garamond" w:hAnsi="Garamond" w:cstheme="minorHAnsi"/>
          <w:sz w:val="22"/>
          <w:szCs w:val="22"/>
        </w:rPr>
        <w:t xml:space="preserve">rganisms, </w:t>
      </w:r>
      <w:r w:rsidR="008816C0" w:rsidRPr="00DD27DC">
        <w:rPr>
          <w:rFonts w:ascii="Garamond" w:hAnsi="Garamond" w:cstheme="minorHAnsi"/>
          <w:sz w:val="22"/>
          <w:szCs w:val="22"/>
        </w:rPr>
        <w:t>S</w:t>
      </w:r>
      <w:r w:rsidRPr="00DD27DC">
        <w:rPr>
          <w:rFonts w:ascii="Garamond" w:hAnsi="Garamond" w:cstheme="minorHAnsi"/>
          <w:sz w:val="22"/>
          <w:szCs w:val="22"/>
        </w:rPr>
        <w:t xml:space="preserve">pecies and </w:t>
      </w:r>
      <w:r w:rsidR="008816C0" w:rsidRPr="00DD27DC">
        <w:rPr>
          <w:rFonts w:ascii="Garamond" w:hAnsi="Garamond" w:cstheme="minorHAnsi"/>
          <w:sz w:val="22"/>
          <w:szCs w:val="22"/>
        </w:rPr>
        <w:t>T</w:t>
      </w:r>
      <w:r w:rsidRPr="00DD27DC">
        <w:rPr>
          <w:rFonts w:ascii="Garamond" w:hAnsi="Garamond" w:cstheme="minorHAnsi"/>
          <w:sz w:val="22"/>
          <w:szCs w:val="22"/>
        </w:rPr>
        <w:t xml:space="preserve">heir </w:t>
      </w:r>
      <w:r w:rsidR="008816C0" w:rsidRPr="00DD27DC">
        <w:rPr>
          <w:rFonts w:ascii="Garamond" w:hAnsi="Garamond" w:cstheme="minorHAnsi"/>
          <w:sz w:val="22"/>
          <w:szCs w:val="22"/>
        </w:rPr>
        <w:t>V</w:t>
      </w:r>
      <w:r w:rsidRPr="00DD27DC">
        <w:rPr>
          <w:rFonts w:ascii="Garamond" w:hAnsi="Garamond" w:cstheme="minorHAnsi"/>
          <w:sz w:val="22"/>
          <w:szCs w:val="22"/>
        </w:rPr>
        <w:t xml:space="preserve">alues in a </w:t>
      </w:r>
      <w:r w:rsidR="008816C0" w:rsidRPr="00DD27DC">
        <w:rPr>
          <w:rFonts w:ascii="Garamond" w:hAnsi="Garamond" w:cstheme="minorHAnsi"/>
          <w:sz w:val="22"/>
          <w:szCs w:val="22"/>
        </w:rPr>
        <w:t>C</w:t>
      </w:r>
      <w:r w:rsidRPr="00DD27DC">
        <w:rPr>
          <w:rFonts w:ascii="Garamond" w:hAnsi="Garamond" w:cstheme="minorHAnsi"/>
          <w:sz w:val="22"/>
          <w:szCs w:val="22"/>
        </w:rPr>
        <w:t xml:space="preserve">ontemporary </w:t>
      </w:r>
      <w:r w:rsidR="008816C0" w:rsidRPr="00DD27DC">
        <w:rPr>
          <w:rFonts w:ascii="Garamond" w:hAnsi="Garamond" w:cstheme="minorHAnsi"/>
          <w:sz w:val="22"/>
          <w:szCs w:val="22"/>
        </w:rPr>
        <w:t>C</w:t>
      </w:r>
      <w:r w:rsidRPr="00DD27DC">
        <w:rPr>
          <w:rFonts w:ascii="Garamond" w:hAnsi="Garamond" w:cstheme="minorHAnsi"/>
          <w:sz w:val="22"/>
          <w:szCs w:val="22"/>
        </w:rPr>
        <w:t>ontext’,</w:t>
      </w:r>
      <w:r w:rsidR="003F1660">
        <w:rPr>
          <w:rFonts w:ascii="Garamond" w:hAnsi="Garamond" w:cstheme="minorHAnsi"/>
          <w:sz w:val="22"/>
          <w:szCs w:val="22"/>
        </w:rPr>
        <w:t xml:space="preserve"> </w:t>
      </w:r>
      <w:r w:rsidRPr="00DD27DC">
        <w:rPr>
          <w:rFonts w:ascii="Garamond" w:hAnsi="Garamond" w:cstheme="minorHAnsi"/>
          <w:sz w:val="22"/>
          <w:szCs w:val="22"/>
        </w:rPr>
        <w:t>Philosophising with the Greats, Corpus Christi College,</w:t>
      </w:r>
      <w:r w:rsidR="00BA12CA" w:rsidRPr="00DD27DC">
        <w:rPr>
          <w:rFonts w:ascii="Garamond" w:hAnsi="Garamond" w:cstheme="minorHAnsi"/>
          <w:sz w:val="22"/>
          <w:szCs w:val="22"/>
        </w:rPr>
        <w:t xml:space="preserve"> University of</w:t>
      </w:r>
      <w:r w:rsidRPr="00DD27DC">
        <w:rPr>
          <w:rFonts w:ascii="Garamond" w:hAnsi="Garamond" w:cstheme="minorHAnsi"/>
          <w:sz w:val="22"/>
          <w:szCs w:val="22"/>
        </w:rPr>
        <w:t xml:space="preserve"> Oxford </w:t>
      </w:r>
      <w:r w:rsidR="001A227E">
        <w:rPr>
          <w:rFonts w:ascii="Garamond" w:hAnsi="Garamond" w:cstheme="minorHAnsi"/>
          <w:sz w:val="22"/>
          <w:szCs w:val="22"/>
        </w:rPr>
        <w:t>(</w:t>
      </w:r>
      <w:hyperlink r:id="rId59" w:history="1">
        <w:r w:rsidR="001A227E" w:rsidRPr="003F1660">
          <w:rPr>
            <w:rStyle w:val="Hyperlink"/>
            <w:rFonts w:ascii="Garamond" w:hAnsi="Garamond" w:cstheme="minorHAnsi"/>
            <w:sz w:val="22"/>
            <w:szCs w:val="22"/>
          </w:rPr>
          <w:t>link</w:t>
        </w:r>
      </w:hyperlink>
      <w:r w:rsidR="001A227E">
        <w:rPr>
          <w:rFonts w:ascii="Garamond" w:hAnsi="Garamond" w:cstheme="minorHAnsi"/>
          <w:sz w:val="22"/>
          <w:szCs w:val="22"/>
        </w:rPr>
        <w:t>)</w:t>
      </w:r>
    </w:p>
    <w:p w14:paraId="608B534A" w14:textId="77777777" w:rsidR="003728E5" w:rsidRPr="00DD27DC" w:rsidRDefault="003728E5" w:rsidP="003A13F1">
      <w:pPr>
        <w:pStyle w:val="HTMLPreformatted"/>
        <w:tabs>
          <w:tab w:val="left" w:pos="284"/>
        </w:tabs>
        <w:ind w:left="284" w:hanging="284"/>
        <w:rPr>
          <w:rFonts w:ascii="Garamond" w:hAnsi="Garamond" w:cstheme="minorHAnsi"/>
          <w:sz w:val="22"/>
          <w:szCs w:val="22"/>
        </w:rPr>
      </w:pPr>
    </w:p>
    <w:p w14:paraId="1A601678" w14:textId="51DB952C" w:rsidR="001B620D" w:rsidRPr="003A13F1" w:rsidRDefault="001B620D" w:rsidP="003A13F1">
      <w:pPr>
        <w:pStyle w:val="HTMLPreformatted"/>
        <w:tabs>
          <w:tab w:val="left" w:pos="284"/>
        </w:tabs>
        <w:ind w:left="284" w:hanging="284"/>
        <w:rPr>
          <w:rFonts w:ascii="Garamond" w:hAnsi="Garamond" w:cstheme="minorHAnsi"/>
          <w:sz w:val="22"/>
          <w:szCs w:val="22"/>
        </w:rPr>
      </w:pPr>
      <w:r w:rsidRPr="00DD27DC">
        <w:rPr>
          <w:rFonts w:ascii="Garamond" w:hAnsi="Garamond" w:cstheme="minorHAnsi"/>
          <w:sz w:val="22"/>
          <w:szCs w:val="22"/>
        </w:rPr>
        <w:t>Dec</w:t>
      </w:r>
      <w:r w:rsidR="007747CE">
        <w:rPr>
          <w:rFonts w:ascii="Garamond" w:hAnsi="Garamond" w:cstheme="minorHAnsi"/>
          <w:sz w:val="22"/>
          <w:szCs w:val="22"/>
        </w:rPr>
        <w:t>ember</w:t>
      </w:r>
      <w:r w:rsidRPr="00DD27DC">
        <w:rPr>
          <w:rFonts w:ascii="Garamond" w:hAnsi="Garamond" w:cstheme="minorHAnsi"/>
          <w:sz w:val="22"/>
          <w:szCs w:val="22"/>
        </w:rPr>
        <w:t xml:space="preserve"> 2021 ‘The </w:t>
      </w:r>
      <w:r w:rsidR="008816C0" w:rsidRPr="00DD27DC">
        <w:rPr>
          <w:rFonts w:ascii="Garamond" w:hAnsi="Garamond" w:cstheme="minorHAnsi"/>
          <w:sz w:val="22"/>
          <w:szCs w:val="22"/>
        </w:rPr>
        <w:t>I</w:t>
      </w:r>
      <w:r w:rsidRPr="00DD27DC">
        <w:rPr>
          <w:rFonts w:ascii="Garamond" w:hAnsi="Garamond" w:cstheme="minorHAnsi"/>
          <w:sz w:val="22"/>
          <w:szCs w:val="22"/>
        </w:rPr>
        <w:t xml:space="preserve">ntrinsic </w:t>
      </w:r>
      <w:r w:rsidR="008816C0" w:rsidRPr="00DD27DC">
        <w:rPr>
          <w:rFonts w:ascii="Garamond" w:hAnsi="Garamond" w:cstheme="minorHAnsi"/>
          <w:sz w:val="22"/>
          <w:szCs w:val="22"/>
        </w:rPr>
        <w:t>V</w:t>
      </w:r>
      <w:r w:rsidRPr="00DD27DC">
        <w:rPr>
          <w:rFonts w:ascii="Garamond" w:hAnsi="Garamond" w:cstheme="minorHAnsi"/>
          <w:sz w:val="22"/>
          <w:szCs w:val="22"/>
        </w:rPr>
        <w:t xml:space="preserve">alue of the </w:t>
      </w:r>
      <w:r w:rsidR="008816C0" w:rsidRPr="00DD27DC">
        <w:rPr>
          <w:rFonts w:ascii="Garamond" w:hAnsi="Garamond" w:cstheme="minorHAnsi"/>
          <w:sz w:val="22"/>
          <w:szCs w:val="22"/>
        </w:rPr>
        <w:t>L</w:t>
      </w:r>
      <w:r w:rsidRPr="00DD27DC">
        <w:rPr>
          <w:rFonts w:ascii="Garamond" w:hAnsi="Garamond" w:cstheme="minorHAnsi"/>
          <w:sz w:val="22"/>
          <w:szCs w:val="22"/>
        </w:rPr>
        <w:t xml:space="preserve">iving </w:t>
      </w:r>
      <w:r w:rsidR="008816C0" w:rsidRPr="00DD27DC">
        <w:rPr>
          <w:rFonts w:ascii="Garamond" w:hAnsi="Garamond" w:cstheme="minorHAnsi"/>
          <w:sz w:val="22"/>
          <w:szCs w:val="22"/>
        </w:rPr>
        <w:t>N</w:t>
      </w:r>
      <w:r w:rsidRPr="00DD27DC">
        <w:rPr>
          <w:rFonts w:ascii="Garamond" w:hAnsi="Garamond" w:cstheme="minorHAnsi"/>
          <w:sz w:val="22"/>
          <w:szCs w:val="22"/>
        </w:rPr>
        <w:t xml:space="preserve">atural </w:t>
      </w:r>
      <w:r w:rsidR="008816C0" w:rsidRPr="00DD27DC">
        <w:rPr>
          <w:rFonts w:ascii="Garamond" w:hAnsi="Garamond" w:cstheme="minorHAnsi"/>
          <w:sz w:val="22"/>
          <w:szCs w:val="22"/>
        </w:rPr>
        <w:t>W</w:t>
      </w:r>
      <w:r w:rsidRPr="00DD27DC">
        <w:rPr>
          <w:rFonts w:ascii="Garamond" w:hAnsi="Garamond" w:cstheme="minorHAnsi"/>
          <w:sz w:val="22"/>
          <w:szCs w:val="22"/>
        </w:rPr>
        <w:t xml:space="preserve">orld </w:t>
      </w:r>
      <w:r w:rsidR="008816C0" w:rsidRPr="00DD27DC">
        <w:rPr>
          <w:rFonts w:ascii="Garamond" w:hAnsi="Garamond" w:cstheme="minorHAnsi"/>
          <w:sz w:val="22"/>
          <w:szCs w:val="22"/>
        </w:rPr>
        <w:t>A</w:t>
      </w:r>
      <w:r w:rsidRPr="00DD27DC">
        <w:rPr>
          <w:rFonts w:ascii="Garamond" w:hAnsi="Garamond" w:cstheme="minorHAnsi"/>
          <w:sz w:val="22"/>
          <w:szCs w:val="22"/>
        </w:rPr>
        <w:t xml:space="preserve">ccording to Aristotle and </w:t>
      </w:r>
      <w:r w:rsidR="008816C0" w:rsidRPr="00DD27DC">
        <w:rPr>
          <w:rFonts w:ascii="Garamond" w:hAnsi="Garamond" w:cstheme="minorHAnsi"/>
          <w:sz w:val="22"/>
          <w:szCs w:val="22"/>
        </w:rPr>
        <w:t>I</w:t>
      </w:r>
      <w:r w:rsidRPr="00DD27DC">
        <w:rPr>
          <w:rFonts w:ascii="Garamond" w:hAnsi="Garamond" w:cstheme="minorHAnsi"/>
          <w:sz w:val="22"/>
          <w:szCs w:val="22"/>
        </w:rPr>
        <w:t>ts</w:t>
      </w:r>
      <w:r w:rsidR="001F3050">
        <w:rPr>
          <w:rFonts w:ascii="Garamond" w:hAnsi="Garamond" w:cstheme="minorHAnsi"/>
          <w:sz w:val="22"/>
          <w:szCs w:val="22"/>
        </w:rPr>
        <w:t xml:space="preserve"> </w:t>
      </w:r>
      <w:r w:rsidR="008816C0" w:rsidRPr="00DD27DC">
        <w:rPr>
          <w:rFonts w:ascii="Garamond" w:hAnsi="Garamond" w:cstheme="minorHAnsi"/>
          <w:sz w:val="22"/>
          <w:szCs w:val="22"/>
        </w:rPr>
        <w:t>R</w:t>
      </w:r>
      <w:r w:rsidRPr="00DD27DC">
        <w:rPr>
          <w:rFonts w:ascii="Garamond" w:hAnsi="Garamond" w:cstheme="minorHAnsi"/>
          <w:sz w:val="22"/>
          <w:szCs w:val="22"/>
        </w:rPr>
        <w:t>elation</w:t>
      </w:r>
      <w:r w:rsidR="003A13F1">
        <w:rPr>
          <w:rFonts w:ascii="Garamond" w:hAnsi="Garamond" w:cstheme="minorHAnsi"/>
          <w:sz w:val="22"/>
          <w:szCs w:val="22"/>
        </w:rPr>
        <w:t xml:space="preserve"> </w:t>
      </w:r>
      <w:r w:rsidR="001A227E">
        <w:rPr>
          <w:rFonts w:ascii="Garamond" w:hAnsi="Garamond" w:cstheme="minorHAnsi"/>
          <w:sz w:val="22"/>
          <w:szCs w:val="22"/>
        </w:rPr>
        <w:t>t</w:t>
      </w:r>
      <w:r w:rsidRPr="00DD27DC">
        <w:rPr>
          <w:rFonts w:ascii="Garamond" w:hAnsi="Garamond" w:cstheme="minorHAnsi"/>
          <w:sz w:val="22"/>
          <w:szCs w:val="22"/>
        </w:rPr>
        <w:t>o</w:t>
      </w:r>
      <w:r w:rsidR="008816C0" w:rsidRPr="00DD27DC">
        <w:rPr>
          <w:rFonts w:ascii="Garamond" w:hAnsi="Garamond" w:cstheme="minorHAnsi"/>
          <w:sz w:val="22"/>
          <w:szCs w:val="22"/>
        </w:rPr>
        <w:t xml:space="preserve"> C</w:t>
      </w:r>
      <w:r w:rsidRPr="00DD27DC">
        <w:rPr>
          <w:rFonts w:ascii="Garamond" w:hAnsi="Garamond" w:cstheme="minorHAnsi"/>
          <w:sz w:val="22"/>
          <w:szCs w:val="22"/>
        </w:rPr>
        <w:t xml:space="preserve">ontemporary </w:t>
      </w:r>
      <w:r w:rsidR="008816C0" w:rsidRPr="00DD27DC">
        <w:rPr>
          <w:rFonts w:ascii="Garamond" w:hAnsi="Garamond" w:cstheme="minorHAnsi"/>
          <w:sz w:val="22"/>
          <w:szCs w:val="22"/>
        </w:rPr>
        <w:t>E</w:t>
      </w:r>
      <w:r w:rsidRPr="00DD27DC">
        <w:rPr>
          <w:rFonts w:ascii="Garamond" w:hAnsi="Garamond" w:cstheme="minorHAnsi"/>
          <w:sz w:val="22"/>
          <w:szCs w:val="22"/>
        </w:rPr>
        <w:t xml:space="preserve">nvironmental </w:t>
      </w:r>
      <w:r w:rsidR="008816C0" w:rsidRPr="00DD27DC">
        <w:rPr>
          <w:rFonts w:ascii="Garamond" w:hAnsi="Garamond" w:cstheme="minorHAnsi"/>
          <w:sz w:val="22"/>
          <w:szCs w:val="22"/>
        </w:rPr>
        <w:t>E</w:t>
      </w:r>
      <w:r w:rsidRPr="00DD27DC">
        <w:rPr>
          <w:rFonts w:ascii="Garamond" w:hAnsi="Garamond" w:cstheme="minorHAnsi"/>
          <w:sz w:val="22"/>
          <w:szCs w:val="22"/>
        </w:rPr>
        <w:t>thics’, Green Antiquity: Sino-Hellenic Environmental</w:t>
      </w:r>
      <w:r w:rsidR="003A13F1">
        <w:rPr>
          <w:rFonts w:ascii="Garamond" w:hAnsi="Garamond" w:cstheme="minorHAnsi"/>
          <w:sz w:val="22"/>
          <w:szCs w:val="22"/>
        </w:rPr>
        <w:t xml:space="preserve"> </w:t>
      </w:r>
      <w:r w:rsidRPr="00DD27DC">
        <w:rPr>
          <w:rFonts w:ascii="Garamond" w:hAnsi="Garamond" w:cstheme="minorHAnsi"/>
          <w:sz w:val="22"/>
          <w:szCs w:val="22"/>
        </w:rPr>
        <w:t>Philosophy Workshop, University of Bern, Switzerland</w:t>
      </w:r>
      <w:r w:rsidR="00BA12CA" w:rsidRPr="00DD27DC">
        <w:rPr>
          <w:rFonts w:ascii="Garamond" w:hAnsi="Garamond" w:cstheme="minorHAnsi"/>
          <w:sz w:val="22"/>
          <w:szCs w:val="22"/>
        </w:rPr>
        <w:t xml:space="preserve"> (online)</w:t>
      </w:r>
      <w:r w:rsidR="001A227E">
        <w:rPr>
          <w:rFonts w:ascii="Garamond" w:hAnsi="Garamond" w:cstheme="minorHAnsi"/>
          <w:sz w:val="22"/>
          <w:szCs w:val="22"/>
        </w:rPr>
        <w:t xml:space="preserve"> (</w:t>
      </w:r>
      <w:hyperlink r:id="rId60" w:history="1">
        <w:r w:rsidR="001A227E" w:rsidRPr="003F1660">
          <w:rPr>
            <w:rStyle w:val="Hyperlink"/>
            <w:rFonts w:ascii="Garamond" w:hAnsi="Garamond" w:cstheme="minorHAnsi"/>
            <w:sz w:val="22"/>
            <w:szCs w:val="22"/>
          </w:rPr>
          <w:t>link</w:t>
        </w:r>
      </w:hyperlink>
      <w:r w:rsidR="001A227E">
        <w:rPr>
          <w:rFonts w:ascii="Garamond" w:hAnsi="Garamond" w:cstheme="minorHAnsi"/>
          <w:sz w:val="22"/>
          <w:szCs w:val="22"/>
        </w:rPr>
        <w:t>)</w:t>
      </w:r>
    </w:p>
    <w:p w14:paraId="642531B5" w14:textId="77777777" w:rsidR="00D653F3" w:rsidRPr="00DD27DC" w:rsidRDefault="00D653F3" w:rsidP="003A13F1">
      <w:pPr>
        <w:pStyle w:val="HTMLPreformatted"/>
        <w:tabs>
          <w:tab w:val="left" w:pos="284"/>
        </w:tabs>
        <w:ind w:left="284" w:hanging="284"/>
        <w:rPr>
          <w:rFonts w:ascii="Garamond" w:hAnsi="Garamond" w:cstheme="minorHAnsi"/>
          <w:sz w:val="22"/>
          <w:szCs w:val="22"/>
        </w:rPr>
      </w:pPr>
    </w:p>
    <w:p w14:paraId="01F0E35F" w14:textId="472B65E8" w:rsidR="00D653F3" w:rsidRPr="00DD27DC" w:rsidRDefault="00D653F3" w:rsidP="003A13F1">
      <w:pPr>
        <w:pStyle w:val="HTMLPreformatted"/>
        <w:tabs>
          <w:tab w:val="left" w:pos="284"/>
        </w:tabs>
        <w:ind w:left="284" w:hanging="284"/>
        <w:rPr>
          <w:rFonts w:ascii="Garamond" w:hAnsi="Garamond" w:cstheme="minorHAnsi"/>
          <w:sz w:val="22"/>
          <w:szCs w:val="22"/>
        </w:rPr>
      </w:pPr>
      <w:r w:rsidRPr="00DD27DC">
        <w:rPr>
          <w:rFonts w:ascii="Garamond" w:hAnsi="Garamond" w:cstheme="minorHAnsi"/>
          <w:sz w:val="22"/>
          <w:szCs w:val="22"/>
        </w:rPr>
        <w:t>Sept</w:t>
      </w:r>
      <w:r w:rsidR="007747CE">
        <w:rPr>
          <w:rFonts w:ascii="Garamond" w:hAnsi="Garamond" w:cstheme="minorHAnsi"/>
          <w:sz w:val="22"/>
          <w:szCs w:val="22"/>
        </w:rPr>
        <w:t>ember</w:t>
      </w:r>
      <w:r w:rsidRPr="00DD27DC">
        <w:rPr>
          <w:rFonts w:ascii="Garamond" w:hAnsi="Garamond" w:cstheme="minorHAnsi"/>
          <w:sz w:val="22"/>
          <w:szCs w:val="22"/>
        </w:rPr>
        <w:t xml:space="preserve"> 2021 ‘Aristotle and Hippocratic </w:t>
      </w:r>
      <w:r w:rsidR="007463FC" w:rsidRPr="00DD27DC">
        <w:rPr>
          <w:rFonts w:ascii="Garamond" w:hAnsi="Garamond" w:cstheme="minorHAnsi"/>
          <w:sz w:val="22"/>
          <w:szCs w:val="22"/>
        </w:rPr>
        <w:t>G</w:t>
      </w:r>
      <w:r w:rsidRPr="00DD27DC">
        <w:rPr>
          <w:rFonts w:ascii="Garamond" w:hAnsi="Garamond" w:cstheme="minorHAnsi"/>
          <w:sz w:val="22"/>
          <w:szCs w:val="22"/>
        </w:rPr>
        <w:t>ynaecology’</w:t>
      </w:r>
      <w:r w:rsidR="002E1317" w:rsidRPr="00DD27DC">
        <w:rPr>
          <w:rFonts w:ascii="Garamond" w:hAnsi="Garamond" w:cstheme="minorHAnsi"/>
          <w:sz w:val="22"/>
          <w:szCs w:val="22"/>
        </w:rPr>
        <w:t xml:space="preserve">, Aristotle </w:t>
      </w:r>
      <w:r w:rsidR="00573F1A" w:rsidRPr="00DD27DC">
        <w:rPr>
          <w:rFonts w:ascii="Garamond" w:hAnsi="Garamond" w:cstheme="minorHAnsi"/>
          <w:sz w:val="22"/>
          <w:szCs w:val="22"/>
        </w:rPr>
        <w:t>Read</w:t>
      </w:r>
      <w:r w:rsidR="002E1317" w:rsidRPr="00DD27DC">
        <w:rPr>
          <w:rFonts w:ascii="Garamond" w:hAnsi="Garamond" w:cstheme="minorHAnsi"/>
          <w:sz w:val="22"/>
          <w:szCs w:val="22"/>
        </w:rPr>
        <w:t xml:space="preserve">s Hippocrates, Charles University, </w:t>
      </w:r>
      <w:r w:rsidRPr="00DD27DC">
        <w:rPr>
          <w:rFonts w:ascii="Garamond" w:hAnsi="Garamond" w:cstheme="minorHAnsi"/>
          <w:sz w:val="22"/>
          <w:szCs w:val="22"/>
        </w:rPr>
        <w:t>Prague</w:t>
      </w:r>
    </w:p>
    <w:p w14:paraId="114F553C" w14:textId="77777777" w:rsidR="00D653F3" w:rsidRPr="00DD27DC" w:rsidRDefault="00D653F3" w:rsidP="003A13F1">
      <w:pPr>
        <w:pStyle w:val="HTMLPreformatted"/>
        <w:tabs>
          <w:tab w:val="left" w:pos="284"/>
        </w:tabs>
        <w:ind w:left="284" w:hanging="284"/>
        <w:rPr>
          <w:rFonts w:ascii="Garamond" w:hAnsi="Garamond" w:cstheme="minorHAnsi"/>
          <w:sz w:val="22"/>
          <w:szCs w:val="22"/>
        </w:rPr>
      </w:pPr>
    </w:p>
    <w:p w14:paraId="6640C83A" w14:textId="52EB04A1" w:rsidR="00D653F3" w:rsidRPr="00DD27DC" w:rsidRDefault="00D653F3" w:rsidP="003A13F1">
      <w:pPr>
        <w:pStyle w:val="HTMLPreformatted"/>
        <w:tabs>
          <w:tab w:val="left" w:pos="284"/>
        </w:tabs>
        <w:ind w:left="284" w:hanging="284"/>
        <w:rPr>
          <w:rFonts w:ascii="Garamond" w:hAnsi="Garamond" w:cstheme="minorHAnsi"/>
          <w:sz w:val="22"/>
          <w:szCs w:val="22"/>
        </w:rPr>
      </w:pPr>
      <w:r w:rsidRPr="00DD27DC">
        <w:rPr>
          <w:rFonts w:ascii="Garamond" w:hAnsi="Garamond" w:cstheme="minorHAnsi"/>
          <w:sz w:val="22"/>
          <w:szCs w:val="22"/>
        </w:rPr>
        <w:t>Mar</w:t>
      </w:r>
      <w:r w:rsidR="007747CE">
        <w:rPr>
          <w:rFonts w:ascii="Garamond" w:hAnsi="Garamond" w:cstheme="minorHAnsi"/>
          <w:sz w:val="22"/>
          <w:szCs w:val="22"/>
        </w:rPr>
        <w:t>ch</w:t>
      </w:r>
      <w:r w:rsidRPr="00DD27DC">
        <w:rPr>
          <w:rFonts w:ascii="Garamond" w:hAnsi="Garamond" w:cstheme="minorHAnsi"/>
          <w:sz w:val="22"/>
          <w:szCs w:val="22"/>
        </w:rPr>
        <w:t xml:space="preserve"> 2021 ‘Bertrand Russell, Patriarchy and Second Wave Feminism’ at the ‘Russell and Women’ </w:t>
      </w:r>
    </w:p>
    <w:p w14:paraId="5E4E56A6" w14:textId="2F0B0EBC" w:rsidR="00D653F3" w:rsidRPr="00DD27DC" w:rsidRDefault="00D653F3" w:rsidP="003A13F1">
      <w:pPr>
        <w:pStyle w:val="HTMLPreformatted"/>
        <w:tabs>
          <w:tab w:val="left" w:pos="284"/>
        </w:tabs>
        <w:ind w:left="284" w:hanging="284"/>
        <w:rPr>
          <w:rFonts w:ascii="Garamond" w:hAnsi="Garamond" w:cstheme="minorHAnsi"/>
          <w:sz w:val="22"/>
          <w:szCs w:val="22"/>
        </w:rPr>
      </w:pPr>
      <w:r w:rsidRPr="00DD27DC">
        <w:rPr>
          <w:rFonts w:ascii="Garamond" w:hAnsi="Garamond" w:cstheme="minorHAnsi"/>
          <w:sz w:val="22"/>
          <w:szCs w:val="22"/>
        </w:rPr>
        <w:tab/>
        <w:t xml:space="preserve">workshop, McMaster University, </w:t>
      </w:r>
      <w:r w:rsidR="00251378">
        <w:rPr>
          <w:rFonts w:ascii="Garamond" w:hAnsi="Garamond" w:cstheme="minorHAnsi"/>
          <w:sz w:val="22"/>
          <w:szCs w:val="22"/>
        </w:rPr>
        <w:t>Hamilton, Ontario</w:t>
      </w:r>
      <w:r w:rsidRPr="00DD27DC">
        <w:rPr>
          <w:rFonts w:ascii="Garamond" w:hAnsi="Garamond" w:cstheme="minorHAnsi"/>
          <w:sz w:val="22"/>
          <w:szCs w:val="22"/>
        </w:rPr>
        <w:t>, Canada (online)</w:t>
      </w:r>
    </w:p>
    <w:p w14:paraId="11134C45" w14:textId="77777777" w:rsidR="00D653F3" w:rsidRPr="00DD27DC" w:rsidRDefault="00D653F3" w:rsidP="00CD6D35">
      <w:pPr>
        <w:pStyle w:val="HTMLPreformatted"/>
        <w:tabs>
          <w:tab w:val="left" w:pos="284"/>
        </w:tabs>
        <w:rPr>
          <w:rFonts w:ascii="Garamond" w:hAnsi="Garamond" w:cstheme="minorHAnsi"/>
          <w:sz w:val="22"/>
          <w:szCs w:val="22"/>
        </w:rPr>
      </w:pPr>
    </w:p>
    <w:p w14:paraId="3C808EAA" w14:textId="789D7201" w:rsidR="00D653F3" w:rsidRPr="00DD27DC" w:rsidRDefault="00D653F3" w:rsidP="003A13F1">
      <w:pPr>
        <w:pStyle w:val="HTMLPreformatted"/>
        <w:tabs>
          <w:tab w:val="left" w:pos="284"/>
        </w:tabs>
        <w:ind w:left="284" w:hanging="284"/>
        <w:rPr>
          <w:rFonts w:ascii="Garamond" w:hAnsi="Garamond" w:cstheme="minorHAnsi"/>
          <w:sz w:val="22"/>
          <w:szCs w:val="22"/>
        </w:rPr>
      </w:pPr>
      <w:r w:rsidRPr="00DD27DC">
        <w:rPr>
          <w:rFonts w:ascii="Garamond" w:hAnsi="Garamond" w:cstheme="minorHAnsi"/>
          <w:sz w:val="22"/>
          <w:szCs w:val="22"/>
        </w:rPr>
        <w:t>Sept</w:t>
      </w:r>
      <w:r w:rsidR="007747CE">
        <w:rPr>
          <w:rFonts w:ascii="Garamond" w:hAnsi="Garamond" w:cstheme="minorHAnsi"/>
          <w:sz w:val="22"/>
          <w:szCs w:val="22"/>
        </w:rPr>
        <w:t>ember</w:t>
      </w:r>
      <w:r w:rsidRPr="00DD27DC">
        <w:rPr>
          <w:rFonts w:ascii="Garamond" w:hAnsi="Garamond" w:cstheme="minorHAnsi"/>
          <w:sz w:val="22"/>
          <w:szCs w:val="22"/>
        </w:rPr>
        <w:t xml:space="preserve"> 2019 ‘Aristotle on the Intelligence of Women’, Southern Association of Ancient</w:t>
      </w:r>
      <w:r w:rsidR="00976D2E">
        <w:rPr>
          <w:rFonts w:ascii="Garamond" w:hAnsi="Garamond" w:cstheme="minorHAnsi"/>
          <w:sz w:val="22"/>
          <w:szCs w:val="22"/>
        </w:rPr>
        <w:t xml:space="preserve"> </w:t>
      </w:r>
      <w:r w:rsidRPr="00DD27DC">
        <w:rPr>
          <w:rFonts w:ascii="Garamond" w:hAnsi="Garamond" w:cstheme="minorHAnsi"/>
          <w:sz w:val="22"/>
          <w:szCs w:val="22"/>
        </w:rPr>
        <w:t>Philosophy, University of Oxford</w:t>
      </w:r>
    </w:p>
    <w:p w14:paraId="21AE2C02" w14:textId="77777777" w:rsidR="008816C0" w:rsidRPr="00DD27DC" w:rsidRDefault="008816C0" w:rsidP="003A13F1">
      <w:pPr>
        <w:pStyle w:val="HTMLPreformatted"/>
        <w:tabs>
          <w:tab w:val="left" w:pos="284"/>
        </w:tabs>
        <w:ind w:left="284" w:hanging="284"/>
        <w:rPr>
          <w:rFonts w:ascii="Garamond" w:hAnsi="Garamond" w:cstheme="minorHAnsi"/>
          <w:sz w:val="22"/>
          <w:szCs w:val="22"/>
        </w:rPr>
      </w:pPr>
    </w:p>
    <w:p w14:paraId="47232C30" w14:textId="610DFFBB" w:rsidR="00D653F3" w:rsidRPr="00DD27DC" w:rsidRDefault="00D653F3" w:rsidP="003A13F1">
      <w:pPr>
        <w:pStyle w:val="HTMLPreformatted"/>
        <w:tabs>
          <w:tab w:val="left" w:pos="284"/>
        </w:tabs>
        <w:ind w:left="284" w:hanging="284"/>
        <w:rPr>
          <w:rFonts w:ascii="Garamond" w:hAnsi="Garamond" w:cstheme="minorHAnsi"/>
          <w:sz w:val="22"/>
          <w:szCs w:val="22"/>
        </w:rPr>
      </w:pPr>
      <w:r w:rsidRPr="00DD27DC">
        <w:rPr>
          <w:rFonts w:ascii="Garamond" w:hAnsi="Garamond" w:cstheme="minorHAnsi"/>
          <w:sz w:val="22"/>
          <w:szCs w:val="22"/>
        </w:rPr>
        <w:t>Sept</w:t>
      </w:r>
      <w:r w:rsidR="007747CE">
        <w:rPr>
          <w:rFonts w:ascii="Garamond" w:hAnsi="Garamond" w:cstheme="minorHAnsi"/>
          <w:sz w:val="22"/>
          <w:szCs w:val="22"/>
        </w:rPr>
        <w:t>ember</w:t>
      </w:r>
      <w:r w:rsidRPr="00DD27DC">
        <w:rPr>
          <w:rFonts w:ascii="Garamond" w:hAnsi="Garamond" w:cstheme="minorHAnsi"/>
          <w:sz w:val="22"/>
          <w:szCs w:val="22"/>
        </w:rPr>
        <w:t xml:space="preserve"> 2019 ‘Aristotle on Animal Cognition’, Life and Mind: Aristotelian Themes in</w:t>
      </w:r>
      <w:r w:rsidR="00976D2E">
        <w:rPr>
          <w:rFonts w:ascii="Garamond" w:hAnsi="Garamond" w:cstheme="minorHAnsi"/>
          <w:sz w:val="22"/>
          <w:szCs w:val="22"/>
        </w:rPr>
        <w:t xml:space="preserve"> </w:t>
      </w:r>
      <w:r w:rsidRPr="00DD27DC">
        <w:rPr>
          <w:rFonts w:ascii="Garamond" w:hAnsi="Garamond" w:cstheme="minorHAnsi"/>
          <w:sz w:val="22"/>
          <w:szCs w:val="22"/>
        </w:rPr>
        <w:t xml:space="preserve">Contemporary Philosophy, </w:t>
      </w:r>
      <w:proofErr w:type="spellStart"/>
      <w:r w:rsidRPr="00DD27DC">
        <w:rPr>
          <w:rFonts w:ascii="Garamond" w:hAnsi="Garamond" w:cstheme="minorHAnsi"/>
          <w:sz w:val="22"/>
          <w:szCs w:val="22"/>
        </w:rPr>
        <w:t>Institut</w:t>
      </w:r>
      <w:proofErr w:type="spellEnd"/>
      <w:r w:rsidRPr="00DD27DC">
        <w:rPr>
          <w:rFonts w:ascii="Garamond" w:hAnsi="Garamond" w:cstheme="minorHAnsi"/>
          <w:sz w:val="22"/>
          <w:szCs w:val="22"/>
        </w:rPr>
        <w:t xml:space="preserve"> </w:t>
      </w:r>
      <w:proofErr w:type="spellStart"/>
      <w:r w:rsidRPr="00DD27DC">
        <w:rPr>
          <w:rFonts w:ascii="Garamond" w:hAnsi="Garamond" w:cstheme="minorHAnsi"/>
          <w:sz w:val="22"/>
          <w:szCs w:val="22"/>
        </w:rPr>
        <w:t>d’Etud</w:t>
      </w:r>
      <w:r w:rsidR="004E6134">
        <w:rPr>
          <w:rFonts w:ascii="Garamond" w:hAnsi="Garamond" w:cstheme="minorHAnsi"/>
          <w:sz w:val="22"/>
          <w:szCs w:val="22"/>
        </w:rPr>
        <w:t>e</w:t>
      </w:r>
      <w:r w:rsidRPr="00DD27DC">
        <w:rPr>
          <w:rFonts w:ascii="Garamond" w:hAnsi="Garamond" w:cstheme="minorHAnsi"/>
          <w:sz w:val="22"/>
          <w:szCs w:val="22"/>
        </w:rPr>
        <w:t>s</w:t>
      </w:r>
      <w:proofErr w:type="spellEnd"/>
      <w:r w:rsidRPr="00DD27DC">
        <w:rPr>
          <w:rFonts w:ascii="Garamond" w:hAnsi="Garamond" w:cstheme="minorHAnsi"/>
          <w:sz w:val="22"/>
          <w:szCs w:val="22"/>
        </w:rPr>
        <w:t xml:space="preserve"> </w:t>
      </w:r>
      <w:proofErr w:type="spellStart"/>
      <w:r w:rsidRPr="00DD27DC">
        <w:rPr>
          <w:rFonts w:ascii="Garamond" w:hAnsi="Garamond" w:cstheme="minorHAnsi"/>
          <w:sz w:val="22"/>
          <w:szCs w:val="22"/>
        </w:rPr>
        <w:t>Avancé</w:t>
      </w:r>
      <w:r w:rsidR="004E6134">
        <w:rPr>
          <w:rFonts w:ascii="Garamond" w:hAnsi="Garamond" w:cstheme="minorHAnsi"/>
          <w:sz w:val="22"/>
          <w:szCs w:val="22"/>
        </w:rPr>
        <w:t>e</w:t>
      </w:r>
      <w:r w:rsidRPr="00DD27DC">
        <w:rPr>
          <w:rFonts w:ascii="Garamond" w:hAnsi="Garamond" w:cstheme="minorHAnsi"/>
          <w:sz w:val="22"/>
          <w:szCs w:val="22"/>
        </w:rPr>
        <w:t>s</w:t>
      </w:r>
      <w:proofErr w:type="spellEnd"/>
      <w:r w:rsidRPr="00DD27DC">
        <w:rPr>
          <w:rFonts w:ascii="Garamond" w:hAnsi="Garamond" w:cstheme="minorHAnsi"/>
          <w:sz w:val="22"/>
          <w:szCs w:val="22"/>
        </w:rPr>
        <w:t>, Paris</w:t>
      </w:r>
    </w:p>
    <w:p w14:paraId="0847D346" w14:textId="77777777" w:rsidR="009A0A55" w:rsidRPr="00DD27DC" w:rsidRDefault="009A0A55" w:rsidP="003A13F1">
      <w:pPr>
        <w:pStyle w:val="HTMLPreformatted"/>
        <w:tabs>
          <w:tab w:val="left" w:pos="284"/>
        </w:tabs>
        <w:ind w:left="284" w:hanging="284"/>
        <w:rPr>
          <w:rFonts w:ascii="Garamond" w:hAnsi="Garamond" w:cstheme="minorHAnsi"/>
          <w:sz w:val="22"/>
          <w:szCs w:val="22"/>
        </w:rPr>
      </w:pPr>
    </w:p>
    <w:p w14:paraId="2EECB167" w14:textId="36B4D431" w:rsidR="00573F1A" w:rsidRPr="00DD27DC" w:rsidRDefault="00573F1A" w:rsidP="003F1660">
      <w:pPr>
        <w:pStyle w:val="HTMLPreformatted"/>
        <w:tabs>
          <w:tab w:val="left" w:pos="284"/>
        </w:tabs>
        <w:ind w:left="284" w:hanging="284"/>
        <w:rPr>
          <w:rFonts w:ascii="Garamond" w:hAnsi="Garamond" w:cstheme="minorHAnsi"/>
          <w:sz w:val="22"/>
          <w:szCs w:val="22"/>
        </w:rPr>
      </w:pPr>
      <w:r w:rsidRPr="00DD27DC">
        <w:rPr>
          <w:rFonts w:ascii="Garamond" w:hAnsi="Garamond" w:cstheme="minorHAnsi"/>
          <w:sz w:val="22"/>
          <w:szCs w:val="22"/>
        </w:rPr>
        <w:t>June 2019 ‘The Puzzle about “</w:t>
      </w:r>
      <w:r w:rsidRPr="00DD27DC">
        <w:rPr>
          <w:rFonts w:ascii="Garamond" w:hAnsi="Garamond" w:cstheme="minorHAnsi"/>
          <w:i/>
          <w:sz w:val="22"/>
          <w:szCs w:val="22"/>
        </w:rPr>
        <w:t>Nous</w:t>
      </w:r>
      <w:r w:rsidRPr="00DD27DC">
        <w:rPr>
          <w:rFonts w:ascii="Garamond" w:hAnsi="Garamond" w:cstheme="minorHAnsi"/>
          <w:sz w:val="22"/>
          <w:szCs w:val="22"/>
        </w:rPr>
        <w:t xml:space="preserve">” in the </w:t>
      </w:r>
      <w:r w:rsidRPr="00DD27DC">
        <w:rPr>
          <w:rFonts w:ascii="Garamond" w:hAnsi="Garamond" w:cstheme="minorHAnsi"/>
          <w:i/>
          <w:sz w:val="22"/>
          <w:szCs w:val="22"/>
        </w:rPr>
        <w:t>Generation of Animals</w:t>
      </w:r>
      <w:r w:rsidRPr="00DD27DC">
        <w:rPr>
          <w:rFonts w:ascii="Garamond" w:hAnsi="Garamond" w:cstheme="minorHAnsi"/>
          <w:sz w:val="22"/>
          <w:szCs w:val="22"/>
        </w:rPr>
        <w:t xml:space="preserve"> II.3’, Workshop on Aristotle’s Biology and Psychology, Sorbonne, Paris</w:t>
      </w:r>
    </w:p>
    <w:p w14:paraId="495E7AD5" w14:textId="77777777" w:rsidR="00573F1A" w:rsidRPr="00DD27DC" w:rsidRDefault="00573F1A" w:rsidP="003A13F1">
      <w:pPr>
        <w:pStyle w:val="HTMLPreformatted"/>
        <w:tabs>
          <w:tab w:val="left" w:pos="284"/>
        </w:tabs>
        <w:ind w:left="284" w:hanging="284"/>
        <w:rPr>
          <w:rFonts w:ascii="Garamond" w:hAnsi="Garamond" w:cstheme="minorHAnsi"/>
          <w:color w:val="000000"/>
        </w:rPr>
      </w:pPr>
    </w:p>
    <w:p w14:paraId="5A088220" w14:textId="1807CBB1" w:rsidR="00A25101" w:rsidRPr="003F1660" w:rsidRDefault="00A25101" w:rsidP="003F1660">
      <w:pPr>
        <w:pStyle w:val="HTMLPreformatted"/>
        <w:tabs>
          <w:tab w:val="left" w:pos="284"/>
        </w:tabs>
        <w:ind w:left="284" w:hanging="284"/>
        <w:rPr>
          <w:rFonts w:ascii="Garamond" w:eastAsiaTheme="minorHAnsi" w:hAnsi="Garamond" w:cstheme="minorHAnsi"/>
          <w:sz w:val="22"/>
          <w:szCs w:val="22"/>
          <w:lang w:eastAsia="en-US"/>
        </w:rPr>
      </w:pPr>
      <w:r w:rsidRPr="00DD27DC">
        <w:rPr>
          <w:rFonts w:ascii="Garamond" w:hAnsi="Garamond" w:cstheme="minorHAnsi"/>
          <w:sz w:val="22"/>
          <w:szCs w:val="22"/>
        </w:rPr>
        <w:t>Jan</w:t>
      </w:r>
      <w:r w:rsidR="001610A4">
        <w:rPr>
          <w:rFonts w:ascii="Garamond" w:hAnsi="Garamond" w:cstheme="minorHAnsi"/>
          <w:sz w:val="22"/>
          <w:szCs w:val="22"/>
        </w:rPr>
        <w:t>uary</w:t>
      </w:r>
      <w:r w:rsidRPr="00DD27DC">
        <w:rPr>
          <w:rFonts w:ascii="Garamond" w:hAnsi="Garamond" w:cstheme="minorHAnsi"/>
          <w:sz w:val="22"/>
          <w:szCs w:val="22"/>
        </w:rPr>
        <w:t xml:space="preserve"> 2019 ‘Aristotle on </w:t>
      </w:r>
      <w:r w:rsidRPr="00DD27DC">
        <w:rPr>
          <w:rFonts w:ascii="Garamond" w:hAnsi="Garamond" w:cstheme="minorHAnsi"/>
          <w:i/>
          <w:sz w:val="22"/>
          <w:szCs w:val="22"/>
        </w:rPr>
        <w:t>Nous</w:t>
      </w:r>
      <w:r w:rsidRPr="00DD27DC">
        <w:rPr>
          <w:rFonts w:ascii="Garamond" w:hAnsi="Garamond" w:cstheme="minorHAnsi"/>
          <w:sz w:val="22"/>
          <w:szCs w:val="22"/>
        </w:rPr>
        <w:t xml:space="preserve"> in Sublunary Living Beings’, </w:t>
      </w:r>
      <w:r w:rsidRPr="00DD27DC">
        <w:rPr>
          <w:rFonts w:ascii="Garamond" w:eastAsiaTheme="minorHAnsi" w:hAnsi="Garamond" w:cstheme="minorHAnsi"/>
          <w:sz w:val="22"/>
          <w:szCs w:val="22"/>
          <w:lang w:eastAsia="en-US"/>
        </w:rPr>
        <w:t>Aristotelian Biology and Christian</w:t>
      </w:r>
      <w:r w:rsidR="001F3050">
        <w:rPr>
          <w:rFonts w:ascii="Garamond" w:eastAsiaTheme="minorHAnsi" w:hAnsi="Garamond" w:cstheme="minorHAnsi"/>
          <w:sz w:val="22"/>
          <w:szCs w:val="22"/>
          <w:lang w:eastAsia="en-US"/>
        </w:rPr>
        <w:t xml:space="preserve"> </w:t>
      </w:r>
      <w:r w:rsidRPr="00DD27DC">
        <w:rPr>
          <w:rFonts w:ascii="Garamond" w:eastAsiaTheme="minorHAnsi" w:hAnsi="Garamond" w:cstheme="minorHAnsi"/>
          <w:sz w:val="22"/>
          <w:szCs w:val="22"/>
          <w:lang w:eastAsia="en-US"/>
        </w:rPr>
        <w:t>Philosophy in the Early Empire</w:t>
      </w:r>
      <w:r w:rsidRPr="00DD27DC">
        <w:rPr>
          <w:rFonts w:ascii="Garamond" w:hAnsi="Garamond" w:cstheme="minorHAnsi"/>
          <w:sz w:val="22"/>
          <w:szCs w:val="22"/>
        </w:rPr>
        <w:t xml:space="preserve">, </w:t>
      </w:r>
      <w:r w:rsidR="00B56E8E" w:rsidRPr="00DD27DC">
        <w:rPr>
          <w:rFonts w:ascii="Garamond" w:hAnsi="Garamond" w:cstheme="minorHAnsi"/>
          <w:sz w:val="22"/>
          <w:szCs w:val="22"/>
        </w:rPr>
        <w:t>Faculty</w:t>
      </w:r>
      <w:r w:rsidRPr="00DD27DC">
        <w:rPr>
          <w:rFonts w:ascii="Garamond" w:hAnsi="Garamond" w:cstheme="minorHAnsi"/>
          <w:sz w:val="22"/>
          <w:szCs w:val="22"/>
        </w:rPr>
        <w:t xml:space="preserve"> of Philosophy, University of Oxford</w:t>
      </w:r>
    </w:p>
    <w:p w14:paraId="1374EB15" w14:textId="77777777" w:rsidR="00A25101" w:rsidRPr="00DD27DC" w:rsidRDefault="00A25101" w:rsidP="003A13F1">
      <w:pPr>
        <w:pStyle w:val="HTMLPreformatted"/>
        <w:tabs>
          <w:tab w:val="left" w:pos="284"/>
        </w:tabs>
        <w:ind w:left="284" w:hanging="284"/>
        <w:rPr>
          <w:rFonts w:ascii="Garamond" w:hAnsi="Garamond" w:cstheme="minorHAnsi"/>
          <w:sz w:val="22"/>
          <w:szCs w:val="22"/>
        </w:rPr>
      </w:pPr>
    </w:p>
    <w:p w14:paraId="125DC616" w14:textId="65B7B56B" w:rsidR="00D653F3" w:rsidRPr="00DD27DC" w:rsidRDefault="00D653F3" w:rsidP="003A13F1">
      <w:pPr>
        <w:pStyle w:val="HTMLPreformatted"/>
        <w:tabs>
          <w:tab w:val="left" w:pos="284"/>
        </w:tabs>
        <w:ind w:left="284" w:hanging="284"/>
        <w:rPr>
          <w:rFonts w:ascii="Garamond" w:hAnsi="Garamond" w:cstheme="minorHAnsi"/>
          <w:sz w:val="22"/>
          <w:szCs w:val="22"/>
        </w:rPr>
      </w:pPr>
      <w:r w:rsidRPr="00DD27DC">
        <w:rPr>
          <w:rFonts w:ascii="Garamond" w:hAnsi="Garamond" w:cstheme="minorHAnsi"/>
          <w:sz w:val="22"/>
          <w:szCs w:val="22"/>
        </w:rPr>
        <w:t>Oct</w:t>
      </w:r>
      <w:r w:rsidR="001610A4">
        <w:rPr>
          <w:rFonts w:ascii="Garamond" w:hAnsi="Garamond" w:cstheme="minorHAnsi"/>
          <w:sz w:val="22"/>
          <w:szCs w:val="22"/>
        </w:rPr>
        <w:t>ober</w:t>
      </w:r>
      <w:r w:rsidRPr="00DD27DC">
        <w:rPr>
          <w:rFonts w:ascii="Garamond" w:hAnsi="Garamond" w:cstheme="minorHAnsi"/>
          <w:sz w:val="22"/>
          <w:szCs w:val="22"/>
        </w:rPr>
        <w:t xml:space="preserve"> 2018 ‘Three Souls in Aristotle’s Biology’, Interdisciplinary conference on ‘The Three Souls’,</w:t>
      </w:r>
    </w:p>
    <w:p w14:paraId="3284E321" w14:textId="53B7B013" w:rsidR="00D653F3" w:rsidRPr="00DD27DC" w:rsidRDefault="00D653F3" w:rsidP="003A13F1">
      <w:pPr>
        <w:pStyle w:val="HTMLPreformatted"/>
        <w:tabs>
          <w:tab w:val="left" w:pos="284"/>
        </w:tabs>
        <w:ind w:left="284" w:hanging="284"/>
        <w:rPr>
          <w:rFonts w:ascii="Garamond" w:hAnsi="Garamond" w:cstheme="minorHAnsi"/>
          <w:sz w:val="22"/>
          <w:szCs w:val="22"/>
        </w:rPr>
      </w:pPr>
      <w:r w:rsidRPr="00DD27DC">
        <w:rPr>
          <w:rFonts w:ascii="Garamond" w:hAnsi="Garamond" w:cstheme="minorHAnsi"/>
          <w:sz w:val="22"/>
          <w:szCs w:val="22"/>
        </w:rPr>
        <w:tab/>
        <w:t>Université Paris Diderot</w:t>
      </w:r>
    </w:p>
    <w:p w14:paraId="2862D21B" w14:textId="77777777" w:rsidR="00783BAF" w:rsidRPr="00DD27DC" w:rsidRDefault="00783BAF" w:rsidP="003A13F1">
      <w:pPr>
        <w:pStyle w:val="HTMLPreformatted"/>
        <w:tabs>
          <w:tab w:val="left" w:pos="284"/>
        </w:tabs>
        <w:ind w:left="284" w:hanging="284"/>
        <w:rPr>
          <w:rFonts w:ascii="Garamond" w:hAnsi="Garamond" w:cstheme="minorHAnsi"/>
          <w:sz w:val="22"/>
          <w:szCs w:val="22"/>
        </w:rPr>
      </w:pPr>
    </w:p>
    <w:p w14:paraId="01AC78DE" w14:textId="00D37182" w:rsidR="00D653F3" w:rsidRPr="00DD27DC" w:rsidRDefault="00D653F3" w:rsidP="003F1660">
      <w:pPr>
        <w:pStyle w:val="HTMLPreformatted"/>
        <w:tabs>
          <w:tab w:val="left" w:pos="284"/>
        </w:tabs>
        <w:ind w:left="284" w:hanging="284"/>
        <w:rPr>
          <w:rFonts w:ascii="Garamond" w:hAnsi="Garamond" w:cstheme="minorHAnsi"/>
          <w:sz w:val="22"/>
          <w:szCs w:val="22"/>
        </w:rPr>
      </w:pPr>
      <w:r w:rsidRPr="00DD27DC">
        <w:rPr>
          <w:rFonts w:ascii="Garamond" w:hAnsi="Garamond" w:cstheme="minorHAnsi"/>
          <w:sz w:val="22"/>
          <w:szCs w:val="22"/>
        </w:rPr>
        <w:t>July 2018 ‘Training, Taming and Habituation in Aristotle’, Williamstown Revisited, celebrating 35</w:t>
      </w:r>
      <w:r w:rsidR="003F1660">
        <w:rPr>
          <w:rFonts w:ascii="Garamond" w:hAnsi="Garamond" w:cstheme="minorHAnsi"/>
          <w:sz w:val="22"/>
          <w:szCs w:val="22"/>
        </w:rPr>
        <w:t xml:space="preserve"> </w:t>
      </w:r>
      <w:r w:rsidRPr="00DD27DC">
        <w:rPr>
          <w:rFonts w:ascii="Garamond" w:hAnsi="Garamond" w:cstheme="minorHAnsi"/>
          <w:sz w:val="22"/>
          <w:szCs w:val="22"/>
        </w:rPr>
        <w:t xml:space="preserve">years of </w:t>
      </w:r>
      <w:r w:rsidRPr="00DD27DC">
        <w:rPr>
          <w:rFonts w:ascii="Garamond" w:hAnsi="Garamond" w:cstheme="minorHAnsi"/>
          <w:i/>
          <w:sz w:val="22"/>
          <w:szCs w:val="22"/>
        </w:rPr>
        <w:t>Philosophical Issues in Aristotle’s Biology</w:t>
      </w:r>
      <w:r w:rsidRPr="00DD27DC">
        <w:rPr>
          <w:rFonts w:ascii="Garamond" w:hAnsi="Garamond" w:cstheme="minorHAnsi"/>
          <w:sz w:val="22"/>
          <w:szCs w:val="22"/>
        </w:rPr>
        <w:t>; at Williams College, MA</w:t>
      </w:r>
      <w:r w:rsidR="008816C0" w:rsidRPr="00DD27DC">
        <w:rPr>
          <w:rFonts w:ascii="Garamond" w:hAnsi="Garamond" w:cstheme="minorHAnsi"/>
          <w:sz w:val="22"/>
          <w:szCs w:val="22"/>
        </w:rPr>
        <w:t>, USA</w:t>
      </w:r>
    </w:p>
    <w:p w14:paraId="60495A35" w14:textId="77777777" w:rsidR="00D653F3" w:rsidRPr="00611F5B" w:rsidRDefault="00D653F3" w:rsidP="00B367AA">
      <w:pPr>
        <w:pStyle w:val="HTMLPreformatted"/>
        <w:tabs>
          <w:tab w:val="left" w:pos="284"/>
        </w:tabs>
        <w:rPr>
          <w:rFonts w:ascii="Garamond" w:hAnsi="Garamond" w:cstheme="minorHAnsi"/>
          <w:sz w:val="22"/>
          <w:szCs w:val="22"/>
        </w:rPr>
      </w:pPr>
    </w:p>
    <w:p w14:paraId="791684E2" w14:textId="7370E4FA" w:rsidR="00D653F3" w:rsidRPr="00DD27DC" w:rsidRDefault="00D653F3" w:rsidP="003A13F1">
      <w:pPr>
        <w:pStyle w:val="HTMLPreformatted"/>
        <w:tabs>
          <w:tab w:val="left" w:pos="284"/>
        </w:tabs>
        <w:ind w:left="284" w:hanging="284"/>
        <w:rPr>
          <w:rFonts w:ascii="Garamond" w:hAnsi="Garamond" w:cstheme="minorHAnsi"/>
          <w:sz w:val="22"/>
          <w:szCs w:val="22"/>
        </w:rPr>
      </w:pPr>
      <w:r w:rsidRPr="00DD27DC">
        <w:rPr>
          <w:rFonts w:ascii="Garamond" w:hAnsi="Garamond" w:cstheme="minorHAnsi"/>
          <w:sz w:val="22"/>
          <w:szCs w:val="22"/>
        </w:rPr>
        <w:t>May 2018 ‘Nutritive and Sentient Soul in Aristotle’s Embryology’, Ancient Philosophy</w:t>
      </w:r>
      <w:r w:rsidR="001A227E">
        <w:rPr>
          <w:rFonts w:ascii="Garamond" w:hAnsi="Garamond" w:cstheme="minorHAnsi"/>
          <w:sz w:val="22"/>
          <w:szCs w:val="22"/>
        </w:rPr>
        <w:t xml:space="preserve"> Workshop,</w:t>
      </w:r>
    </w:p>
    <w:p w14:paraId="6FF4C5F0" w14:textId="1FC3C811" w:rsidR="00D653F3" w:rsidRPr="00DD27DC" w:rsidRDefault="00D653F3" w:rsidP="003A13F1">
      <w:pPr>
        <w:pStyle w:val="HTMLPreformatted"/>
        <w:tabs>
          <w:tab w:val="left" w:pos="284"/>
        </w:tabs>
        <w:ind w:left="284" w:hanging="284"/>
        <w:rPr>
          <w:rFonts w:ascii="Garamond" w:hAnsi="Garamond" w:cstheme="minorHAnsi"/>
          <w:sz w:val="22"/>
          <w:szCs w:val="22"/>
        </w:rPr>
      </w:pPr>
      <w:r w:rsidRPr="00DD27DC">
        <w:rPr>
          <w:rFonts w:ascii="Garamond" w:hAnsi="Garamond" w:cstheme="minorHAnsi"/>
          <w:sz w:val="22"/>
          <w:szCs w:val="22"/>
        </w:rPr>
        <w:tab/>
        <w:t>Faculty of Philosophy, University of Oxford</w:t>
      </w:r>
    </w:p>
    <w:p w14:paraId="6B4607C4" w14:textId="77777777" w:rsidR="00D653F3" w:rsidRPr="00DD27DC" w:rsidRDefault="00D653F3" w:rsidP="001E5540">
      <w:pPr>
        <w:tabs>
          <w:tab w:val="clear" w:pos="360"/>
          <w:tab w:val="clear" w:pos="900"/>
          <w:tab w:val="left" w:pos="284"/>
        </w:tabs>
        <w:overflowPunct/>
        <w:textAlignment w:val="auto"/>
        <w:rPr>
          <w:rFonts w:ascii="Garamond" w:hAnsi="Garamond" w:cstheme="minorHAnsi"/>
          <w:sz w:val="22"/>
          <w:szCs w:val="22"/>
        </w:rPr>
      </w:pPr>
    </w:p>
    <w:p w14:paraId="53568B61" w14:textId="444EC871" w:rsidR="00CD6D35" w:rsidRDefault="00D653F3" w:rsidP="00CD6D35">
      <w:pPr>
        <w:tabs>
          <w:tab w:val="left" w:pos="284"/>
        </w:tabs>
        <w:ind w:left="284" w:hanging="284"/>
        <w:rPr>
          <w:rFonts w:ascii="Garamond" w:hAnsi="Garamond" w:cstheme="minorHAnsi"/>
          <w:sz w:val="22"/>
          <w:szCs w:val="22"/>
        </w:rPr>
      </w:pPr>
      <w:r w:rsidRPr="00DD27DC">
        <w:rPr>
          <w:rFonts w:ascii="Garamond" w:hAnsi="Garamond" w:cstheme="minorHAnsi"/>
          <w:sz w:val="22"/>
          <w:szCs w:val="22"/>
        </w:rPr>
        <w:t xml:space="preserve">June 2017 ‘Cambridge Women Philosophers 1920-1950: The Struggle to be a Woman in Philosophy’. </w:t>
      </w:r>
      <w:r w:rsidR="001610A4">
        <w:rPr>
          <w:rFonts w:ascii="Garamond" w:hAnsi="Garamond" w:cstheme="minorHAnsi"/>
          <w:sz w:val="22"/>
          <w:szCs w:val="22"/>
        </w:rPr>
        <w:t xml:space="preserve">2nd </w:t>
      </w:r>
      <w:r w:rsidRPr="00DD27DC">
        <w:rPr>
          <w:rFonts w:ascii="Garamond" w:hAnsi="Garamond" w:cstheme="minorHAnsi"/>
          <w:sz w:val="22"/>
          <w:szCs w:val="22"/>
        </w:rPr>
        <w:t>annual Cambridge Women in Philosophy Conference, Newnham College, Cambridge</w:t>
      </w:r>
      <w:r w:rsidR="001A227E">
        <w:rPr>
          <w:rFonts w:ascii="Garamond" w:hAnsi="Garamond" w:cstheme="minorHAnsi"/>
          <w:sz w:val="22"/>
          <w:szCs w:val="22"/>
        </w:rPr>
        <w:t xml:space="preserve"> (</w:t>
      </w:r>
      <w:hyperlink r:id="rId61" w:history="1">
        <w:r w:rsidR="001A227E" w:rsidRPr="003F1660">
          <w:rPr>
            <w:rStyle w:val="Hyperlink"/>
            <w:rFonts w:ascii="Garamond" w:hAnsi="Garamond" w:cstheme="minorHAnsi"/>
            <w:sz w:val="22"/>
            <w:szCs w:val="22"/>
          </w:rPr>
          <w:t>link</w:t>
        </w:r>
      </w:hyperlink>
      <w:r w:rsidR="001A227E">
        <w:rPr>
          <w:rFonts w:ascii="Garamond" w:hAnsi="Garamond" w:cstheme="minorHAnsi"/>
          <w:sz w:val="22"/>
          <w:szCs w:val="22"/>
        </w:rPr>
        <w:t>)</w:t>
      </w:r>
    </w:p>
    <w:p w14:paraId="65CEBA01" w14:textId="77777777" w:rsidR="00CD6D35" w:rsidRPr="00CD6D35" w:rsidRDefault="00CD6D35" w:rsidP="00CD6D35">
      <w:pPr>
        <w:tabs>
          <w:tab w:val="left" w:pos="284"/>
        </w:tabs>
        <w:ind w:left="284" w:hanging="284"/>
        <w:rPr>
          <w:rFonts w:ascii="Garamond" w:hAnsi="Garamond" w:cstheme="minorHAnsi"/>
          <w:sz w:val="22"/>
          <w:szCs w:val="22"/>
        </w:rPr>
      </w:pPr>
    </w:p>
    <w:p w14:paraId="0E4C7F2C" w14:textId="77777777" w:rsidR="00CD6D35" w:rsidRDefault="00CD6D35" w:rsidP="00C2506A">
      <w:pPr>
        <w:tabs>
          <w:tab w:val="left" w:pos="284"/>
        </w:tabs>
        <w:ind w:left="284" w:hanging="284"/>
        <w:rPr>
          <w:rFonts w:ascii="Garamond" w:hAnsi="Garamond" w:cstheme="minorHAnsi"/>
          <w:b/>
          <w:bCs/>
          <w:sz w:val="22"/>
          <w:szCs w:val="22"/>
        </w:rPr>
      </w:pPr>
    </w:p>
    <w:p w14:paraId="432C35C7" w14:textId="3A2DE8E5" w:rsidR="005138ED" w:rsidRPr="00C2506A" w:rsidRDefault="00C2506A" w:rsidP="00C2506A">
      <w:pPr>
        <w:tabs>
          <w:tab w:val="left" w:pos="284"/>
        </w:tabs>
        <w:ind w:left="284" w:hanging="284"/>
        <w:rPr>
          <w:rFonts w:ascii="Garamond" w:hAnsi="Garamond" w:cstheme="minorHAnsi"/>
          <w:sz w:val="22"/>
          <w:szCs w:val="22"/>
        </w:rPr>
      </w:pPr>
      <w:r w:rsidRPr="00C2506A">
        <w:rPr>
          <w:rFonts w:ascii="Garamond" w:hAnsi="Garamond" w:cstheme="minorHAnsi"/>
          <w:b/>
          <w:bCs/>
          <w:sz w:val="22"/>
          <w:szCs w:val="22"/>
        </w:rPr>
        <w:t xml:space="preserve">(4) </w:t>
      </w:r>
      <w:r w:rsidR="00B05B55">
        <w:rPr>
          <w:rFonts w:ascii="Garamond" w:hAnsi="Garamond" w:cstheme="minorHAnsi"/>
          <w:b/>
          <w:bCs/>
          <w:sz w:val="22"/>
          <w:szCs w:val="22"/>
        </w:rPr>
        <w:t>Other</w:t>
      </w:r>
      <w:r w:rsidR="003C05B3">
        <w:rPr>
          <w:rFonts w:ascii="Garamond" w:hAnsi="Garamond" w:cstheme="minorHAnsi"/>
          <w:b/>
          <w:bCs/>
          <w:sz w:val="22"/>
          <w:szCs w:val="22"/>
        </w:rPr>
        <w:t xml:space="preserve"> (peer reviewed CFP</w:t>
      </w:r>
      <w:r w:rsidR="00BE1BF2">
        <w:rPr>
          <w:rFonts w:ascii="Garamond" w:hAnsi="Garamond" w:cstheme="minorHAnsi"/>
          <w:b/>
          <w:bCs/>
          <w:sz w:val="22"/>
          <w:szCs w:val="22"/>
        </w:rPr>
        <w:t>s</w:t>
      </w:r>
      <w:r w:rsidR="003C05B3">
        <w:rPr>
          <w:rFonts w:ascii="Garamond" w:hAnsi="Garamond" w:cstheme="minorHAnsi"/>
          <w:b/>
          <w:bCs/>
          <w:sz w:val="22"/>
          <w:szCs w:val="22"/>
        </w:rPr>
        <w:t>)</w:t>
      </w:r>
    </w:p>
    <w:p w14:paraId="7E200C2C" w14:textId="77777777" w:rsidR="005138ED" w:rsidRDefault="005138ED" w:rsidP="003A13F1">
      <w:pPr>
        <w:tabs>
          <w:tab w:val="left" w:pos="284"/>
        </w:tabs>
        <w:ind w:left="284" w:hanging="284"/>
        <w:rPr>
          <w:rFonts w:ascii="Garamond" w:hAnsi="Garamond" w:cstheme="minorHAnsi"/>
          <w:sz w:val="22"/>
          <w:szCs w:val="22"/>
        </w:rPr>
      </w:pPr>
    </w:p>
    <w:p w14:paraId="3467A529" w14:textId="5BD04BC0" w:rsidR="001E5540" w:rsidRDefault="001E5540" w:rsidP="003C05B3">
      <w:pPr>
        <w:tabs>
          <w:tab w:val="clear" w:pos="360"/>
          <w:tab w:val="left" w:pos="284"/>
          <w:tab w:val="left" w:pos="567"/>
        </w:tabs>
        <w:ind w:left="284" w:hanging="284"/>
        <w:rPr>
          <w:rFonts w:ascii="Garamond" w:hAnsi="Garamond" w:cstheme="minorHAnsi"/>
          <w:sz w:val="22"/>
          <w:szCs w:val="22"/>
        </w:rPr>
      </w:pPr>
      <w:r>
        <w:rPr>
          <w:rFonts w:ascii="Garamond" w:hAnsi="Garamond" w:cstheme="minorHAnsi"/>
          <w:sz w:val="22"/>
          <w:szCs w:val="22"/>
        </w:rPr>
        <w:t>April 2025 ‘Mary Midgley’s Zoological Approach to Aristotelian Ethics’ (with E. Robson), in a Symposium on Mary Midgley, BSHP Annual Conference, University of Cambridge</w:t>
      </w:r>
    </w:p>
    <w:p w14:paraId="058ACCC7" w14:textId="77777777" w:rsidR="001E5540" w:rsidRDefault="001E5540" w:rsidP="003C05B3">
      <w:pPr>
        <w:tabs>
          <w:tab w:val="clear" w:pos="360"/>
          <w:tab w:val="left" w:pos="284"/>
          <w:tab w:val="left" w:pos="567"/>
        </w:tabs>
        <w:ind w:left="284" w:hanging="284"/>
        <w:rPr>
          <w:rFonts w:ascii="Garamond" w:hAnsi="Garamond" w:cstheme="minorHAnsi"/>
          <w:sz w:val="22"/>
          <w:szCs w:val="22"/>
        </w:rPr>
      </w:pPr>
    </w:p>
    <w:p w14:paraId="01C3BFA6" w14:textId="0737DFA1" w:rsidR="00624538" w:rsidRDefault="00624538" w:rsidP="003C05B3">
      <w:pPr>
        <w:tabs>
          <w:tab w:val="clear" w:pos="360"/>
          <w:tab w:val="left" w:pos="284"/>
          <w:tab w:val="left" w:pos="567"/>
        </w:tabs>
        <w:ind w:left="284" w:hanging="284"/>
        <w:rPr>
          <w:rFonts w:ascii="Garamond" w:hAnsi="Garamond" w:cstheme="minorHAnsi"/>
          <w:sz w:val="22"/>
          <w:szCs w:val="22"/>
        </w:rPr>
      </w:pPr>
      <w:r>
        <w:rPr>
          <w:rFonts w:ascii="Garamond" w:hAnsi="Garamond" w:cstheme="minorHAnsi"/>
          <w:sz w:val="22"/>
          <w:szCs w:val="22"/>
        </w:rPr>
        <w:t xml:space="preserve">April 2024 </w:t>
      </w:r>
      <w:r w:rsidR="003C05B3">
        <w:rPr>
          <w:rFonts w:ascii="Garamond" w:hAnsi="Garamond" w:cstheme="minorHAnsi"/>
          <w:sz w:val="22"/>
          <w:szCs w:val="22"/>
        </w:rPr>
        <w:t>‘Alice Ambrose’s Philosophical Method’, in a Symposium on ‘Women in Logic and Language in the Twentieth Century’, BSHP Annual Conference, University of Liverpool</w:t>
      </w:r>
    </w:p>
    <w:p w14:paraId="728271E6" w14:textId="77777777" w:rsidR="00624538" w:rsidRDefault="00624538" w:rsidP="00D47DF2">
      <w:pPr>
        <w:tabs>
          <w:tab w:val="clear" w:pos="360"/>
          <w:tab w:val="left" w:pos="284"/>
          <w:tab w:val="left" w:pos="567"/>
        </w:tabs>
        <w:ind w:left="284" w:hanging="284"/>
        <w:rPr>
          <w:rFonts w:ascii="Garamond" w:hAnsi="Garamond" w:cstheme="minorHAnsi"/>
          <w:sz w:val="22"/>
          <w:szCs w:val="22"/>
        </w:rPr>
      </w:pPr>
    </w:p>
    <w:p w14:paraId="0299DCB7" w14:textId="4D9BF13C" w:rsidR="00573F1A" w:rsidRPr="00DD27DC" w:rsidRDefault="008D7244" w:rsidP="00D47DF2">
      <w:pPr>
        <w:tabs>
          <w:tab w:val="clear" w:pos="360"/>
          <w:tab w:val="left" w:pos="284"/>
          <w:tab w:val="left" w:pos="567"/>
        </w:tabs>
        <w:ind w:left="284" w:hanging="284"/>
        <w:rPr>
          <w:rFonts w:ascii="Garamond" w:hAnsi="Garamond" w:cstheme="minorHAnsi"/>
          <w:sz w:val="22"/>
          <w:szCs w:val="22"/>
        </w:rPr>
      </w:pPr>
      <w:r w:rsidRPr="00DD27DC">
        <w:rPr>
          <w:rFonts w:ascii="Garamond" w:hAnsi="Garamond" w:cstheme="minorHAnsi"/>
          <w:sz w:val="22"/>
          <w:szCs w:val="22"/>
        </w:rPr>
        <w:t>Nov</w:t>
      </w:r>
      <w:r w:rsidR="005138ED">
        <w:rPr>
          <w:rFonts w:ascii="Garamond" w:hAnsi="Garamond" w:cstheme="minorHAnsi"/>
          <w:sz w:val="22"/>
          <w:szCs w:val="22"/>
        </w:rPr>
        <w:t>ember</w:t>
      </w:r>
      <w:r w:rsidRPr="00DD27DC">
        <w:rPr>
          <w:rFonts w:ascii="Garamond" w:hAnsi="Garamond" w:cstheme="minorHAnsi"/>
          <w:sz w:val="22"/>
          <w:szCs w:val="22"/>
        </w:rPr>
        <w:t xml:space="preserve"> 2023 (with Nathasja </w:t>
      </w:r>
      <w:proofErr w:type="spellStart"/>
      <w:r w:rsidRPr="00DD27DC">
        <w:rPr>
          <w:rFonts w:ascii="Garamond" w:hAnsi="Garamond" w:cstheme="minorHAnsi"/>
          <w:sz w:val="22"/>
          <w:szCs w:val="22"/>
        </w:rPr>
        <w:t>Roggo</w:t>
      </w:r>
      <w:proofErr w:type="spellEnd"/>
      <w:r w:rsidRPr="00DD27DC">
        <w:rPr>
          <w:rFonts w:ascii="Garamond" w:hAnsi="Garamond" w:cstheme="minorHAnsi"/>
          <w:sz w:val="22"/>
          <w:szCs w:val="22"/>
        </w:rPr>
        <w:t xml:space="preserve">-van </w:t>
      </w:r>
      <w:proofErr w:type="spellStart"/>
      <w:r w:rsidRPr="00DD27DC">
        <w:rPr>
          <w:rFonts w:ascii="Garamond" w:hAnsi="Garamond" w:cstheme="minorHAnsi"/>
          <w:sz w:val="22"/>
          <w:szCs w:val="22"/>
        </w:rPr>
        <w:t>Luijn</w:t>
      </w:r>
      <w:proofErr w:type="spellEnd"/>
      <w:r w:rsidR="00554A52" w:rsidRPr="00DD27DC">
        <w:rPr>
          <w:rFonts w:ascii="Garamond" w:hAnsi="Garamond" w:cstheme="minorHAnsi"/>
          <w:sz w:val="22"/>
          <w:szCs w:val="22"/>
        </w:rPr>
        <w:t xml:space="preserve">, </w:t>
      </w:r>
      <w:proofErr w:type="gramStart"/>
      <w:r w:rsidR="00554A52" w:rsidRPr="00DD27DC">
        <w:rPr>
          <w:rFonts w:ascii="Garamond" w:hAnsi="Garamond" w:cstheme="minorHAnsi"/>
          <w:sz w:val="22"/>
          <w:szCs w:val="22"/>
        </w:rPr>
        <w:t>Mainz</w:t>
      </w:r>
      <w:r w:rsidRPr="00DD27DC">
        <w:rPr>
          <w:rFonts w:ascii="Garamond" w:hAnsi="Garamond" w:cstheme="minorHAnsi"/>
          <w:sz w:val="22"/>
          <w:szCs w:val="22"/>
        </w:rPr>
        <w:t>) ‘</w:t>
      </w:r>
      <w:proofErr w:type="gramEnd"/>
      <w:r w:rsidRPr="00DD27DC">
        <w:rPr>
          <w:rFonts w:ascii="Garamond" w:hAnsi="Garamond" w:cstheme="minorHAnsi"/>
          <w:sz w:val="22"/>
          <w:szCs w:val="22"/>
        </w:rPr>
        <w:t xml:space="preserve">The </w:t>
      </w:r>
      <w:r w:rsidR="008816C0" w:rsidRPr="00DD27DC">
        <w:rPr>
          <w:rFonts w:ascii="Garamond" w:hAnsi="Garamond" w:cstheme="minorHAnsi"/>
          <w:sz w:val="22"/>
          <w:szCs w:val="22"/>
        </w:rPr>
        <w:t>U</w:t>
      </w:r>
      <w:r w:rsidRPr="00DD27DC">
        <w:rPr>
          <w:rFonts w:ascii="Garamond" w:hAnsi="Garamond" w:cstheme="minorHAnsi"/>
          <w:sz w:val="22"/>
          <w:szCs w:val="22"/>
        </w:rPr>
        <w:t xml:space="preserve">se of </w:t>
      </w:r>
      <w:r w:rsidR="008816C0" w:rsidRPr="00DD27DC">
        <w:rPr>
          <w:rFonts w:ascii="Garamond" w:hAnsi="Garamond" w:cstheme="minorHAnsi"/>
          <w:sz w:val="22"/>
          <w:szCs w:val="22"/>
        </w:rPr>
        <w:t>Te</w:t>
      </w:r>
      <w:r w:rsidRPr="00DD27DC">
        <w:rPr>
          <w:rFonts w:ascii="Garamond" w:hAnsi="Garamond" w:cstheme="minorHAnsi"/>
          <w:sz w:val="22"/>
          <w:szCs w:val="22"/>
        </w:rPr>
        <w:t xml:space="preserve">chnological </w:t>
      </w:r>
      <w:r w:rsidR="008816C0" w:rsidRPr="00DD27DC">
        <w:rPr>
          <w:rFonts w:ascii="Garamond" w:hAnsi="Garamond" w:cstheme="minorHAnsi"/>
          <w:sz w:val="22"/>
          <w:szCs w:val="22"/>
        </w:rPr>
        <w:t>A</w:t>
      </w:r>
      <w:r w:rsidRPr="00DD27DC">
        <w:rPr>
          <w:rFonts w:ascii="Garamond" w:hAnsi="Garamond" w:cstheme="minorHAnsi"/>
          <w:sz w:val="22"/>
          <w:szCs w:val="22"/>
        </w:rPr>
        <w:t>nalogy in</w:t>
      </w:r>
    </w:p>
    <w:p w14:paraId="2B1403C3" w14:textId="2066AC32" w:rsidR="008D7244" w:rsidRPr="00DD27DC" w:rsidRDefault="00573F1A" w:rsidP="003F1660">
      <w:pPr>
        <w:tabs>
          <w:tab w:val="clear" w:pos="360"/>
          <w:tab w:val="left" w:pos="284"/>
          <w:tab w:val="left" w:pos="567"/>
        </w:tabs>
        <w:ind w:left="284" w:hanging="284"/>
        <w:rPr>
          <w:rFonts w:ascii="Garamond" w:hAnsi="Garamond" w:cstheme="minorHAnsi"/>
          <w:sz w:val="22"/>
          <w:szCs w:val="22"/>
        </w:rPr>
      </w:pPr>
      <w:r w:rsidRPr="00DD27DC">
        <w:rPr>
          <w:rFonts w:ascii="Garamond" w:hAnsi="Garamond" w:cstheme="minorHAnsi"/>
          <w:sz w:val="22"/>
          <w:szCs w:val="22"/>
        </w:rPr>
        <w:tab/>
      </w:r>
      <w:r w:rsidR="008D7244" w:rsidRPr="00DD27DC">
        <w:rPr>
          <w:rFonts w:ascii="Garamond" w:hAnsi="Garamond" w:cstheme="minorHAnsi"/>
          <w:sz w:val="22"/>
          <w:szCs w:val="22"/>
        </w:rPr>
        <w:t xml:space="preserve">Empedocles’ </w:t>
      </w:r>
      <w:r w:rsidR="008816C0" w:rsidRPr="00DD27DC">
        <w:rPr>
          <w:rFonts w:ascii="Garamond" w:hAnsi="Garamond" w:cstheme="minorHAnsi"/>
          <w:sz w:val="22"/>
          <w:szCs w:val="22"/>
        </w:rPr>
        <w:t>E</w:t>
      </w:r>
      <w:r w:rsidR="008D7244" w:rsidRPr="00DD27DC">
        <w:rPr>
          <w:rFonts w:ascii="Garamond" w:hAnsi="Garamond" w:cstheme="minorHAnsi"/>
          <w:sz w:val="22"/>
          <w:szCs w:val="22"/>
        </w:rPr>
        <w:t xml:space="preserve">xplanation of </w:t>
      </w:r>
      <w:r w:rsidR="008816C0" w:rsidRPr="00DD27DC">
        <w:rPr>
          <w:rFonts w:ascii="Garamond" w:hAnsi="Garamond" w:cstheme="minorHAnsi"/>
          <w:sz w:val="22"/>
          <w:szCs w:val="22"/>
        </w:rPr>
        <w:t>M</w:t>
      </w:r>
      <w:r w:rsidR="008D7244" w:rsidRPr="00DD27DC">
        <w:rPr>
          <w:rFonts w:ascii="Garamond" w:hAnsi="Garamond" w:cstheme="minorHAnsi"/>
          <w:sz w:val="22"/>
          <w:szCs w:val="22"/>
        </w:rPr>
        <w:t xml:space="preserve">ule </w:t>
      </w:r>
      <w:r w:rsidR="008816C0" w:rsidRPr="00DD27DC">
        <w:rPr>
          <w:rFonts w:ascii="Garamond" w:hAnsi="Garamond" w:cstheme="minorHAnsi"/>
          <w:sz w:val="22"/>
          <w:szCs w:val="22"/>
        </w:rPr>
        <w:t>I</w:t>
      </w:r>
      <w:r w:rsidR="008D7244" w:rsidRPr="00DD27DC">
        <w:rPr>
          <w:rFonts w:ascii="Garamond" w:hAnsi="Garamond" w:cstheme="minorHAnsi"/>
          <w:sz w:val="22"/>
          <w:szCs w:val="22"/>
        </w:rPr>
        <w:t>nfertility’, Ancient Philosophical Toolkit conference,</w:t>
      </w:r>
      <w:r w:rsidR="003F1660">
        <w:rPr>
          <w:rFonts w:ascii="Garamond" w:hAnsi="Garamond" w:cstheme="minorHAnsi"/>
          <w:sz w:val="22"/>
          <w:szCs w:val="22"/>
        </w:rPr>
        <w:t xml:space="preserve"> </w:t>
      </w:r>
      <w:r w:rsidR="008D7244" w:rsidRPr="00DD27DC">
        <w:rPr>
          <w:rFonts w:ascii="Garamond" w:hAnsi="Garamond" w:cstheme="minorHAnsi"/>
          <w:sz w:val="22"/>
          <w:szCs w:val="22"/>
        </w:rPr>
        <w:t>Bochum and Dortmund Universities</w:t>
      </w:r>
      <w:r w:rsidR="001A227E">
        <w:rPr>
          <w:rFonts w:ascii="Garamond" w:hAnsi="Garamond" w:cstheme="minorHAnsi"/>
          <w:sz w:val="22"/>
          <w:szCs w:val="22"/>
        </w:rPr>
        <w:t xml:space="preserve"> (</w:t>
      </w:r>
      <w:hyperlink r:id="rId62" w:history="1">
        <w:r w:rsidR="001A227E" w:rsidRPr="003F1660">
          <w:rPr>
            <w:rStyle w:val="Hyperlink"/>
            <w:rFonts w:ascii="Garamond" w:hAnsi="Garamond" w:cstheme="minorHAnsi"/>
            <w:sz w:val="22"/>
            <w:szCs w:val="22"/>
          </w:rPr>
          <w:t>link</w:t>
        </w:r>
      </w:hyperlink>
      <w:r w:rsidR="001A227E">
        <w:rPr>
          <w:rFonts w:ascii="Garamond" w:hAnsi="Garamond" w:cstheme="minorHAnsi"/>
          <w:sz w:val="22"/>
          <w:szCs w:val="22"/>
        </w:rPr>
        <w:t>)</w:t>
      </w:r>
    </w:p>
    <w:p w14:paraId="39E11A3F" w14:textId="77777777" w:rsidR="008D7244" w:rsidRPr="00DD27DC" w:rsidRDefault="008D7244" w:rsidP="00D47DF2">
      <w:pPr>
        <w:tabs>
          <w:tab w:val="clear" w:pos="360"/>
          <w:tab w:val="left" w:pos="284"/>
          <w:tab w:val="left" w:pos="567"/>
        </w:tabs>
        <w:ind w:left="284" w:hanging="284"/>
        <w:rPr>
          <w:rFonts w:ascii="Garamond" w:hAnsi="Garamond" w:cstheme="minorHAnsi"/>
          <w:sz w:val="22"/>
          <w:szCs w:val="22"/>
        </w:rPr>
      </w:pPr>
    </w:p>
    <w:p w14:paraId="0BB8A487" w14:textId="7BABF2BA" w:rsidR="008D7244" w:rsidRPr="00DD27DC" w:rsidRDefault="008D7244" w:rsidP="00D47DF2">
      <w:pPr>
        <w:tabs>
          <w:tab w:val="clear" w:pos="360"/>
          <w:tab w:val="left" w:pos="284"/>
          <w:tab w:val="left" w:pos="567"/>
        </w:tabs>
        <w:ind w:left="284" w:hanging="284"/>
        <w:rPr>
          <w:rFonts w:ascii="Garamond" w:hAnsi="Garamond" w:cstheme="minorHAnsi"/>
          <w:color w:val="222222"/>
          <w:sz w:val="22"/>
          <w:szCs w:val="22"/>
        </w:rPr>
      </w:pPr>
      <w:r w:rsidRPr="00DD27DC">
        <w:rPr>
          <w:rFonts w:ascii="Garamond" w:hAnsi="Garamond" w:cstheme="minorHAnsi"/>
          <w:sz w:val="22"/>
          <w:szCs w:val="22"/>
        </w:rPr>
        <w:t>Nov</w:t>
      </w:r>
      <w:r w:rsidR="005138ED">
        <w:rPr>
          <w:rFonts w:ascii="Garamond" w:hAnsi="Garamond" w:cstheme="minorHAnsi"/>
          <w:sz w:val="22"/>
          <w:szCs w:val="22"/>
        </w:rPr>
        <w:t>ember</w:t>
      </w:r>
      <w:r w:rsidRPr="00DD27DC">
        <w:rPr>
          <w:rFonts w:ascii="Garamond" w:hAnsi="Garamond" w:cstheme="minorHAnsi"/>
          <w:sz w:val="22"/>
          <w:szCs w:val="22"/>
        </w:rPr>
        <w:t xml:space="preserve"> 2022 (with </w:t>
      </w:r>
      <w:r w:rsidRPr="00DD27DC">
        <w:rPr>
          <w:rFonts w:ascii="Garamond" w:hAnsi="Garamond" w:cstheme="minorHAnsi"/>
          <w:color w:val="222222"/>
          <w:sz w:val="22"/>
          <w:szCs w:val="22"/>
        </w:rPr>
        <w:t>Laura Nuño de la Rosa, University of Madrid)</w:t>
      </w:r>
      <w:r w:rsidR="005138ED">
        <w:rPr>
          <w:rFonts w:ascii="Garamond" w:hAnsi="Garamond" w:cstheme="minorHAnsi"/>
          <w:color w:val="222222"/>
          <w:sz w:val="22"/>
          <w:szCs w:val="22"/>
        </w:rPr>
        <w:t>,</w:t>
      </w:r>
      <w:r w:rsidRPr="00DD27DC">
        <w:rPr>
          <w:rFonts w:ascii="Garamond" w:hAnsi="Garamond" w:cstheme="minorHAnsi"/>
          <w:color w:val="222222"/>
          <w:sz w:val="22"/>
          <w:szCs w:val="22"/>
        </w:rPr>
        <w:t xml:space="preserve"> ‘Inherited </w:t>
      </w:r>
      <w:r w:rsidR="008816C0" w:rsidRPr="00DD27DC">
        <w:rPr>
          <w:rFonts w:ascii="Garamond" w:hAnsi="Garamond" w:cstheme="minorHAnsi"/>
          <w:color w:val="222222"/>
          <w:sz w:val="22"/>
          <w:szCs w:val="22"/>
        </w:rPr>
        <w:t>D</w:t>
      </w:r>
      <w:r w:rsidRPr="00DD27DC">
        <w:rPr>
          <w:rFonts w:ascii="Garamond" w:hAnsi="Garamond" w:cstheme="minorHAnsi"/>
          <w:color w:val="222222"/>
          <w:sz w:val="22"/>
          <w:szCs w:val="22"/>
        </w:rPr>
        <w:t xml:space="preserve">ispositions: </w:t>
      </w:r>
      <w:r w:rsidR="008816C0" w:rsidRPr="00DD27DC">
        <w:rPr>
          <w:rFonts w:ascii="Garamond" w:hAnsi="Garamond" w:cstheme="minorHAnsi"/>
          <w:color w:val="222222"/>
          <w:sz w:val="22"/>
          <w:szCs w:val="22"/>
        </w:rPr>
        <w:t>A</w:t>
      </w:r>
      <w:r w:rsidRPr="00DD27DC">
        <w:rPr>
          <w:rFonts w:ascii="Garamond" w:hAnsi="Garamond" w:cstheme="minorHAnsi"/>
          <w:color w:val="222222"/>
          <w:sz w:val="22"/>
          <w:szCs w:val="22"/>
        </w:rPr>
        <w:t>n</w:t>
      </w:r>
    </w:p>
    <w:p w14:paraId="514065B3" w14:textId="7B12C0F0" w:rsidR="00573F1A" w:rsidRPr="00DD27DC" w:rsidRDefault="008D7244" w:rsidP="00D47DF2">
      <w:pPr>
        <w:tabs>
          <w:tab w:val="clear" w:pos="360"/>
          <w:tab w:val="left" w:pos="284"/>
          <w:tab w:val="left" w:pos="567"/>
        </w:tabs>
        <w:ind w:left="284" w:hanging="284"/>
        <w:rPr>
          <w:rFonts w:ascii="Garamond" w:hAnsi="Garamond" w:cstheme="minorHAnsi"/>
          <w:color w:val="222222"/>
          <w:sz w:val="22"/>
          <w:szCs w:val="22"/>
        </w:rPr>
      </w:pPr>
      <w:r w:rsidRPr="00DD27DC">
        <w:rPr>
          <w:rFonts w:ascii="Garamond" w:hAnsi="Garamond" w:cstheme="minorHAnsi"/>
          <w:color w:val="222222"/>
          <w:sz w:val="22"/>
          <w:szCs w:val="22"/>
        </w:rPr>
        <w:tab/>
        <w:t xml:space="preserve">Aristotelian </w:t>
      </w:r>
      <w:r w:rsidR="005138ED">
        <w:rPr>
          <w:rFonts w:ascii="Garamond" w:hAnsi="Garamond" w:cstheme="minorHAnsi"/>
          <w:color w:val="222222"/>
          <w:sz w:val="22"/>
          <w:szCs w:val="22"/>
        </w:rPr>
        <w:t>F</w:t>
      </w:r>
      <w:r w:rsidRPr="00DD27DC">
        <w:rPr>
          <w:rFonts w:ascii="Garamond" w:hAnsi="Garamond" w:cstheme="minorHAnsi"/>
          <w:color w:val="222222"/>
          <w:sz w:val="22"/>
          <w:szCs w:val="22"/>
        </w:rPr>
        <w:t xml:space="preserve">ramework for </w:t>
      </w:r>
      <w:r w:rsidR="005138ED">
        <w:rPr>
          <w:rFonts w:ascii="Garamond" w:hAnsi="Garamond" w:cstheme="minorHAnsi"/>
          <w:color w:val="222222"/>
          <w:sz w:val="22"/>
          <w:szCs w:val="22"/>
        </w:rPr>
        <w:t>R</w:t>
      </w:r>
      <w:r w:rsidRPr="00DD27DC">
        <w:rPr>
          <w:rFonts w:ascii="Garamond" w:hAnsi="Garamond" w:cstheme="minorHAnsi"/>
          <w:color w:val="222222"/>
          <w:sz w:val="22"/>
          <w:szCs w:val="22"/>
        </w:rPr>
        <w:t xml:space="preserve">elinking </w:t>
      </w:r>
      <w:r w:rsidR="005138ED">
        <w:rPr>
          <w:rFonts w:ascii="Garamond" w:hAnsi="Garamond" w:cstheme="minorHAnsi"/>
          <w:color w:val="222222"/>
          <w:sz w:val="22"/>
          <w:szCs w:val="22"/>
        </w:rPr>
        <w:t>D</w:t>
      </w:r>
      <w:r w:rsidRPr="00DD27DC">
        <w:rPr>
          <w:rFonts w:ascii="Garamond" w:hAnsi="Garamond" w:cstheme="minorHAnsi"/>
          <w:color w:val="222222"/>
          <w:sz w:val="22"/>
          <w:szCs w:val="22"/>
        </w:rPr>
        <w:t xml:space="preserve">evelopment and </w:t>
      </w:r>
      <w:r w:rsidR="005138ED">
        <w:rPr>
          <w:rFonts w:ascii="Garamond" w:hAnsi="Garamond" w:cstheme="minorHAnsi"/>
          <w:color w:val="222222"/>
          <w:sz w:val="22"/>
          <w:szCs w:val="22"/>
        </w:rPr>
        <w:t>R</w:t>
      </w:r>
      <w:r w:rsidRPr="00DD27DC">
        <w:rPr>
          <w:rFonts w:ascii="Garamond" w:hAnsi="Garamond" w:cstheme="minorHAnsi"/>
          <w:color w:val="222222"/>
          <w:sz w:val="22"/>
          <w:szCs w:val="22"/>
        </w:rPr>
        <w:t xml:space="preserve">eproduction in </w:t>
      </w:r>
      <w:r w:rsidR="005138ED">
        <w:rPr>
          <w:rFonts w:ascii="Garamond" w:hAnsi="Garamond" w:cstheme="minorHAnsi"/>
          <w:color w:val="222222"/>
          <w:sz w:val="22"/>
          <w:szCs w:val="22"/>
        </w:rPr>
        <w:t>E</w:t>
      </w:r>
      <w:r w:rsidRPr="00DD27DC">
        <w:rPr>
          <w:rFonts w:ascii="Garamond" w:hAnsi="Garamond" w:cstheme="minorHAnsi"/>
          <w:color w:val="222222"/>
          <w:sz w:val="22"/>
          <w:szCs w:val="22"/>
        </w:rPr>
        <w:t>volution’, Philosophy</w:t>
      </w:r>
    </w:p>
    <w:p w14:paraId="003F09BE" w14:textId="30B3EB50" w:rsidR="008D7244" w:rsidRPr="001F3050" w:rsidRDefault="00573F1A" w:rsidP="001F3050">
      <w:pPr>
        <w:tabs>
          <w:tab w:val="clear" w:pos="360"/>
          <w:tab w:val="left" w:pos="284"/>
          <w:tab w:val="left" w:pos="567"/>
        </w:tabs>
        <w:ind w:left="284" w:hanging="284"/>
        <w:rPr>
          <w:rFonts w:ascii="Garamond" w:hAnsi="Garamond" w:cstheme="minorHAnsi"/>
          <w:color w:val="323130"/>
          <w:sz w:val="22"/>
          <w:szCs w:val="22"/>
          <w:shd w:val="clear" w:color="auto" w:fill="FFFFFF"/>
        </w:rPr>
      </w:pPr>
      <w:r w:rsidRPr="00DD27DC">
        <w:rPr>
          <w:rFonts w:ascii="Garamond" w:hAnsi="Garamond" w:cstheme="minorHAnsi"/>
          <w:color w:val="222222"/>
          <w:sz w:val="22"/>
          <w:szCs w:val="22"/>
        </w:rPr>
        <w:tab/>
        <w:t>O</w:t>
      </w:r>
      <w:r w:rsidR="008D7244" w:rsidRPr="00DD27DC">
        <w:rPr>
          <w:rFonts w:ascii="Garamond" w:hAnsi="Garamond" w:cstheme="minorHAnsi"/>
          <w:color w:val="222222"/>
          <w:sz w:val="22"/>
          <w:szCs w:val="22"/>
        </w:rPr>
        <w:t>f</w:t>
      </w:r>
      <w:r w:rsidRPr="00DD27DC">
        <w:rPr>
          <w:rFonts w:ascii="Garamond" w:hAnsi="Garamond" w:cstheme="minorHAnsi"/>
          <w:color w:val="222222"/>
          <w:sz w:val="22"/>
          <w:szCs w:val="22"/>
        </w:rPr>
        <w:t xml:space="preserve"> </w:t>
      </w:r>
      <w:r w:rsidR="008D7244" w:rsidRPr="00DD27DC">
        <w:rPr>
          <w:rFonts w:ascii="Garamond" w:hAnsi="Garamond" w:cstheme="minorHAnsi"/>
          <w:color w:val="222222"/>
          <w:sz w:val="22"/>
          <w:szCs w:val="22"/>
        </w:rPr>
        <w:t xml:space="preserve">Science Association </w:t>
      </w:r>
      <w:proofErr w:type="gramStart"/>
      <w:r w:rsidR="008D7244" w:rsidRPr="00DD27DC">
        <w:rPr>
          <w:rFonts w:ascii="Garamond" w:hAnsi="Garamond" w:cstheme="minorHAnsi"/>
          <w:color w:val="323130"/>
          <w:sz w:val="22"/>
          <w:szCs w:val="22"/>
          <w:shd w:val="clear" w:color="auto" w:fill="FFFFFF"/>
        </w:rPr>
        <w:t xml:space="preserve">symposium: </w:t>
      </w:r>
      <w:r w:rsidR="005138ED">
        <w:rPr>
          <w:rFonts w:ascii="Garamond" w:hAnsi="Garamond" w:cstheme="minorHAnsi"/>
          <w:color w:val="323130"/>
          <w:sz w:val="22"/>
          <w:szCs w:val="22"/>
          <w:shd w:val="clear" w:color="auto" w:fill="FFFFFF"/>
        </w:rPr>
        <w:t>‘</w:t>
      </w:r>
      <w:proofErr w:type="gramEnd"/>
      <w:r w:rsidR="008D7244" w:rsidRPr="00DD27DC">
        <w:rPr>
          <w:rFonts w:ascii="Garamond" w:hAnsi="Garamond" w:cstheme="minorHAnsi"/>
          <w:color w:val="323130"/>
          <w:sz w:val="22"/>
          <w:szCs w:val="22"/>
          <w:shd w:val="clear" w:color="auto" w:fill="FFFFFF"/>
        </w:rPr>
        <w:t>New Perspectives on Biological Teleology</w:t>
      </w:r>
      <w:r w:rsidR="005138ED">
        <w:rPr>
          <w:rFonts w:ascii="Garamond" w:hAnsi="Garamond" w:cstheme="minorHAnsi"/>
          <w:color w:val="323130"/>
          <w:sz w:val="22"/>
          <w:szCs w:val="22"/>
          <w:shd w:val="clear" w:color="auto" w:fill="FFFFFF"/>
        </w:rPr>
        <w:t>’</w:t>
      </w:r>
      <w:r w:rsidR="008D7244" w:rsidRPr="00DD27DC">
        <w:rPr>
          <w:rFonts w:ascii="Garamond" w:hAnsi="Garamond" w:cstheme="minorHAnsi"/>
          <w:color w:val="323130"/>
          <w:sz w:val="22"/>
          <w:szCs w:val="22"/>
          <w:shd w:val="clear" w:color="auto" w:fill="FFFFFF"/>
        </w:rPr>
        <w:t xml:space="preserve"> (organized</w:t>
      </w:r>
      <w:r w:rsidR="001F3050">
        <w:rPr>
          <w:rFonts w:ascii="Garamond" w:hAnsi="Garamond" w:cstheme="minorHAnsi"/>
          <w:color w:val="323130"/>
          <w:sz w:val="22"/>
          <w:szCs w:val="22"/>
          <w:shd w:val="clear" w:color="auto" w:fill="FFFFFF"/>
        </w:rPr>
        <w:t xml:space="preserve"> b</w:t>
      </w:r>
      <w:r w:rsidR="008D7244" w:rsidRPr="00DD27DC">
        <w:rPr>
          <w:rFonts w:ascii="Garamond" w:hAnsi="Garamond" w:cstheme="minorHAnsi"/>
          <w:color w:val="323130"/>
          <w:sz w:val="22"/>
          <w:szCs w:val="22"/>
          <w:shd w:val="clear" w:color="auto" w:fill="FFFFFF"/>
        </w:rPr>
        <w:t>y</w:t>
      </w:r>
      <w:r w:rsidRPr="00DD27DC">
        <w:rPr>
          <w:rFonts w:ascii="Garamond" w:hAnsi="Garamond" w:cstheme="minorHAnsi"/>
          <w:color w:val="222222"/>
          <w:sz w:val="22"/>
          <w:szCs w:val="22"/>
        </w:rPr>
        <w:t xml:space="preserve"> </w:t>
      </w:r>
      <w:r w:rsidR="008D7244" w:rsidRPr="00DD27DC">
        <w:rPr>
          <w:rFonts w:ascii="Garamond" w:hAnsi="Garamond" w:cstheme="minorHAnsi"/>
          <w:color w:val="323130"/>
          <w:sz w:val="22"/>
          <w:szCs w:val="22"/>
          <w:shd w:val="clear" w:color="auto" w:fill="FFFFFF"/>
        </w:rPr>
        <w:t>Alan C. Love and Janella Baxter)</w:t>
      </w:r>
      <w:r w:rsidR="00B56E8E" w:rsidRPr="00DD27DC">
        <w:rPr>
          <w:rFonts w:ascii="Garamond" w:hAnsi="Garamond" w:cstheme="minorHAnsi"/>
          <w:color w:val="323130"/>
          <w:sz w:val="22"/>
          <w:szCs w:val="22"/>
          <w:shd w:val="clear" w:color="auto" w:fill="FFFFFF"/>
        </w:rPr>
        <w:t>, Pittsburgh, USA</w:t>
      </w:r>
      <w:r w:rsidR="001A227E">
        <w:rPr>
          <w:rFonts w:ascii="Garamond" w:hAnsi="Garamond" w:cstheme="minorHAnsi"/>
          <w:color w:val="323130"/>
          <w:sz w:val="22"/>
          <w:szCs w:val="22"/>
          <w:shd w:val="clear" w:color="auto" w:fill="FFFFFF"/>
        </w:rPr>
        <w:t xml:space="preserve"> (</w:t>
      </w:r>
      <w:hyperlink r:id="rId63" w:history="1">
        <w:r w:rsidR="001A227E" w:rsidRPr="00251378">
          <w:rPr>
            <w:rStyle w:val="Hyperlink"/>
            <w:rFonts w:ascii="Garamond" w:hAnsi="Garamond" w:cstheme="minorHAnsi"/>
            <w:sz w:val="22"/>
            <w:szCs w:val="22"/>
            <w:shd w:val="clear" w:color="auto" w:fill="FFFFFF"/>
          </w:rPr>
          <w:t>link</w:t>
        </w:r>
      </w:hyperlink>
      <w:r w:rsidR="001A227E">
        <w:rPr>
          <w:rFonts w:ascii="Garamond" w:hAnsi="Garamond" w:cstheme="minorHAnsi"/>
          <w:color w:val="323130"/>
          <w:sz w:val="22"/>
          <w:szCs w:val="22"/>
          <w:shd w:val="clear" w:color="auto" w:fill="FFFFFF"/>
        </w:rPr>
        <w:t>)</w:t>
      </w:r>
    </w:p>
    <w:p w14:paraId="0D657C5E" w14:textId="77777777" w:rsidR="008D7244" w:rsidRPr="00DD27DC" w:rsidRDefault="008D7244" w:rsidP="00D47DF2">
      <w:pPr>
        <w:tabs>
          <w:tab w:val="clear" w:pos="360"/>
          <w:tab w:val="left" w:pos="284"/>
          <w:tab w:val="left" w:pos="567"/>
        </w:tabs>
        <w:ind w:left="284" w:hanging="284"/>
        <w:rPr>
          <w:rFonts w:ascii="Garamond" w:hAnsi="Garamond" w:cstheme="minorHAnsi"/>
          <w:sz w:val="22"/>
          <w:szCs w:val="22"/>
        </w:rPr>
      </w:pPr>
    </w:p>
    <w:p w14:paraId="096DF0F7" w14:textId="085FDA19" w:rsidR="004A41A2" w:rsidRDefault="008D7244" w:rsidP="00251378">
      <w:pPr>
        <w:tabs>
          <w:tab w:val="clear" w:pos="360"/>
          <w:tab w:val="left" w:pos="284"/>
          <w:tab w:val="left" w:pos="567"/>
        </w:tabs>
        <w:ind w:left="284" w:hanging="284"/>
        <w:rPr>
          <w:rFonts w:ascii="Garamond" w:hAnsi="Garamond" w:cstheme="minorHAnsi"/>
          <w:sz w:val="22"/>
          <w:szCs w:val="22"/>
        </w:rPr>
      </w:pPr>
      <w:r w:rsidRPr="00DD27DC">
        <w:rPr>
          <w:rFonts w:ascii="Garamond" w:hAnsi="Garamond" w:cstheme="minorHAnsi"/>
          <w:sz w:val="22"/>
          <w:szCs w:val="22"/>
        </w:rPr>
        <w:t xml:space="preserve">April 2022 ‘Retrieving the </w:t>
      </w:r>
      <w:r w:rsidR="008816C0" w:rsidRPr="00DD27DC">
        <w:rPr>
          <w:rFonts w:ascii="Garamond" w:hAnsi="Garamond" w:cstheme="minorHAnsi"/>
          <w:sz w:val="22"/>
          <w:szCs w:val="22"/>
        </w:rPr>
        <w:t>L</w:t>
      </w:r>
      <w:r w:rsidRPr="00DD27DC">
        <w:rPr>
          <w:rFonts w:ascii="Garamond" w:hAnsi="Garamond" w:cstheme="minorHAnsi"/>
          <w:sz w:val="22"/>
          <w:szCs w:val="22"/>
        </w:rPr>
        <w:t xml:space="preserve">ost </w:t>
      </w:r>
      <w:r w:rsidR="008816C0" w:rsidRPr="00DD27DC">
        <w:rPr>
          <w:rFonts w:ascii="Garamond" w:hAnsi="Garamond" w:cstheme="minorHAnsi"/>
          <w:sz w:val="22"/>
          <w:szCs w:val="22"/>
        </w:rPr>
        <w:t>W</w:t>
      </w:r>
      <w:r w:rsidRPr="00DD27DC">
        <w:rPr>
          <w:rFonts w:ascii="Garamond" w:hAnsi="Garamond" w:cstheme="minorHAnsi"/>
          <w:sz w:val="22"/>
          <w:szCs w:val="22"/>
        </w:rPr>
        <w:t xml:space="preserve">omen of </w:t>
      </w:r>
      <w:r w:rsidR="008816C0" w:rsidRPr="00DD27DC">
        <w:rPr>
          <w:rFonts w:ascii="Garamond" w:hAnsi="Garamond" w:cstheme="minorHAnsi"/>
          <w:sz w:val="22"/>
          <w:szCs w:val="22"/>
        </w:rPr>
        <w:t>E</w:t>
      </w:r>
      <w:r w:rsidRPr="00DD27DC">
        <w:rPr>
          <w:rFonts w:ascii="Garamond" w:hAnsi="Garamond" w:cstheme="minorHAnsi"/>
          <w:sz w:val="22"/>
          <w:szCs w:val="22"/>
        </w:rPr>
        <w:t xml:space="preserve">arly </w:t>
      </w:r>
      <w:r w:rsidR="008816C0" w:rsidRPr="00DD27DC">
        <w:rPr>
          <w:rFonts w:ascii="Garamond" w:hAnsi="Garamond" w:cstheme="minorHAnsi"/>
          <w:sz w:val="22"/>
          <w:szCs w:val="22"/>
        </w:rPr>
        <w:t>A</w:t>
      </w:r>
      <w:r w:rsidRPr="00DD27DC">
        <w:rPr>
          <w:rFonts w:ascii="Garamond" w:hAnsi="Garamond" w:cstheme="minorHAnsi"/>
          <w:sz w:val="22"/>
          <w:szCs w:val="22"/>
        </w:rPr>
        <w:t xml:space="preserve">nalytic </w:t>
      </w:r>
      <w:r w:rsidR="008816C0" w:rsidRPr="00DD27DC">
        <w:rPr>
          <w:rFonts w:ascii="Garamond" w:hAnsi="Garamond" w:cstheme="minorHAnsi"/>
          <w:sz w:val="22"/>
          <w:szCs w:val="22"/>
        </w:rPr>
        <w:t>P</w:t>
      </w:r>
      <w:r w:rsidRPr="00DD27DC">
        <w:rPr>
          <w:rFonts w:ascii="Garamond" w:hAnsi="Garamond" w:cstheme="minorHAnsi"/>
          <w:sz w:val="22"/>
          <w:szCs w:val="22"/>
        </w:rPr>
        <w:t xml:space="preserve">hilosophy’, American Philosophical Association Pacific Meeting, Vancouver, Canada </w:t>
      </w:r>
    </w:p>
    <w:p w14:paraId="31BC0ED2" w14:textId="77777777" w:rsidR="001A227E" w:rsidRDefault="001A227E" w:rsidP="00D47DF2">
      <w:pPr>
        <w:tabs>
          <w:tab w:val="clear" w:pos="360"/>
          <w:tab w:val="left" w:pos="284"/>
          <w:tab w:val="left" w:pos="567"/>
        </w:tabs>
        <w:ind w:left="284" w:hanging="284"/>
        <w:rPr>
          <w:rFonts w:ascii="Garamond" w:hAnsi="Garamond" w:cstheme="minorHAnsi"/>
          <w:sz w:val="22"/>
          <w:szCs w:val="22"/>
        </w:rPr>
      </w:pPr>
    </w:p>
    <w:p w14:paraId="42F5B8C9" w14:textId="5C56097A" w:rsidR="008D7244" w:rsidRPr="00DD27DC" w:rsidRDefault="008D7244" w:rsidP="00251378">
      <w:pPr>
        <w:tabs>
          <w:tab w:val="clear" w:pos="360"/>
          <w:tab w:val="left" w:pos="284"/>
          <w:tab w:val="left" w:pos="567"/>
        </w:tabs>
        <w:ind w:left="284" w:hanging="284"/>
        <w:rPr>
          <w:rFonts w:ascii="Garamond" w:hAnsi="Garamond" w:cstheme="minorHAnsi"/>
          <w:sz w:val="22"/>
          <w:szCs w:val="22"/>
        </w:rPr>
      </w:pPr>
      <w:r w:rsidRPr="00DD27DC">
        <w:rPr>
          <w:rFonts w:ascii="Garamond" w:hAnsi="Garamond" w:cstheme="minorHAnsi"/>
          <w:sz w:val="22"/>
          <w:szCs w:val="22"/>
        </w:rPr>
        <w:t xml:space="preserve">April 2022 ‘Medical </w:t>
      </w:r>
      <w:r w:rsidR="008816C0" w:rsidRPr="00DD27DC">
        <w:rPr>
          <w:rFonts w:ascii="Garamond" w:hAnsi="Garamond" w:cstheme="minorHAnsi"/>
          <w:sz w:val="22"/>
          <w:szCs w:val="22"/>
        </w:rPr>
        <w:t>K</w:t>
      </w:r>
      <w:r w:rsidRPr="00DD27DC">
        <w:rPr>
          <w:rFonts w:ascii="Garamond" w:hAnsi="Garamond" w:cstheme="minorHAnsi"/>
          <w:sz w:val="22"/>
          <w:szCs w:val="22"/>
        </w:rPr>
        <w:t xml:space="preserve">nowledge in Plato’s </w:t>
      </w:r>
      <w:r w:rsidRPr="00DD27DC">
        <w:rPr>
          <w:rFonts w:ascii="Garamond" w:hAnsi="Garamond" w:cstheme="minorHAnsi"/>
          <w:i/>
          <w:iCs/>
          <w:sz w:val="22"/>
          <w:szCs w:val="22"/>
        </w:rPr>
        <w:t>Phaedrus’</w:t>
      </w:r>
      <w:r w:rsidRPr="00DD27DC">
        <w:rPr>
          <w:rFonts w:ascii="Garamond" w:hAnsi="Garamond" w:cstheme="minorHAnsi"/>
          <w:sz w:val="22"/>
          <w:szCs w:val="22"/>
        </w:rPr>
        <w:t>, Meeting of the International Plato Society at the American Philosophical Association, Vancouver, Canada</w:t>
      </w:r>
    </w:p>
    <w:p w14:paraId="67BEDF9E" w14:textId="77777777" w:rsidR="008D7244" w:rsidRPr="00DD27DC" w:rsidRDefault="008D7244" w:rsidP="00D47DF2">
      <w:pPr>
        <w:tabs>
          <w:tab w:val="clear" w:pos="360"/>
          <w:tab w:val="left" w:pos="284"/>
          <w:tab w:val="left" w:pos="567"/>
        </w:tabs>
        <w:ind w:left="284" w:hanging="284"/>
        <w:rPr>
          <w:rFonts w:ascii="Garamond" w:hAnsi="Garamond" w:cstheme="minorHAnsi"/>
          <w:sz w:val="22"/>
          <w:szCs w:val="22"/>
        </w:rPr>
      </w:pPr>
    </w:p>
    <w:p w14:paraId="2EA5D263" w14:textId="48E00329" w:rsidR="00573F1A" w:rsidRPr="00DD27DC" w:rsidRDefault="008D7244" w:rsidP="00251378">
      <w:pPr>
        <w:tabs>
          <w:tab w:val="clear" w:pos="360"/>
          <w:tab w:val="left" w:pos="284"/>
          <w:tab w:val="left" w:pos="567"/>
        </w:tabs>
        <w:ind w:left="284" w:hanging="284"/>
        <w:rPr>
          <w:rFonts w:ascii="Garamond" w:hAnsi="Garamond" w:cstheme="minorHAnsi"/>
          <w:sz w:val="22"/>
          <w:szCs w:val="22"/>
        </w:rPr>
      </w:pPr>
      <w:r w:rsidRPr="00DD27DC">
        <w:rPr>
          <w:rFonts w:ascii="Garamond" w:hAnsi="Garamond" w:cstheme="minorHAnsi"/>
          <w:sz w:val="22"/>
          <w:szCs w:val="22"/>
        </w:rPr>
        <w:lastRenderedPageBreak/>
        <w:t>Nov</w:t>
      </w:r>
      <w:r w:rsidR="004A41A2">
        <w:rPr>
          <w:rFonts w:ascii="Garamond" w:hAnsi="Garamond" w:cstheme="minorHAnsi"/>
          <w:sz w:val="22"/>
          <w:szCs w:val="22"/>
        </w:rPr>
        <w:t>ember</w:t>
      </w:r>
      <w:r w:rsidRPr="00DD27DC">
        <w:rPr>
          <w:rFonts w:ascii="Garamond" w:hAnsi="Garamond" w:cstheme="minorHAnsi"/>
          <w:sz w:val="22"/>
          <w:szCs w:val="22"/>
        </w:rPr>
        <w:t xml:space="preserve"> 2021 ‘</w:t>
      </w:r>
      <w:r w:rsidR="004A41A2">
        <w:rPr>
          <w:rFonts w:ascii="Garamond" w:hAnsi="Garamond" w:cstheme="minorHAnsi"/>
          <w:sz w:val="22"/>
          <w:szCs w:val="22"/>
        </w:rPr>
        <w:t>“B</w:t>
      </w:r>
      <w:r w:rsidRPr="00DD27DC">
        <w:rPr>
          <w:rFonts w:ascii="Garamond" w:hAnsi="Garamond" w:cstheme="minorHAnsi"/>
          <w:sz w:val="22"/>
          <w:szCs w:val="22"/>
        </w:rPr>
        <w:t xml:space="preserve">ad Philosophy” or “Derivative Philosophy”: Labels that </w:t>
      </w:r>
      <w:r w:rsidR="004A41A2">
        <w:rPr>
          <w:rFonts w:ascii="Garamond" w:hAnsi="Garamond" w:cstheme="minorHAnsi"/>
          <w:sz w:val="22"/>
          <w:szCs w:val="22"/>
        </w:rPr>
        <w:t>K</w:t>
      </w:r>
      <w:r w:rsidRPr="00DD27DC">
        <w:rPr>
          <w:rFonts w:ascii="Garamond" w:hAnsi="Garamond" w:cstheme="minorHAnsi"/>
          <w:sz w:val="22"/>
          <w:szCs w:val="22"/>
        </w:rPr>
        <w:t xml:space="preserve">eep </w:t>
      </w:r>
      <w:r w:rsidR="004A41A2">
        <w:rPr>
          <w:rFonts w:ascii="Garamond" w:hAnsi="Garamond" w:cstheme="minorHAnsi"/>
          <w:sz w:val="22"/>
          <w:szCs w:val="22"/>
        </w:rPr>
        <w:t>W</w:t>
      </w:r>
      <w:r w:rsidRPr="00DD27DC">
        <w:rPr>
          <w:rFonts w:ascii="Garamond" w:hAnsi="Garamond" w:cstheme="minorHAnsi"/>
          <w:sz w:val="22"/>
          <w:szCs w:val="22"/>
        </w:rPr>
        <w:t>omen out of the</w:t>
      </w:r>
      <w:r w:rsidR="00251378">
        <w:rPr>
          <w:rFonts w:ascii="Garamond" w:hAnsi="Garamond" w:cstheme="minorHAnsi"/>
          <w:sz w:val="22"/>
          <w:szCs w:val="22"/>
        </w:rPr>
        <w:t xml:space="preserve"> </w:t>
      </w:r>
      <w:r w:rsidR="004A41A2">
        <w:rPr>
          <w:rFonts w:ascii="Garamond" w:hAnsi="Garamond" w:cstheme="minorHAnsi"/>
          <w:sz w:val="22"/>
          <w:szCs w:val="22"/>
        </w:rPr>
        <w:t>C</w:t>
      </w:r>
      <w:r w:rsidRPr="00DD27DC">
        <w:rPr>
          <w:rFonts w:ascii="Garamond" w:hAnsi="Garamond" w:cstheme="minorHAnsi"/>
          <w:sz w:val="22"/>
          <w:szCs w:val="22"/>
        </w:rPr>
        <w:t xml:space="preserve">anon’, What Makes a Philosopher Good or Bad? Intellectual Virtues and Vices in </w:t>
      </w:r>
      <w:proofErr w:type="gramStart"/>
      <w:r w:rsidRPr="00DD27DC">
        <w:rPr>
          <w:rFonts w:ascii="Garamond" w:hAnsi="Garamond" w:cstheme="minorHAnsi"/>
          <w:sz w:val="22"/>
          <w:szCs w:val="22"/>
        </w:rPr>
        <w:t>the History</w:t>
      </w:r>
      <w:proofErr w:type="gramEnd"/>
    </w:p>
    <w:p w14:paraId="6F20E7D7" w14:textId="372D9019" w:rsidR="008D7244" w:rsidRPr="00DD27DC" w:rsidRDefault="00573F1A" w:rsidP="00D47DF2">
      <w:pPr>
        <w:tabs>
          <w:tab w:val="clear" w:pos="360"/>
          <w:tab w:val="left" w:pos="284"/>
          <w:tab w:val="left" w:pos="567"/>
        </w:tabs>
        <w:ind w:left="284" w:hanging="284"/>
        <w:rPr>
          <w:rFonts w:ascii="Garamond" w:hAnsi="Garamond" w:cstheme="minorHAnsi"/>
          <w:sz w:val="22"/>
          <w:szCs w:val="22"/>
        </w:rPr>
      </w:pPr>
      <w:r w:rsidRPr="00DD27DC">
        <w:rPr>
          <w:rFonts w:ascii="Garamond" w:hAnsi="Garamond" w:cstheme="minorHAnsi"/>
          <w:sz w:val="22"/>
          <w:szCs w:val="22"/>
        </w:rPr>
        <w:tab/>
      </w:r>
      <w:r w:rsidR="008D7244" w:rsidRPr="00DD27DC">
        <w:rPr>
          <w:rFonts w:ascii="Garamond" w:hAnsi="Garamond" w:cstheme="minorHAnsi"/>
          <w:sz w:val="22"/>
          <w:szCs w:val="22"/>
        </w:rPr>
        <w:t xml:space="preserve">of Philosophy conference, Utrecht University (online) </w:t>
      </w:r>
    </w:p>
    <w:p w14:paraId="342BDFED" w14:textId="77777777" w:rsidR="00D25E3F" w:rsidRPr="00DD27DC" w:rsidRDefault="00D25E3F" w:rsidP="00D47DF2">
      <w:pPr>
        <w:tabs>
          <w:tab w:val="clear" w:pos="360"/>
          <w:tab w:val="left" w:pos="284"/>
          <w:tab w:val="left" w:pos="567"/>
        </w:tabs>
        <w:ind w:left="284" w:hanging="284"/>
        <w:rPr>
          <w:rFonts w:ascii="Garamond" w:hAnsi="Garamond" w:cstheme="minorHAnsi"/>
          <w:sz w:val="22"/>
          <w:szCs w:val="22"/>
        </w:rPr>
      </w:pPr>
    </w:p>
    <w:p w14:paraId="5C4DDC04" w14:textId="1783DA00" w:rsidR="00D653F3" w:rsidRPr="00DD27DC" w:rsidRDefault="00D653F3" w:rsidP="00251378">
      <w:pPr>
        <w:tabs>
          <w:tab w:val="clear" w:pos="360"/>
          <w:tab w:val="left" w:pos="284"/>
          <w:tab w:val="left" w:pos="567"/>
        </w:tabs>
        <w:ind w:left="284" w:hanging="284"/>
        <w:rPr>
          <w:rFonts w:ascii="Garamond" w:hAnsi="Garamond" w:cstheme="minorHAnsi"/>
          <w:color w:val="000000"/>
          <w:sz w:val="22"/>
          <w:szCs w:val="22"/>
          <w:shd w:val="clear" w:color="auto" w:fill="FFFFFF"/>
        </w:rPr>
      </w:pPr>
      <w:r w:rsidRPr="00DD27DC">
        <w:rPr>
          <w:rFonts w:ascii="Garamond" w:hAnsi="Garamond" w:cstheme="minorHAnsi"/>
          <w:sz w:val="22"/>
          <w:szCs w:val="22"/>
        </w:rPr>
        <w:t>Nov</w:t>
      </w:r>
      <w:r w:rsidR="004A41A2">
        <w:rPr>
          <w:rFonts w:ascii="Garamond" w:hAnsi="Garamond" w:cstheme="minorHAnsi"/>
          <w:sz w:val="22"/>
          <w:szCs w:val="22"/>
        </w:rPr>
        <w:t>ember</w:t>
      </w:r>
      <w:r w:rsidRPr="00DD27DC">
        <w:rPr>
          <w:rFonts w:ascii="Garamond" w:hAnsi="Garamond" w:cstheme="minorHAnsi"/>
          <w:sz w:val="22"/>
          <w:szCs w:val="22"/>
        </w:rPr>
        <w:t xml:space="preserve"> 2021 ‘</w:t>
      </w:r>
      <w:r w:rsidRPr="00DD27DC">
        <w:rPr>
          <w:rFonts w:ascii="Garamond" w:hAnsi="Garamond" w:cstheme="minorHAnsi"/>
          <w:color w:val="000000"/>
          <w:sz w:val="22"/>
          <w:szCs w:val="22"/>
        </w:rPr>
        <w:t xml:space="preserve">Love as </w:t>
      </w:r>
      <w:r w:rsidR="0070013F" w:rsidRPr="00DD27DC">
        <w:rPr>
          <w:rFonts w:ascii="Garamond" w:hAnsi="Garamond" w:cstheme="minorHAnsi"/>
          <w:color w:val="000000"/>
          <w:sz w:val="22"/>
          <w:szCs w:val="22"/>
        </w:rPr>
        <w:t>I</w:t>
      </w:r>
      <w:r w:rsidRPr="00DD27DC">
        <w:rPr>
          <w:rFonts w:ascii="Garamond" w:hAnsi="Garamond" w:cstheme="minorHAnsi"/>
          <w:color w:val="000000"/>
          <w:sz w:val="22"/>
          <w:szCs w:val="22"/>
        </w:rPr>
        <w:t xml:space="preserve">nfectious </w:t>
      </w:r>
      <w:r w:rsidR="0070013F" w:rsidRPr="00DD27DC">
        <w:rPr>
          <w:rFonts w:ascii="Garamond" w:hAnsi="Garamond" w:cstheme="minorHAnsi"/>
          <w:color w:val="000000"/>
          <w:sz w:val="22"/>
          <w:szCs w:val="22"/>
        </w:rPr>
        <w:t>D</w:t>
      </w:r>
      <w:r w:rsidRPr="00DD27DC">
        <w:rPr>
          <w:rFonts w:ascii="Garamond" w:hAnsi="Garamond" w:cstheme="minorHAnsi"/>
          <w:color w:val="000000"/>
          <w:sz w:val="22"/>
          <w:szCs w:val="22"/>
        </w:rPr>
        <w:t xml:space="preserve">isease in the </w:t>
      </w:r>
      <w:r w:rsidRPr="00DD27DC">
        <w:rPr>
          <w:rFonts w:ascii="Garamond" w:hAnsi="Garamond" w:cstheme="minorHAnsi"/>
          <w:i/>
          <w:iCs/>
          <w:color w:val="000000"/>
          <w:sz w:val="22"/>
          <w:szCs w:val="22"/>
        </w:rPr>
        <w:t>Phaedrus</w:t>
      </w:r>
      <w:r w:rsidRPr="00DD27DC">
        <w:rPr>
          <w:rFonts w:ascii="Garamond" w:hAnsi="Garamond" w:cstheme="minorHAnsi"/>
          <w:color w:val="000000"/>
          <w:sz w:val="22"/>
          <w:szCs w:val="22"/>
        </w:rPr>
        <w:t xml:space="preserve"> 250c8-252c2’, </w:t>
      </w:r>
      <w:proofErr w:type="spellStart"/>
      <w:r w:rsidRPr="00DD27DC">
        <w:rPr>
          <w:rFonts w:ascii="Garamond" w:hAnsi="Garamond" w:cstheme="minorHAnsi"/>
          <w:color w:val="000000"/>
          <w:sz w:val="22"/>
          <w:szCs w:val="22"/>
          <w:shd w:val="clear" w:color="auto" w:fill="FFFFFF"/>
        </w:rPr>
        <w:t>XIII</w:t>
      </w:r>
      <w:r w:rsidRPr="00DD27DC">
        <w:rPr>
          <w:rFonts w:ascii="Garamond" w:hAnsi="Garamond" w:cstheme="minorHAnsi"/>
          <w:color w:val="000000"/>
          <w:sz w:val="22"/>
          <w:szCs w:val="22"/>
          <w:shd w:val="clear" w:color="auto" w:fill="FFFFFF"/>
          <w:vertAlign w:val="superscript"/>
        </w:rPr>
        <w:t>th</w:t>
      </w:r>
      <w:proofErr w:type="spellEnd"/>
      <w:r w:rsidRPr="00DD27DC">
        <w:rPr>
          <w:rFonts w:ascii="Garamond" w:hAnsi="Garamond" w:cstheme="minorHAnsi"/>
          <w:color w:val="000000"/>
          <w:sz w:val="22"/>
          <w:szCs w:val="22"/>
          <w:shd w:val="clear" w:color="auto" w:fill="FFFFFF"/>
        </w:rPr>
        <w:t> Symposium</w:t>
      </w:r>
      <w:r w:rsidR="00573F1A" w:rsidRPr="00DD27DC">
        <w:rPr>
          <w:rFonts w:ascii="Garamond" w:hAnsi="Garamond" w:cstheme="minorHAnsi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DD27DC">
        <w:rPr>
          <w:rFonts w:ascii="Garamond" w:hAnsi="Garamond" w:cstheme="minorHAnsi"/>
          <w:color w:val="000000"/>
          <w:sz w:val="22"/>
          <w:szCs w:val="22"/>
          <w:shd w:val="clear" w:color="auto" w:fill="FFFFFF"/>
        </w:rPr>
        <w:t>Platonicum</w:t>
      </w:r>
      <w:proofErr w:type="spellEnd"/>
      <w:r w:rsidRPr="00DD27DC">
        <w:rPr>
          <w:rFonts w:ascii="Garamond" w:hAnsi="Garamond" w:cstheme="minorHAnsi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DD27DC">
        <w:rPr>
          <w:rFonts w:ascii="Garamond" w:hAnsi="Garamond" w:cstheme="minorHAnsi"/>
          <w:color w:val="000000"/>
          <w:sz w:val="22"/>
          <w:szCs w:val="22"/>
          <w:shd w:val="clear" w:color="auto" w:fill="FFFFFF"/>
        </w:rPr>
        <w:t>Pragense</w:t>
      </w:r>
      <w:proofErr w:type="spellEnd"/>
      <w:r w:rsidRPr="00DD27DC">
        <w:rPr>
          <w:rFonts w:ascii="Garamond" w:hAnsi="Garamond" w:cstheme="minorHAnsi"/>
          <w:color w:val="000000"/>
          <w:sz w:val="22"/>
          <w:szCs w:val="22"/>
          <w:shd w:val="clear" w:color="auto" w:fill="FFFFFF"/>
        </w:rPr>
        <w:t xml:space="preserve"> on Plato’s </w:t>
      </w:r>
      <w:r w:rsidRPr="00DD27DC">
        <w:rPr>
          <w:rFonts w:ascii="Garamond" w:hAnsi="Garamond" w:cstheme="minorHAnsi"/>
          <w:i/>
          <w:iCs/>
          <w:color w:val="000000"/>
          <w:sz w:val="22"/>
          <w:szCs w:val="22"/>
          <w:shd w:val="clear" w:color="auto" w:fill="FFFFFF"/>
        </w:rPr>
        <w:t>Phaedrus</w:t>
      </w:r>
      <w:r w:rsidRPr="00DD27DC">
        <w:rPr>
          <w:rFonts w:ascii="Garamond" w:hAnsi="Garamond" w:cstheme="minorHAnsi"/>
          <w:color w:val="000000"/>
          <w:sz w:val="22"/>
          <w:szCs w:val="22"/>
          <w:shd w:val="clear" w:color="auto" w:fill="FFFFFF"/>
        </w:rPr>
        <w:t>, Prague, Czech Republic</w:t>
      </w:r>
    </w:p>
    <w:p w14:paraId="31FE70E7" w14:textId="77777777" w:rsidR="00D653F3" w:rsidRPr="00DD27DC" w:rsidRDefault="00D653F3" w:rsidP="00D47DF2">
      <w:pPr>
        <w:tabs>
          <w:tab w:val="clear" w:pos="360"/>
          <w:tab w:val="left" w:pos="284"/>
          <w:tab w:val="left" w:pos="567"/>
        </w:tabs>
        <w:ind w:left="284" w:hanging="284"/>
        <w:rPr>
          <w:rFonts w:ascii="Garamond" w:hAnsi="Garamond" w:cstheme="minorHAnsi"/>
          <w:color w:val="000000"/>
          <w:sz w:val="22"/>
          <w:szCs w:val="22"/>
        </w:rPr>
      </w:pPr>
      <w:r w:rsidRPr="00DD27DC">
        <w:rPr>
          <w:rFonts w:ascii="Garamond" w:hAnsi="Garamond" w:cstheme="minorHAnsi"/>
          <w:color w:val="000000"/>
          <w:sz w:val="22"/>
          <w:szCs w:val="22"/>
          <w:shd w:val="clear" w:color="auto" w:fill="FFFFFF"/>
        </w:rPr>
        <w:t> </w:t>
      </w:r>
    </w:p>
    <w:p w14:paraId="093E1388" w14:textId="4B347F4D" w:rsidR="00D653F3" w:rsidRPr="00DD27DC" w:rsidRDefault="00D653F3" w:rsidP="00D47DF2">
      <w:pPr>
        <w:tabs>
          <w:tab w:val="clear" w:pos="360"/>
          <w:tab w:val="left" w:pos="284"/>
          <w:tab w:val="left" w:pos="567"/>
        </w:tabs>
        <w:ind w:left="284" w:hanging="284"/>
        <w:rPr>
          <w:rFonts w:ascii="Garamond" w:hAnsi="Garamond" w:cstheme="minorHAnsi"/>
          <w:sz w:val="22"/>
          <w:szCs w:val="22"/>
        </w:rPr>
      </w:pPr>
      <w:r w:rsidRPr="00DD27DC">
        <w:rPr>
          <w:rFonts w:ascii="Garamond" w:hAnsi="Garamond" w:cstheme="minorHAnsi"/>
          <w:sz w:val="22"/>
          <w:szCs w:val="22"/>
        </w:rPr>
        <w:t>July 2020 ‘Aristotle on Women’</w:t>
      </w:r>
      <w:r w:rsidR="00D93277">
        <w:rPr>
          <w:rFonts w:ascii="Garamond" w:hAnsi="Garamond" w:cstheme="minorHAnsi"/>
          <w:sz w:val="22"/>
          <w:szCs w:val="22"/>
        </w:rPr>
        <w:t>,</w:t>
      </w:r>
      <w:r w:rsidRPr="00DD27DC">
        <w:rPr>
          <w:rFonts w:ascii="Garamond" w:hAnsi="Garamond" w:cstheme="minorHAnsi"/>
          <w:sz w:val="22"/>
          <w:szCs w:val="22"/>
        </w:rPr>
        <w:t xml:space="preserve"> Joint Session</w:t>
      </w:r>
      <w:r w:rsidR="00B05B55">
        <w:rPr>
          <w:rFonts w:ascii="Garamond" w:hAnsi="Garamond" w:cstheme="minorHAnsi"/>
          <w:sz w:val="22"/>
          <w:szCs w:val="22"/>
        </w:rPr>
        <w:t xml:space="preserve"> of the Aristotelian Society and the Mind </w:t>
      </w:r>
      <w:r w:rsidR="00251378">
        <w:rPr>
          <w:rFonts w:ascii="Garamond" w:hAnsi="Garamond" w:cstheme="minorHAnsi"/>
          <w:sz w:val="22"/>
          <w:szCs w:val="22"/>
        </w:rPr>
        <w:t>Association</w:t>
      </w:r>
      <w:r w:rsidR="00B05B55">
        <w:rPr>
          <w:rFonts w:ascii="Garamond" w:hAnsi="Garamond" w:cstheme="minorHAnsi"/>
          <w:sz w:val="22"/>
          <w:szCs w:val="22"/>
        </w:rPr>
        <w:t>, Open Session</w:t>
      </w:r>
      <w:r w:rsidRPr="00DD27DC">
        <w:rPr>
          <w:rFonts w:ascii="Garamond" w:hAnsi="Garamond" w:cstheme="minorHAnsi"/>
          <w:sz w:val="22"/>
          <w:szCs w:val="22"/>
        </w:rPr>
        <w:t xml:space="preserve"> </w:t>
      </w:r>
      <w:r w:rsidR="004A41A2">
        <w:rPr>
          <w:rFonts w:ascii="Garamond" w:hAnsi="Garamond" w:cstheme="minorHAnsi"/>
          <w:sz w:val="22"/>
          <w:szCs w:val="22"/>
        </w:rPr>
        <w:t>(</w:t>
      </w:r>
      <w:hyperlink r:id="rId64" w:history="1">
        <w:r w:rsidR="004A41A2">
          <w:rPr>
            <w:rStyle w:val="Hyperlink"/>
            <w:rFonts w:ascii="Garamond" w:hAnsi="Garamond" w:cstheme="minorHAnsi"/>
            <w:sz w:val="22"/>
            <w:szCs w:val="22"/>
          </w:rPr>
          <w:t>link</w:t>
        </w:r>
      </w:hyperlink>
      <w:r w:rsidR="004A41A2">
        <w:rPr>
          <w:rFonts w:ascii="Garamond" w:hAnsi="Garamond" w:cstheme="minorHAnsi"/>
          <w:sz w:val="22"/>
          <w:szCs w:val="22"/>
        </w:rPr>
        <w:t>)</w:t>
      </w:r>
    </w:p>
    <w:p w14:paraId="2D7FF211" w14:textId="77777777" w:rsidR="00D653F3" w:rsidRPr="00DD27DC" w:rsidRDefault="00D653F3" w:rsidP="00D47DF2">
      <w:pPr>
        <w:tabs>
          <w:tab w:val="clear" w:pos="360"/>
          <w:tab w:val="left" w:pos="284"/>
          <w:tab w:val="left" w:pos="567"/>
        </w:tabs>
        <w:ind w:left="284" w:hanging="284"/>
        <w:rPr>
          <w:rFonts w:ascii="Garamond" w:hAnsi="Garamond" w:cstheme="minorHAnsi"/>
          <w:sz w:val="22"/>
          <w:szCs w:val="22"/>
        </w:rPr>
      </w:pPr>
    </w:p>
    <w:p w14:paraId="031CC05D" w14:textId="1B5E7E93" w:rsidR="00D653F3" w:rsidRPr="00DD27DC" w:rsidRDefault="00D653F3" w:rsidP="00D47DF2">
      <w:pPr>
        <w:tabs>
          <w:tab w:val="clear" w:pos="360"/>
          <w:tab w:val="left" w:pos="284"/>
          <w:tab w:val="left" w:pos="567"/>
        </w:tabs>
        <w:ind w:left="284" w:hanging="284"/>
        <w:rPr>
          <w:rFonts w:ascii="Garamond" w:hAnsi="Garamond" w:cstheme="minorHAnsi"/>
          <w:sz w:val="22"/>
          <w:szCs w:val="22"/>
        </w:rPr>
      </w:pPr>
      <w:r w:rsidRPr="00DD27DC">
        <w:rPr>
          <w:rFonts w:ascii="Garamond" w:hAnsi="Garamond" w:cstheme="minorHAnsi"/>
          <w:sz w:val="22"/>
          <w:szCs w:val="22"/>
        </w:rPr>
        <w:t>Dec</w:t>
      </w:r>
      <w:r w:rsidR="00563564">
        <w:rPr>
          <w:rFonts w:ascii="Garamond" w:hAnsi="Garamond" w:cstheme="minorHAnsi"/>
          <w:sz w:val="22"/>
          <w:szCs w:val="22"/>
        </w:rPr>
        <w:t>ember</w:t>
      </w:r>
      <w:r w:rsidRPr="00DD27DC">
        <w:rPr>
          <w:rFonts w:ascii="Garamond" w:hAnsi="Garamond" w:cstheme="minorHAnsi"/>
          <w:sz w:val="22"/>
          <w:szCs w:val="22"/>
        </w:rPr>
        <w:t xml:space="preserve"> 2019 ‘Aristotle on Memory and Emotions in Humans and Other Animals’, Crete/Patras Conference on Memory and Emotion in Antiquity, University</w:t>
      </w:r>
      <w:r w:rsidR="008D7244" w:rsidRPr="00DD27DC">
        <w:rPr>
          <w:rFonts w:ascii="Garamond" w:hAnsi="Garamond" w:cstheme="minorHAnsi"/>
          <w:sz w:val="22"/>
          <w:szCs w:val="22"/>
        </w:rPr>
        <w:t xml:space="preserve"> of</w:t>
      </w:r>
      <w:r w:rsidRPr="00DD27DC">
        <w:rPr>
          <w:rFonts w:ascii="Garamond" w:hAnsi="Garamond" w:cstheme="minorHAnsi"/>
          <w:sz w:val="22"/>
          <w:szCs w:val="22"/>
        </w:rPr>
        <w:t xml:space="preserve"> Crete</w:t>
      </w:r>
      <w:r w:rsidR="008D7244" w:rsidRPr="00DD27DC">
        <w:rPr>
          <w:rFonts w:ascii="Garamond" w:hAnsi="Garamond" w:cstheme="minorHAnsi"/>
          <w:sz w:val="22"/>
          <w:szCs w:val="22"/>
        </w:rPr>
        <w:t xml:space="preserve"> (</w:t>
      </w:r>
      <w:proofErr w:type="spellStart"/>
      <w:r w:rsidR="008D7244" w:rsidRPr="00DD27DC">
        <w:rPr>
          <w:rFonts w:ascii="Garamond" w:hAnsi="Garamond" w:cstheme="minorHAnsi"/>
          <w:sz w:val="22"/>
          <w:szCs w:val="22"/>
        </w:rPr>
        <w:t>Rethymno</w:t>
      </w:r>
      <w:proofErr w:type="spellEnd"/>
      <w:r w:rsidR="008D7244" w:rsidRPr="00DD27DC">
        <w:rPr>
          <w:rFonts w:ascii="Garamond" w:hAnsi="Garamond" w:cstheme="minorHAnsi"/>
          <w:sz w:val="22"/>
          <w:szCs w:val="22"/>
        </w:rPr>
        <w:t>)</w:t>
      </w:r>
    </w:p>
    <w:p w14:paraId="010C56FA" w14:textId="77777777" w:rsidR="00D653F3" w:rsidRPr="00DD27DC" w:rsidRDefault="00D653F3" w:rsidP="00D47DF2">
      <w:pPr>
        <w:tabs>
          <w:tab w:val="clear" w:pos="360"/>
          <w:tab w:val="left" w:pos="284"/>
          <w:tab w:val="left" w:pos="567"/>
        </w:tabs>
        <w:ind w:left="284" w:hanging="284"/>
        <w:rPr>
          <w:rFonts w:ascii="Garamond" w:hAnsi="Garamond" w:cstheme="minorHAnsi"/>
          <w:sz w:val="16"/>
        </w:rPr>
      </w:pPr>
    </w:p>
    <w:p w14:paraId="06B83469" w14:textId="380483AA" w:rsidR="00D653F3" w:rsidRPr="00DD27DC" w:rsidRDefault="00D653F3" w:rsidP="00D47DF2">
      <w:pPr>
        <w:tabs>
          <w:tab w:val="clear" w:pos="360"/>
          <w:tab w:val="left" w:pos="284"/>
          <w:tab w:val="left" w:pos="567"/>
        </w:tabs>
        <w:ind w:left="284" w:hanging="284"/>
        <w:rPr>
          <w:rFonts w:ascii="Garamond" w:hAnsi="Garamond" w:cstheme="minorHAnsi"/>
          <w:sz w:val="22"/>
          <w:szCs w:val="22"/>
        </w:rPr>
      </w:pPr>
      <w:r w:rsidRPr="00DD27DC">
        <w:rPr>
          <w:rFonts w:ascii="Garamond" w:hAnsi="Garamond" w:cstheme="minorHAnsi"/>
          <w:sz w:val="22"/>
          <w:szCs w:val="22"/>
        </w:rPr>
        <w:t>Apr</w:t>
      </w:r>
      <w:r w:rsidR="00563564">
        <w:rPr>
          <w:rFonts w:ascii="Garamond" w:hAnsi="Garamond" w:cstheme="minorHAnsi"/>
          <w:sz w:val="22"/>
          <w:szCs w:val="22"/>
        </w:rPr>
        <w:t>il</w:t>
      </w:r>
      <w:r w:rsidRPr="00DD27DC">
        <w:rPr>
          <w:rFonts w:ascii="Garamond" w:hAnsi="Garamond" w:cstheme="minorHAnsi"/>
          <w:sz w:val="22"/>
          <w:szCs w:val="22"/>
        </w:rPr>
        <w:t xml:space="preserve"> 2019 ‘The Philosophy of Alice Ambrose’</w:t>
      </w:r>
      <w:r w:rsidR="00D93277">
        <w:rPr>
          <w:rFonts w:ascii="Garamond" w:hAnsi="Garamond" w:cstheme="minorHAnsi"/>
          <w:sz w:val="22"/>
          <w:szCs w:val="22"/>
        </w:rPr>
        <w:t>,</w:t>
      </w:r>
      <w:r w:rsidRPr="00DD27DC">
        <w:rPr>
          <w:rFonts w:ascii="Garamond" w:hAnsi="Garamond" w:cstheme="minorHAnsi"/>
          <w:sz w:val="22"/>
          <w:szCs w:val="22"/>
        </w:rPr>
        <w:t xml:space="preserve"> British Society for the History of Philosophy Annual Conference, King</w:t>
      </w:r>
      <w:r w:rsidR="00573F1A" w:rsidRPr="00DD27DC">
        <w:rPr>
          <w:rFonts w:ascii="Garamond" w:hAnsi="Garamond" w:cstheme="minorHAnsi"/>
          <w:sz w:val="22"/>
          <w:szCs w:val="22"/>
        </w:rPr>
        <w:t>’</w:t>
      </w:r>
      <w:r w:rsidRPr="00DD27DC">
        <w:rPr>
          <w:rFonts w:ascii="Garamond" w:hAnsi="Garamond" w:cstheme="minorHAnsi"/>
          <w:sz w:val="22"/>
          <w:szCs w:val="22"/>
        </w:rPr>
        <w:t>s College London</w:t>
      </w:r>
    </w:p>
    <w:p w14:paraId="63BF617B" w14:textId="77777777" w:rsidR="00D653F3" w:rsidRPr="00DD27DC" w:rsidRDefault="00D653F3" w:rsidP="00D47DF2">
      <w:pPr>
        <w:tabs>
          <w:tab w:val="clear" w:pos="360"/>
          <w:tab w:val="left" w:pos="284"/>
          <w:tab w:val="left" w:pos="567"/>
        </w:tabs>
        <w:ind w:left="284" w:hanging="284"/>
        <w:rPr>
          <w:rFonts w:ascii="Garamond" w:hAnsi="Garamond" w:cstheme="minorHAnsi"/>
          <w:sz w:val="22"/>
          <w:szCs w:val="22"/>
        </w:rPr>
      </w:pPr>
    </w:p>
    <w:p w14:paraId="400B9482" w14:textId="203BF0AB" w:rsidR="00D653F3" w:rsidRPr="00DD27DC" w:rsidRDefault="00D653F3" w:rsidP="00D47DF2">
      <w:pPr>
        <w:tabs>
          <w:tab w:val="clear" w:pos="360"/>
          <w:tab w:val="left" w:pos="284"/>
          <w:tab w:val="left" w:pos="567"/>
        </w:tabs>
        <w:ind w:left="284" w:hanging="284"/>
        <w:rPr>
          <w:rFonts w:ascii="Garamond" w:hAnsi="Garamond" w:cstheme="minorHAnsi"/>
          <w:sz w:val="22"/>
          <w:szCs w:val="22"/>
        </w:rPr>
      </w:pPr>
      <w:r w:rsidRPr="00DD27DC">
        <w:rPr>
          <w:rFonts w:ascii="Garamond" w:hAnsi="Garamond" w:cstheme="minorHAnsi"/>
          <w:sz w:val="22"/>
          <w:szCs w:val="22"/>
        </w:rPr>
        <w:t>Feb</w:t>
      </w:r>
      <w:r w:rsidR="00563564">
        <w:rPr>
          <w:rFonts w:ascii="Garamond" w:hAnsi="Garamond" w:cstheme="minorHAnsi"/>
          <w:sz w:val="22"/>
          <w:szCs w:val="22"/>
        </w:rPr>
        <w:t>ruary</w:t>
      </w:r>
      <w:r w:rsidRPr="00DD27DC">
        <w:rPr>
          <w:rFonts w:ascii="Garamond" w:hAnsi="Garamond" w:cstheme="minorHAnsi"/>
          <w:sz w:val="22"/>
          <w:szCs w:val="22"/>
        </w:rPr>
        <w:t xml:space="preserve"> 2019 ‘</w:t>
      </w:r>
      <w:r w:rsidRPr="00DD27DC">
        <w:rPr>
          <w:rFonts w:ascii="Garamond" w:hAnsi="Garamond" w:cstheme="minorHAnsi"/>
          <w:i/>
          <w:sz w:val="22"/>
          <w:szCs w:val="22"/>
        </w:rPr>
        <w:t>Nous</w:t>
      </w:r>
      <w:r w:rsidRPr="00DD27DC">
        <w:rPr>
          <w:rFonts w:ascii="Garamond" w:hAnsi="Garamond" w:cstheme="minorHAnsi"/>
          <w:sz w:val="22"/>
          <w:szCs w:val="22"/>
        </w:rPr>
        <w:t xml:space="preserve"> in Aristotle’s Biology’</w:t>
      </w:r>
      <w:r w:rsidR="00D93277">
        <w:rPr>
          <w:rFonts w:ascii="Garamond" w:hAnsi="Garamond" w:cstheme="minorHAnsi"/>
          <w:sz w:val="22"/>
          <w:szCs w:val="22"/>
        </w:rPr>
        <w:t>,</w:t>
      </w:r>
      <w:r w:rsidRPr="00DD27DC">
        <w:rPr>
          <w:rFonts w:ascii="Garamond" w:hAnsi="Garamond" w:cstheme="minorHAnsi"/>
          <w:sz w:val="22"/>
          <w:szCs w:val="22"/>
        </w:rPr>
        <w:t xml:space="preserve"> London Ancient Science Conference, UCL</w:t>
      </w:r>
    </w:p>
    <w:p w14:paraId="174D1D7D" w14:textId="77777777" w:rsidR="00D653F3" w:rsidRPr="00DD27DC" w:rsidRDefault="00D653F3" w:rsidP="00D47DF2">
      <w:pPr>
        <w:tabs>
          <w:tab w:val="clear" w:pos="360"/>
          <w:tab w:val="left" w:pos="284"/>
          <w:tab w:val="left" w:pos="567"/>
        </w:tabs>
        <w:ind w:left="284" w:hanging="284"/>
        <w:rPr>
          <w:rFonts w:ascii="Garamond" w:hAnsi="Garamond" w:cstheme="minorHAnsi"/>
          <w:sz w:val="18"/>
          <w:szCs w:val="18"/>
        </w:rPr>
      </w:pPr>
    </w:p>
    <w:p w14:paraId="3DDD7CE5" w14:textId="359948D7" w:rsidR="00D653F3" w:rsidRPr="00DD27DC" w:rsidRDefault="00D653F3" w:rsidP="00D47DF2">
      <w:pPr>
        <w:tabs>
          <w:tab w:val="clear" w:pos="360"/>
          <w:tab w:val="left" w:pos="284"/>
          <w:tab w:val="left" w:pos="567"/>
        </w:tabs>
        <w:ind w:left="284" w:hanging="284"/>
        <w:rPr>
          <w:rFonts w:ascii="Garamond" w:hAnsi="Garamond" w:cstheme="minorHAnsi"/>
          <w:sz w:val="22"/>
          <w:szCs w:val="22"/>
        </w:rPr>
      </w:pPr>
      <w:r w:rsidRPr="00DD27DC">
        <w:rPr>
          <w:rFonts w:ascii="Garamond" w:hAnsi="Garamond" w:cstheme="minorHAnsi"/>
          <w:sz w:val="22"/>
          <w:szCs w:val="22"/>
        </w:rPr>
        <w:t>Mar</w:t>
      </w:r>
      <w:r w:rsidR="00563564">
        <w:rPr>
          <w:rFonts w:ascii="Garamond" w:hAnsi="Garamond" w:cstheme="minorHAnsi"/>
          <w:sz w:val="22"/>
          <w:szCs w:val="22"/>
        </w:rPr>
        <w:t>ch</w:t>
      </w:r>
      <w:r w:rsidRPr="00DD27DC">
        <w:rPr>
          <w:rFonts w:ascii="Garamond" w:hAnsi="Garamond" w:cstheme="minorHAnsi"/>
          <w:sz w:val="22"/>
          <w:szCs w:val="22"/>
        </w:rPr>
        <w:t xml:space="preserve"> 2018 ‘Alice Ambrose and Early Analytic Philosophy’</w:t>
      </w:r>
      <w:r w:rsidR="00D93277">
        <w:rPr>
          <w:rFonts w:ascii="Garamond" w:hAnsi="Garamond" w:cstheme="minorHAnsi"/>
          <w:sz w:val="22"/>
          <w:szCs w:val="22"/>
        </w:rPr>
        <w:t>,</w:t>
      </w:r>
      <w:r w:rsidRPr="00DD27DC">
        <w:rPr>
          <w:rFonts w:ascii="Garamond" w:hAnsi="Garamond" w:cstheme="minorHAnsi"/>
          <w:sz w:val="22"/>
          <w:szCs w:val="22"/>
        </w:rPr>
        <w:t xml:space="preserve"> Bridging the Gender Gap Through Time: How Women Philosophers Contributed to Today’s Thought</w:t>
      </w:r>
      <w:r w:rsidR="00563564">
        <w:rPr>
          <w:rFonts w:ascii="Garamond" w:hAnsi="Garamond" w:cstheme="minorHAnsi"/>
          <w:sz w:val="22"/>
          <w:szCs w:val="22"/>
        </w:rPr>
        <w:t xml:space="preserve"> </w:t>
      </w:r>
      <w:r w:rsidRPr="00DD27DC">
        <w:rPr>
          <w:rFonts w:ascii="Garamond" w:hAnsi="Garamond" w:cstheme="minorHAnsi"/>
          <w:sz w:val="22"/>
          <w:szCs w:val="22"/>
        </w:rPr>
        <w:t>conference, King</w:t>
      </w:r>
      <w:r w:rsidR="00573F1A" w:rsidRPr="00DD27DC">
        <w:rPr>
          <w:rFonts w:ascii="Garamond" w:hAnsi="Garamond" w:cstheme="minorHAnsi"/>
          <w:sz w:val="22"/>
          <w:szCs w:val="22"/>
        </w:rPr>
        <w:t>’</w:t>
      </w:r>
      <w:r w:rsidRPr="00DD27DC">
        <w:rPr>
          <w:rFonts w:ascii="Garamond" w:hAnsi="Garamond" w:cstheme="minorHAnsi"/>
          <w:sz w:val="22"/>
          <w:szCs w:val="22"/>
        </w:rPr>
        <w:t>s College London</w:t>
      </w:r>
    </w:p>
    <w:p w14:paraId="3A57D0B7" w14:textId="77777777" w:rsidR="00783BAF" w:rsidRPr="00DD27DC" w:rsidRDefault="00783BAF" w:rsidP="00D47DF2">
      <w:pPr>
        <w:pStyle w:val="HTMLPreformatted"/>
        <w:tabs>
          <w:tab w:val="left" w:pos="284"/>
          <w:tab w:val="left" w:pos="567"/>
        </w:tabs>
        <w:ind w:left="284" w:hanging="284"/>
        <w:rPr>
          <w:rFonts w:ascii="Garamond" w:hAnsi="Garamond" w:cstheme="minorHAnsi"/>
          <w:b/>
          <w:sz w:val="22"/>
          <w:szCs w:val="22"/>
        </w:rPr>
      </w:pPr>
    </w:p>
    <w:p w14:paraId="10609DA2" w14:textId="77777777" w:rsidR="00D653F3" w:rsidRPr="00DD27DC" w:rsidRDefault="00D653F3" w:rsidP="00D47DF2">
      <w:pPr>
        <w:tabs>
          <w:tab w:val="clear" w:pos="360"/>
          <w:tab w:val="clear" w:pos="900"/>
          <w:tab w:val="left" w:pos="284"/>
          <w:tab w:val="left" w:pos="567"/>
          <w:tab w:val="left" w:pos="851"/>
        </w:tabs>
        <w:ind w:left="284" w:right="158" w:hanging="284"/>
        <w:rPr>
          <w:rFonts w:ascii="Garamond" w:hAnsi="Garamond" w:cstheme="minorHAnsi"/>
          <w:sz w:val="22"/>
          <w:szCs w:val="22"/>
        </w:rPr>
      </w:pPr>
    </w:p>
    <w:p w14:paraId="009DB15D" w14:textId="5B44C34F" w:rsidR="00726CCB" w:rsidRDefault="00726CCB" w:rsidP="00CD6D35">
      <w:pPr>
        <w:pBdr>
          <w:bottom w:val="single" w:sz="6" w:space="1" w:color="auto"/>
        </w:pBdr>
        <w:tabs>
          <w:tab w:val="clear" w:pos="360"/>
          <w:tab w:val="clear" w:pos="900"/>
          <w:tab w:val="left" w:pos="284"/>
          <w:tab w:val="left" w:pos="851"/>
        </w:tabs>
        <w:ind w:right="158"/>
        <w:rPr>
          <w:rFonts w:ascii="Garamond" w:hAnsi="Garamond" w:cstheme="minorHAnsi"/>
          <w:sz w:val="22"/>
          <w:szCs w:val="22"/>
        </w:rPr>
      </w:pPr>
      <w:r w:rsidRPr="00DD27DC">
        <w:rPr>
          <w:rFonts w:ascii="Garamond" w:hAnsi="Garamond" w:cstheme="minorHAnsi"/>
          <w:b/>
          <w:sz w:val="22"/>
          <w:szCs w:val="22"/>
        </w:rPr>
        <w:t xml:space="preserve">Teaching </w:t>
      </w:r>
    </w:p>
    <w:p w14:paraId="09FC2A7A" w14:textId="77777777" w:rsidR="00CD6D35" w:rsidRDefault="00CD6D35" w:rsidP="00726CCB">
      <w:pPr>
        <w:tabs>
          <w:tab w:val="clear" w:pos="360"/>
          <w:tab w:val="clear" w:pos="900"/>
          <w:tab w:val="left" w:pos="284"/>
          <w:tab w:val="left" w:pos="1134"/>
        </w:tabs>
        <w:ind w:right="-113"/>
        <w:jc w:val="both"/>
        <w:rPr>
          <w:rFonts w:ascii="Garamond" w:hAnsi="Garamond" w:cstheme="minorHAnsi"/>
          <w:b/>
          <w:bCs/>
          <w:sz w:val="22"/>
          <w:szCs w:val="22"/>
        </w:rPr>
      </w:pPr>
    </w:p>
    <w:p w14:paraId="3CA9E6E5" w14:textId="78059A44" w:rsidR="00726CCB" w:rsidRPr="00FE38DE" w:rsidRDefault="00726CCB" w:rsidP="00726CCB">
      <w:pPr>
        <w:tabs>
          <w:tab w:val="clear" w:pos="360"/>
          <w:tab w:val="clear" w:pos="900"/>
          <w:tab w:val="left" w:pos="284"/>
          <w:tab w:val="left" w:pos="1134"/>
        </w:tabs>
        <w:ind w:right="-113"/>
        <w:jc w:val="both"/>
        <w:rPr>
          <w:rFonts w:ascii="Garamond" w:hAnsi="Garamond" w:cstheme="minorHAnsi"/>
          <w:sz w:val="22"/>
          <w:szCs w:val="22"/>
        </w:rPr>
      </w:pPr>
      <w:r>
        <w:rPr>
          <w:rFonts w:ascii="Garamond" w:hAnsi="Garamond" w:cstheme="minorHAnsi"/>
          <w:b/>
          <w:bCs/>
          <w:sz w:val="22"/>
          <w:szCs w:val="22"/>
        </w:rPr>
        <w:t>(</w:t>
      </w:r>
      <w:r w:rsidR="001E5540">
        <w:rPr>
          <w:rFonts w:ascii="Garamond" w:hAnsi="Garamond" w:cstheme="minorHAnsi"/>
          <w:b/>
          <w:bCs/>
          <w:sz w:val="22"/>
          <w:szCs w:val="22"/>
        </w:rPr>
        <w:t>1</w:t>
      </w:r>
      <w:r>
        <w:rPr>
          <w:rFonts w:ascii="Garamond" w:hAnsi="Garamond" w:cstheme="minorHAnsi"/>
          <w:b/>
          <w:bCs/>
          <w:sz w:val="22"/>
          <w:szCs w:val="22"/>
        </w:rPr>
        <w:t xml:space="preserve">) </w:t>
      </w:r>
      <w:r w:rsidRPr="00FE38DE">
        <w:rPr>
          <w:rFonts w:ascii="Garamond" w:hAnsi="Garamond" w:cstheme="minorHAnsi"/>
          <w:b/>
          <w:bCs/>
          <w:sz w:val="22"/>
          <w:szCs w:val="22"/>
        </w:rPr>
        <w:t>Post-Graduate Teaching</w:t>
      </w:r>
    </w:p>
    <w:p w14:paraId="5D0BBC2D" w14:textId="77777777" w:rsidR="00726CCB" w:rsidRPr="00DD27DC" w:rsidRDefault="00726CCB" w:rsidP="00726CCB">
      <w:pPr>
        <w:tabs>
          <w:tab w:val="clear" w:pos="360"/>
          <w:tab w:val="clear" w:pos="900"/>
          <w:tab w:val="left" w:pos="284"/>
          <w:tab w:val="left" w:pos="567"/>
        </w:tabs>
        <w:ind w:right="-279"/>
        <w:rPr>
          <w:rFonts w:ascii="Garamond" w:hAnsi="Garamond" w:cstheme="minorHAnsi"/>
          <w:sz w:val="16"/>
          <w:szCs w:val="22"/>
          <w:u w:val="single"/>
        </w:rPr>
      </w:pPr>
    </w:p>
    <w:p w14:paraId="263EFF9D" w14:textId="77777777" w:rsidR="00726CCB" w:rsidRDefault="00726CCB" w:rsidP="00726CCB">
      <w:pPr>
        <w:tabs>
          <w:tab w:val="clear" w:pos="360"/>
          <w:tab w:val="clear" w:pos="900"/>
          <w:tab w:val="left" w:pos="284"/>
          <w:tab w:val="left" w:pos="1276"/>
        </w:tabs>
        <w:ind w:left="1276" w:right="-278" w:hanging="1276"/>
        <w:contextualSpacing/>
        <w:rPr>
          <w:rFonts w:ascii="Garamond" w:hAnsi="Garamond" w:cstheme="minorHAnsi"/>
          <w:b/>
          <w:bCs/>
          <w:sz w:val="22"/>
          <w:szCs w:val="22"/>
        </w:rPr>
      </w:pPr>
      <w:r w:rsidRPr="004B26EA">
        <w:rPr>
          <w:rFonts w:ascii="Garamond" w:hAnsi="Garamond" w:cstheme="minorHAnsi"/>
          <w:b/>
          <w:bCs/>
          <w:sz w:val="22"/>
          <w:szCs w:val="22"/>
        </w:rPr>
        <w:t>Ph</w:t>
      </w:r>
      <w:r>
        <w:rPr>
          <w:rFonts w:ascii="Garamond" w:hAnsi="Garamond" w:cstheme="minorHAnsi"/>
          <w:b/>
          <w:bCs/>
          <w:sz w:val="22"/>
          <w:szCs w:val="22"/>
        </w:rPr>
        <w:t>.</w:t>
      </w:r>
      <w:r w:rsidRPr="004B26EA">
        <w:rPr>
          <w:rFonts w:ascii="Garamond" w:hAnsi="Garamond" w:cstheme="minorHAnsi"/>
          <w:b/>
          <w:bCs/>
          <w:sz w:val="22"/>
          <w:szCs w:val="22"/>
        </w:rPr>
        <w:t>D</w:t>
      </w:r>
      <w:r>
        <w:rPr>
          <w:rFonts w:ascii="Garamond" w:hAnsi="Garamond" w:cstheme="minorHAnsi"/>
          <w:b/>
          <w:bCs/>
          <w:sz w:val="22"/>
          <w:szCs w:val="22"/>
        </w:rPr>
        <w:t>.</w:t>
      </w:r>
      <w:r w:rsidRPr="004B26EA">
        <w:rPr>
          <w:rFonts w:ascii="Garamond" w:hAnsi="Garamond" w:cstheme="minorHAnsi"/>
          <w:b/>
          <w:bCs/>
          <w:sz w:val="22"/>
          <w:szCs w:val="22"/>
        </w:rPr>
        <w:t xml:space="preserve"> Students</w:t>
      </w:r>
      <w:r>
        <w:rPr>
          <w:rFonts w:ascii="Garamond" w:hAnsi="Garamond" w:cstheme="minorHAnsi"/>
          <w:b/>
          <w:bCs/>
          <w:sz w:val="22"/>
          <w:szCs w:val="22"/>
        </w:rPr>
        <w:t>,</w:t>
      </w:r>
      <w:r w:rsidRPr="004B26EA">
        <w:rPr>
          <w:rFonts w:ascii="Garamond" w:hAnsi="Garamond" w:cstheme="minorHAnsi"/>
          <w:b/>
          <w:bCs/>
          <w:sz w:val="22"/>
          <w:szCs w:val="22"/>
        </w:rPr>
        <w:t xml:space="preserve"> </w:t>
      </w:r>
      <w:r w:rsidRPr="001A1067">
        <w:rPr>
          <w:rFonts w:ascii="Garamond" w:hAnsi="Garamond" w:cstheme="minorHAnsi"/>
          <w:b/>
          <w:bCs/>
          <w:sz w:val="22"/>
          <w:szCs w:val="22"/>
        </w:rPr>
        <w:t>Department of Philosophy, Birkbeck College</w:t>
      </w:r>
    </w:p>
    <w:p w14:paraId="24288A8C" w14:textId="5A48A814" w:rsidR="00726CCB" w:rsidRDefault="00726CCB" w:rsidP="00D25B0F">
      <w:pPr>
        <w:tabs>
          <w:tab w:val="clear" w:pos="360"/>
          <w:tab w:val="clear" w:pos="900"/>
          <w:tab w:val="left" w:pos="284"/>
          <w:tab w:val="left" w:pos="1276"/>
        </w:tabs>
        <w:ind w:right="-278"/>
        <w:contextualSpacing/>
        <w:rPr>
          <w:rFonts w:ascii="Garamond" w:hAnsi="Garamond" w:cstheme="minorHAnsi"/>
          <w:sz w:val="22"/>
          <w:szCs w:val="22"/>
        </w:rPr>
      </w:pPr>
      <w:r w:rsidRPr="00DD27DC">
        <w:rPr>
          <w:rFonts w:ascii="Garamond" w:hAnsi="Garamond" w:cstheme="minorHAnsi"/>
          <w:sz w:val="22"/>
          <w:szCs w:val="22"/>
        </w:rPr>
        <w:t>Primary Supervisor:</w:t>
      </w:r>
    </w:p>
    <w:p w14:paraId="0C46CBD8" w14:textId="77777777" w:rsidR="003C05B3" w:rsidRPr="00DD27DC" w:rsidRDefault="003C05B3" w:rsidP="00726CCB">
      <w:pPr>
        <w:tabs>
          <w:tab w:val="clear" w:pos="360"/>
          <w:tab w:val="clear" w:pos="900"/>
          <w:tab w:val="left" w:pos="284"/>
          <w:tab w:val="left" w:pos="1276"/>
        </w:tabs>
        <w:ind w:left="1276" w:right="-278" w:hanging="1276"/>
        <w:contextualSpacing/>
        <w:rPr>
          <w:rFonts w:ascii="Garamond" w:hAnsi="Garamond" w:cstheme="minorHAnsi"/>
          <w:sz w:val="22"/>
          <w:szCs w:val="22"/>
        </w:rPr>
      </w:pPr>
    </w:p>
    <w:p w14:paraId="4257DAC0" w14:textId="77777777" w:rsidR="00726CCB" w:rsidRDefault="00726CCB" w:rsidP="00726CCB">
      <w:pPr>
        <w:tabs>
          <w:tab w:val="clear" w:pos="360"/>
          <w:tab w:val="clear" w:pos="900"/>
          <w:tab w:val="left" w:pos="284"/>
          <w:tab w:val="left" w:pos="1276"/>
        </w:tabs>
        <w:ind w:left="1276" w:right="-278" w:hanging="1276"/>
        <w:contextualSpacing/>
        <w:rPr>
          <w:rFonts w:ascii="Garamond" w:hAnsi="Garamond" w:cstheme="minorHAnsi"/>
          <w:sz w:val="22"/>
          <w:szCs w:val="22"/>
        </w:rPr>
      </w:pPr>
      <w:r w:rsidRPr="00DD27DC">
        <w:rPr>
          <w:rFonts w:ascii="Garamond" w:hAnsi="Garamond" w:cstheme="minorHAnsi"/>
          <w:sz w:val="22"/>
          <w:szCs w:val="22"/>
        </w:rPr>
        <w:t>2019</w:t>
      </w:r>
      <w:r>
        <w:rPr>
          <w:rFonts w:ascii="Garamond" w:hAnsi="Garamond" w:cstheme="minorHAnsi"/>
          <w:sz w:val="22"/>
          <w:szCs w:val="22"/>
        </w:rPr>
        <w:t>–</w:t>
      </w:r>
      <w:r w:rsidRPr="00DD27DC">
        <w:rPr>
          <w:rFonts w:ascii="Garamond" w:hAnsi="Garamond" w:cstheme="minorHAnsi"/>
          <w:sz w:val="22"/>
          <w:szCs w:val="22"/>
        </w:rPr>
        <w:t>23</w:t>
      </w:r>
      <w:r w:rsidRPr="00DD27DC">
        <w:rPr>
          <w:rFonts w:ascii="Garamond" w:hAnsi="Garamond" w:cstheme="minorHAnsi"/>
          <w:sz w:val="22"/>
          <w:szCs w:val="22"/>
        </w:rPr>
        <w:tab/>
        <w:t>Eleanor Robson, ‘Mary Midgley’s Ethical Naturalism’</w:t>
      </w:r>
      <w:r>
        <w:rPr>
          <w:rFonts w:ascii="Garamond" w:hAnsi="Garamond" w:cstheme="minorHAnsi"/>
          <w:sz w:val="22"/>
          <w:szCs w:val="22"/>
        </w:rPr>
        <w:t xml:space="preserve">, </w:t>
      </w:r>
      <w:r w:rsidRPr="00DD27DC">
        <w:rPr>
          <w:rFonts w:ascii="Garamond" w:hAnsi="Garamond" w:cstheme="minorHAnsi"/>
          <w:sz w:val="22"/>
          <w:szCs w:val="22"/>
        </w:rPr>
        <w:t xml:space="preserve">CHASE Funded </w:t>
      </w:r>
      <w:r>
        <w:rPr>
          <w:rFonts w:ascii="Garamond" w:hAnsi="Garamond" w:cstheme="minorHAnsi"/>
          <w:sz w:val="22"/>
          <w:szCs w:val="22"/>
        </w:rPr>
        <w:t>(c</w:t>
      </w:r>
      <w:r w:rsidRPr="00DD27DC">
        <w:rPr>
          <w:rFonts w:ascii="Garamond" w:hAnsi="Garamond" w:cstheme="minorHAnsi"/>
          <w:sz w:val="22"/>
          <w:szCs w:val="22"/>
        </w:rPr>
        <w:t>ompleted and passed, Au</w:t>
      </w:r>
      <w:r>
        <w:rPr>
          <w:rFonts w:ascii="Garamond" w:hAnsi="Garamond" w:cstheme="minorHAnsi"/>
          <w:sz w:val="22"/>
          <w:szCs w:val="22"/>
        </w:rPr>
        <w:t>g.</w:t>
      </w:r>
      <w:r w:rsidRPr="00DD27DC">
        <w:rPr>
          <w:rFonts w:ascii="Garamond" w:hAnsi="Garamond" w:cstheme="minorHAnsi"/>
          <w:sz w:val="22"/>
          <w:szCs w:val="22"/>
        </w:rPr>
        <w:t xml:space="preserve"> 2023</w:t>
      </w:r>
      <w:r>
        <w:rPr>
          <w:rFonts w:ascii="Garamond" w:hAnsi="Garamond" w:cstheme="minorHAnsi"/>
          <w:sz w:val="22"/>
          <w:szCs w:val="22"/>
        </w:rPr>
        <w:t>)</w:t>
      </w:r>
    </w:p>
    <w:p w14:paraId="30723054" w14:textId="77777777" w:rsidR="00624538" w:rsidRPr="00DD27DC" w:rsidRDefault="00624538" w:rsidP="00726CCB">
      <w:pPr>
        <w:tabs>
          <w:tab w:val="clear" w:pos="360"/>
          <w:tab w:val="clear" w:pos="900"/>
          <w:tab w:val="left" w:pos="284"/>
          <w:tab w:val="left" w:pos="1276"/>
        </w:tabs>
        <w:ind w:left="1276" w:right="-278" w:hanging="1276"/>
        <w:contextualSpacing/>
        <w:rPr>
          <w:rFonts w:ascii="Garamond" w:hAnsi="Garamond" w:cstheme="minorHAnsi"/>
          <w:sz w:val="22"/>
          <w:szCs w:val="22"/>
        </w:rPr>
      </w:pPr>
    </w:p>
    <w:p w14:paraId="5F9A258B" w14:textId="0952E801" w:rsidR="00624538" w:rsidRDefault="00726CCB" w:rsidP="00726CCB">
      <w:pPr>
        <w:tabs>
          <w:tab w:val="clear" w:pos="360"/>
          <w:tab w:val="clear" w:pos="900"/>
          <w:tab w:val="left" w:pos="284"/>
          <w:tab w:val="left" w:pos="1276"/>
        </w:tabs>
        <w:ind w:left="1276" w:right="-278" w:hanging="1276"/>
        <w:contextualSpacing/>
        <w:rPr>
          <w:rFonts w:ascii="Garamond" w:hAnsi="Garamond" w:cstheme="minorHAnsi"/>
          <w:sz w:val="22"/>
          <w:szCs w:val="22"/>
        </w:rPr>
      </w:pPr>
      <w:r w:rsidRPr="00DD27DC">
        <w:rPr>
          <w:rFonts w:ascii="Garamond" w:hAnsi="Garamond" w:cstheme="minorHAnsi"/>
          <w:sz w:val="22"/>
          <w:szCs w:val="22"/>
        </w:rPr>
        <w:t>2019</w:t>
      </w:r>
      <w:r>
        <w:rPr>
          <w:rFonts w:ascii="Garamond" w:hAnsi="Garamond" w:cstheme="minorHAnsi"/>
          <w:sz w:val="22"/>
          <w:szCs w:val="22"/>
        </w:rPr>
        <w:t>–</w:t>
      </w:r>
      <w:r w:rsidRPr="00DD27DC">
        <w:rPr>
          <w:rFonts w:ascii="Garamond" w:hAnsi="Garamond" w:cstheme="minorHAnsi"/>
          <w:sz w:val="22"/>
          <w:szCs w:val="22"/>
        </w:rPr>
        <w:tab/>
        <w:t>Glenda Hall</w:t>
      </w:r>
      <w:r>
        <w:rPr>
          <w:rFonts w:ascii="Garamond" w:hAnsi="Garamond" w:cstheme="minorHAnsi"/>
          <w:sz w:val="22"/>
          <w:szCs w:val="22"/>
        </w:rPr>
        <w:t xml:space="preserve">, </w:t>
      </w:r>
      <w:r w:rsidRPr="00DD27DC">
        <w:rPr>
          <w:rFonts w:ascii="Garamond" w:hAnsi="Garamond" w:cstheme="minorHAnsi"/>
          <w:sz w:val="22"/>
          <w:szCs w:val="22"/>
        </w:rPr>
        <w:t>‘Plato’s Philosophy of Language’ (</w:t>
      </w:r>
      <w:r w:rsidR="009C17C7">
        <w:rPr>
          <w:rFonts w:ascii="Garamond" w:hAnsi="Garamond" w:cstheme="minorHAnsi"/>
          <w:sz w:val="22"/>
          <w:szCs w:val="22"/>
        </w:rPr>
        <w:t>P</w:t>
      </w:r>
      <w:r w:rsidRPr="00DD27DC">
        <w:rPr>
          <w:rFonts w:ascii="Garamond" w:hAnsi="Garamond" w:cstheme="minorHAnsi"/>
          <w:sz w:val="22"/>
          <w:szCs w:val="22"/>
        </w:rPr>
        <w:t xml:space="preserve">art-time) </w:t>
      </w:r>
      <w:r w:rsidRPr="00DD27DC">
        <w:rPr>
          <w:rFonts w:ascii="Garamond" w:hAnsi="Garamond" w:cstheme="minorHAnsi"/>
          <w:sz w:val="22"/>
          <w:szCs w:val="22"/>
        </w:rPr>
        <w:tab/>
      </w:r>
    </w:p>
    <w:p w14:paraId="3F6FD2F0" w14:textId="27B4D69E" w:rsidR="00726CCB" w:rsidRPr="00DD27DC" w:rsidRDefault="00726CCB" w:rsidP="00726CCB">
      <w:pPr>
        <w:tabs>
          <w:tab w:val="clear" w:pos="360"/>
          <w:tab w:val="clear" w:pos="900"/>
          <w:tab w:val="left" w:pos="284"/>
          <w:tab w:val="left" w:pos="1276"/>
        </w:tabs>
        <w:ind w:left="1276" w:right="-278" w:hanging="1276"/>
        <w:contextualSpacing/>
        <w:rPr>
          <w:rFonts w:ascii="Garamond" w:hAnsi="Garamond" w:cstheme="minorHAnsi"/>
          <w:sz w:val="22"/>
          <w:szCs w:val="22"/>
        </w:rPr>
      </w:pPr>
      <w:r w:rsidRPr="00DD27DC">
        <w:rPr>
          <w:rFonts w:ascii="Garamond" w:hAnsi="Garamond" w:cstheme="minorHAnsi"/>
          <w:sz w:val="22"/>
          <w:szCs w:val="22"/>
        </w:rPr>
        <w:tab/>
      </w:r>
      <w:r w:rsidRPr="00DD27DC">
        <w:rPr>
          <w:rFonts w:ascii="Garamond" w:hAnsi="Garamond" w:cstheme="minorHAnsi"/>
          <w:sz w:val="22"/>
          <w:szCs w:val="22"/>
        </w:rPr>
        <w:tab/>
      </w:r>
      <w:r w:rsidRPr="00DD27DC">
        <w:rPr>
          <w:rFonts w:ascii="Garamond" w:hAnsi="Garamond" w:cstheme="minorHAnsi"/>
          <w:sz w:val="22"/>
          <w:szCs w:val="22"/>
        </w:rPr>
        <w:tab/>
      </w:r>
    </w:p>
    <w:p w14:paraId="6E3CFB04" w14:textId="444F86AC" w:rsidR="00624538" w:rsidRDefault="00726CCB" w:rsidP="00726CCB">
      <w:pPr>
        <w:tabs>
          <w:tab w:val="clear" w:pos="360"/>
          <w:tab w:val="clear" w:pos="900"/>
          <w:tab w:val="left" w:pos="284"/>
          <w:tab w:val="left" w:pos="1276"/>
        </w:tabs>
        <w:ind w:left="1276" w:right="-278" w:hanging="1276"/>
        <w:contextualSpacing/>
        <w:rPr>
          <w:rFonts w:ascii="Garamond" w:hAnsi="Garamond" w:cstheme="minorHAnsi"/>
          <w:sz w:val="22"/>
          <w:szCs w:val="22"/>
        </w:rPr>
      </w:pPr>
      <w:r w:rsidRPr="00DD27DC">
        <w:rPr>
          <w:rFonts w:ascii="Garamond" w:hAnsi="Garamond" w:cstheme="minorHAnsi"/>
          <w:sz w:val="22"/>
          <w:szCs w:val="22"/>
        </w:rPr>
        <w:t>2023</w:t>
      </w:r>
      <w:r>
        <w:rPr>
          <w:rFonts w:ascii="Garamond" w:hAnsi="Garamond" w:cstheme="minorHAnsi"/>
          <w:sz w:val="22"/>
          <w:szCs w:val="22"/>
        </w:rPr>
        <w:t>–</w:t>
      </w:r>
      <w:r w:rsidRPr="00DD27DC">
        <w:rPr>
          <w:rFonts w:ascii="Garamond" w:hAnsi="Garamond" w:cstheme="minorHAnsi"/>
          <w:sz w:val="22"/>
          <w:szCs w:val="22"/>
        </w:rPr>
        <w:tab/>
        <w:t>Maryam Jafar Aghdami</w:t>
      </w:r>
      <w:r>
        <w:rPr>
          <w:rFonts w:ascii="Garamond" w:hAnsi="Garamond" w:cstheme="minorHAnsi"/>
          <w:sz w:val="22"/>
          <w:szCs w:val="22"/>
        </w:rPr>
        <w:t>, ‘</w:t>
      </w:r>
      <w:r w:rsidRPr="00DD27DC">
        <w:rPr>
          <w:rFonts w:ascii="Garamond" w:hAnsi="Garamond" w:cstheme="minorHAnsi"/>
          <w:sz w:val="22"/>
          <w:szCs w:val="22"/>
        </w:rPr>
        <w:t>‘Does Ignorance of Privilege Lead to</w:t>
      </w:r>
      <w:r>
        <w:rPr>
          <w:rFonts w:ascii="Garamond" w:hAnsi="Garamond" w:cstheme="minorHAnsi"/>
          <w:sz w:val="22"/>
          <w:szCs w:val="22"/>
        </w:rPr>
        <w:t xml:space="preserve"> </w:t>
      </w:r>
      <w:r w:rsidRPr="00DD27DC">
        <w:rPr>
          <w:rFonts w:ascii="Garamond" w:hAnsi="Garamond" w:cstheme="minorHAnsi"/>
          <w:sz w:val="22"/>
          <w:szCs w:val="22"/>
        </w:rPr>
        <w:t>Epistemic Injustice?’</w:t>
      </w:r>
      <w:r>
        <w:rPr>
          <w:rFonts w:ascii="Garamond" w:hAnsi="Garamond" w:cstheme="minorHAnsi"/>
          <w:sz w:val="22"/>
          <w:szCs w:val="22"/>
        </w:rPr>
        <w:t xml:space="preserve">, </w:t>
      </w:r>
      <w:r w:rsidRPr="00DD27DC">
        <w:rPr>
          <w:rFonts w:ascii="Garamond" w:hAnsi="Garamond" w:cstheme="minorHAnsi"/>
          <w:sz w:val="22"/>
          <w:szCs w:val="22"/>
        </w:rPr>
        <w:t>CHASE funded</w:t>
      </w:r>
      <w:r w:rsidRPr="00DD27DC">
        <w:rPr>
          <w:rFonts w:ascii="Garamond" w:hAnsi="Garamond" w:cstheme="minorHAnsi"/>
          <w:sz w:val="22"/>
          <w:szCs w:val="22"/>
        </w:rPr>
        <w:tab/>
      </w:r>
      <w:r w:rsidRPr="00DD27DC">
        <w:rPr>
          <w:rFonts w:ascii="Garamond" w:hAnsi="Garamond" w:cstheme="minorHAnsi"/>
          <w:sz w:val="22"/>
          <w:szCs w:val="22"/>
        </w:rPr>
        <w:tab/>
      </w:r>
    </w:p>
    <w:p w14:paraId="3FFC1D33" w14:textId="379F1D8A" w:rsidR="00726CCB" w:rsidRPr="00DD27DC" w:rsidRDefault="00726CCB" w:rsidP="00726CCB">
      <w:pPr>
        <w:tabs>
          <w:tab w:val="clear" w:pos="360"/>
          <w:tab w:val="clear" w:pos="900"/>
          <w:tab w:val="left" w:pos="284"/>
          <w:tab w:val="left" w:pos="1276"/>
        </w:tabs>
        <w:ind w:left="1276" w:right="-278" w:hanging="1276"/>
        <w:contextualSpacing/>
        <w:rPr>
          <w:rFonts w:ascii="Garamond" w:hAnsi="Garamond" w:cstheme="minorHAnsi"/>
          <w:sz w:val="22"/>
          <w:szCs w:val="22"/>
        </w:rPr>
      </w:pPr>
      <w:r w:rsidRPr="00DD27DC">
        <w:rPr>
          <w:rFonts w:ascii="Garamond" w:hAnsi="Garamond" w:cstheme="minorHAnsi"/>
          <w:sz w:val="22"/>
          <w:szCs w:val="22"/>
        </w:rPr>
        <w:tab/>
      </w:r>
      <w:r w:rsidRPr="00DD27DC">
        <w:rPr>
          <w:rFonts w:ascii="Garamond" w:hAnsi="Garamond" w:cstheme="minorHAnsi"/>
          <w:sz w:val="22"/>
          <w:szCs w:val="22"/>
        </w:rPr>
        <w:tab/>
      </w:r>
      <w:r w:rsidRPr="00DD27DC">
        <w:rPr>
          <w:rFonts w:ascii="Garamond" w:hAnsi="Garamond" w:cstheme="minorHAnsi"/>
          <w:sz w:val="22"/>
          <w:szCs w:val="22"/>
        </w:rPr>
        <w:tab/>
      </w:r>
    </w:p>
    <w:p w14:paraId="7370DFF7" w14:textId="36BC05B9" w:rsidR="001412A6" w:rsidRDefault="00726CCB" w:rsidP="001412A6">
      <w:pPr>
        <w:tabs>
          <w:tab w:val="clear" w:pos="360"/>
          <w:tab w:val="clear" w:pos="900"/>
          <w:tab w:val="left" w:pos="284"/>
          <w:tab w:val="left" w:pos="1276"/>
        </w:tabs>
        <w:ind w:left="1276" w:right="-278" w:hanging="1276"/>
        <w:contextualSpacing/>
        <w:rPr>
          <w:rFonts w:ascii="Garamond" w:hAnsi="Garamond" w:cstheme="minorHAnsi"/>
          <w:sz w:val="22"/>
          <w:szCs w:val="22"/>
        </w:rPr>
      </w:pPr>
      <w:r w:rsidRPr="00DD27DC">
        <w:rPr>
          <w:rFonts w:ascii="Garamond" w:hAnsi="Garamond" w:cstheme="minorHAnsi"/>
          <w:sz w:val="22"/>
          <w:szCs w:val="22"/>
        </w:rPr>
        <w:t>2023</w:t>
      </w:r>
      <w:r>
        <w:rPr>
          <w:rFonts w:ascii="Garamond" w:hAnsi="Garamond" w:cstheme="minorHAnsi"/>
          <w:sz w:val="22"/>
          <w:szCs w:val="22"/>
        </w:rPr>
        <w:t>–</w:t>
      </w:r>
      <w:r w:rsidRPr="00DD27DC">
        <w:rPr>
          <w:rFonts w:ascii="Garamond" w:hAnsi="Garamond" w:cstheme="minorHAnsi"/>
          <w:sz w:val="22"/>
          <w:szCs w:val="22"/>
        </w:rPr>
        <w:tab/>
        <w:t xml:space="preserve">Sailee </w:t>
      </w:r>
      <w:proofErr w:type="spellStart"/>
      <w:r w:rsidRPr="00DD27DC">
        <w:rPr>
          <w:rFonts w:ascii="Garamond" w:hAnsi="Garamond" w:cstheme="minorHAnsi"/>
          <w:sz w:val="22"/>
          <w:szCs w:val="22"/>
        </w:rPr>
        <w:t>Khurjekar</w:t>
      </w:r>
      <w:proofErr w:type="spellEnd"/>
      <w:r w:rsidRPr="00DD27DC">
        <w:rPr>
          <w:rFonts w:ascii="Garamond" w:hAnsi="Garamond" w:cstheme="minorHAnsi"/>
          <w:sz w:val="22"/>
          <w:szCs w:val="22"/>
        </w:rPr>
        <w:t>, ‘The Worse Race Scenario: Racial Diversity</w:t>
      </w:r>
      <w:r w:rsidRPr="002A36E4">
        <w:rPr>
          <w:rFonts w:ascii="Garamond" w:hAnsi="Garamond" w:cstheme="minorHAnsi"/>
          <w:sz w:val="22"/>
          <w:szCs w:val="22"/>
        </w:rPr>
        <w:t xml:space="preserve"> </w:t>
      </w:r>
      <w:r w:rsidRPr="00DD27DC">
        <w:rPr>
          <w:rFonts w:ascii="Garamond" w:hAnsi="Garamond" w:cstheme="minorHAnsi"/>
          <w:sz w:val="22"/>
          <w:szCs w:val="22"/>
        </w:rPr>
        <w:t>Minorities and Obscene Art’</w:t>
      </w:r>
      <w:r>
        <w:rPr>
          <w:rFonts w:ascii="Garamond" w:hAnsi="Garamond" w:cstheme="minorHAnsi"/>
          <w:sz w:val="22"/>
          <w:szCs w:val="22"/>
        </w:rPr>
        <w:t xml:space="preserve">, </w:t>
      </w:r>
      <w:r w:rsidR="001412A6">
        <w:rPr>
          <w:rFonts w:ascii="Garamond" w:hAnsi="Garamond" w:cstheme="minorHAnsi"/>
          <w:sz w:val="22"/>
          <w:szCs w:val="22"/>
        </w:rPr>
        <w:t xml:space="preserve">Diversity </w:t>
      </w:r>
      <w:r w:rsidRPr="00DD27DC">
        <w:rPr>
          <w:rFonts w:ascii="Garamond" w:hAnsi="Garamond" w:cstheme="minorHAnsi"/>
          <w:sz w:val="22"/>
          <w:szCs w:val="22"/>
        </w:rPr>
        <w:t>100</w:t>
      </w:r>
      <w:r>
        <w:rPr>
          <w:rFonts w:ascii="Garamond" w:hAnsi="Garamond" w:cstheme="minorHAnsi"/>
          <w:sz w:val="22"/>
          <w:szCs w:val="22"/>
        </w:rPr>
        <w:t xml:space="preserve"> </w:t>
      </w:r>
      <w:r w:rsidRPr="00DD27DC">
        <w:rPr>
          <w:rFonts w:ascii="Garamond" w:hAnsi="Garamond" w:cstheme="minorHAnsi"/>
          <w:sz w:val="22"/>
          <w:szCs w:val="22"/>
        </w:rPr>
        <w:t>Studentship</w:t>
      </w:r>
      <w:r w:rsidR="00D67A41">
        <w:rPr>
          <w:rFonts w:ascii="Garamond" w:hAnsi="Garamond" w:cstheme="minorHAnsi"/>
          <w:b/>
          <w:bCs/>
          <w:sz w:val="22"/>
          <w:szCs w:val="22"/>
        </w:rPr>
        <w:t xml:space="preserve"> </w:t>
      </w:r>
      <w:r w:rsidR="00D67A41" w:rsidRPr="006B527E">
        <w:rPr>
          <w:rFonts w:ascii="Garamond" w:hAnsi="Garamond" w:cstheme="minorHAnsi"/>
          <w:sz w:val="22"/>
          <w:szCs w:val="22"/>
        </w:rPr>
        <w:t>(</w:t>
      </w:r>
      <w:r w:rsidR="00D67A41">
        <w:rPr>
          <w:rFonts w:ascii="Garamond" w:hAnsi="Garamond" w:cstheme="minorHAnsi"/>
          <w:sz w:val="22"/>
          <w:szCs w:val="22"/>
        </w:rPr>
        <w:t>five awarded each year across Birkbeck)</w:t>
      </w:r>
      <w:r w:rsidRPr="00DD27DC">
        <w:rPr>
          <w:rFonts w:ascii="Garamond" w:hAnsi="Garamond" w:cstheme="minorHAnsi"/>
          <w:sz w:val="22"/>
          <w:szCs w:val="22"/>
        </w:rPr>
        <w:tab/>
      </w:r>
    </w:p>
    <w:p w14:paraId="1F6BC082" w14:textId="77777777" w:rsidR="00D65EE7" w:rsidRDefault="00D65EE7" w:rsidP="001412A6">
      <w:pPr>
        <w:tabs>
          <w:tab w:val="clear" w:pos="360"/>
          <w:tab w:val="clear" w:pos="900"/>
          <w:tab w:val="left" w:pos="284"/>
          <w:tab w:val="left" w:pos="1276"/>
        </w:tabs>
        <w:ind w:left="1276" w:right="-278" w:hanging="1276"/>
        <w:contextualSpacing/>
        <w:rPr>
          <w:rFonts w:ascii="Garamond" w:hAnsi="Garamond" w:cstheme="minorHAnsi"/>
          <w:sz w:val="22"/>
          <w:szCs w:val="22"/>
        </w:rPr>
      </w:pPr>
    </w:p>
    <w:p w14:paraId="3972CE1C" w14:textId="693C4C9A" w:rsidR="00D65EE7" w:rsidRDefault="00D65EE7" w:rsidP="001412A6">
      <w:pPr>
        <w:tabs>
          <w:tab w:val="clear" w:pos="360"/>
          <w:tab w:val="clear" w:pos="900"/>
          <w:tab w:val="left" w:pos="284"/>
          <w:tab w:val="left" w:pos="1276"/>
        </w:tabs>
        <w:ind w:left="1276" w:right="-278" w:hanging="1276"/>
        <w:contextualSpacing/>
        <w:rPr>
          <w:rFonts w:ascii="Garamond" w:hAnsi="Garamond" w:cstheme="minorHAnsi"/>
          <w:sz w:val="22"/>
          <w:szCs w:val="22"/>
        </w:rPr>
      </w:pPr>
      <w:r>
        <w:rPr>
          <w:rFonts w:ascii="Garamond" w:hAnsi="Garamond" w:cstheme="minorHAnsi"/>
          <w:sz w:val="22"/>
          <w:szCs w:val="22"/>
        </w:rPr>
        <w:t>2025–</w:t>
      </w:r>
      <w:r>
        <w:rPr>
          <w:rFonts w:ascii="Garamond" w:hAnsi="Garamond" w:cstheme="minorHAnsi"/>
          <w:sz w:val="22"/>
          <w:szCs w:val="22"/>
        </w:rPr>
        <w:tab/>
        <w:t>Virginia Barry, ‘</w:t>
      </w:r>
      <w:r w:rsidRPr="00D65EE7">
        <w:rPr>
          <w:rFonts w:ascii="Garamond" w:hAnsi="Garamond" w:cstheme="minorHAnsi"/>
          <w:sz w:val="22"/>
          <w:szCs w:val="22"/>
        </w:rPr>
        <w:t xml:space="preserve">New Reproductive Technologies and the </w:t>
      </w:r>
      <w:r w:rsidR="00D25B0F">
        <w:rPr>
          <w:rFonts w:ascii="Garamond" w:hAnsi="Garamond" w:cstheme="minorHAnsi"/>
          <w:sz w:val="22"/>
          <w:szCs w:val="22"/>
        </w:rPr>
        <w:t>Re</w:t>
      </w:r>
      <w:r w:rsidRPr="00D65EE7">
        <w:rPr>
          <w:rFonts w:ascii="Garamond" w:hAnsi="Garamond" w:cstheme="minorHAnsi"/>
          <w:sz w:val="22"/>
          <w:szCs w:val="22"/>
        </w:rPr>
        <w:t>framing of Women’s Reproductive Choice Architecture</w:t>
      </w:r>
      <w:r>
        <w:rPr>
          <w:rFonts w:ascii="Garamond" w:hAnsi="Garamond" w:cstheme="minorHAnsi"/>
          <w:sz w:val="22"/>
          <w:szCs w:val="22"/>
        </w:rPr>
        <w:t>’</w:t>
      </w:r>
    </w:p>
    <w:p w14:paraId="0A79680F" w14:textId="77777777" w:rsidR="001F3050" w:rsidRPr="003E62FA" w:rsidRDefault="001F3050" w:rsidP="001E5540">
      <w:pPr>
        <w:tabs>
          <w:tab w:val="clear" w:pos="360"/>
          <w:tab w:val="clear" w:pos="900"/>
          <w:tab w:val="left" w:pos="284"/>
          <w:tab w:val="left" w:pos="1276"/>
        </w:tabs>
        <w:ind w:right="-278"/>
        <w:contextualSpacing/>
        <w:rPr>
          <w:rFonts w:ascii="Garamond" w:hAnsi="Garamond" w:cstheme="minorHAnsi"/>
          <w:sz w:val="22"/>
          <w:szCs w:val="22"/>
        </w:rPr>
      </w:pPr>
    </w:p>
    <w:p w14:paraId="69FB8B55" w14:textId="7855FFA4" w:rsidR="00726CCB" w:rsidRPr="004B26EA" w:rsidRDefault="00726CCB" w:rsidP="00726CCB">
      <w:pPr>
        <w:tabs>
          <w:tab w:val="clear" w:pos="360"/>
          <w:tab w:val="clear" w:pos="900"/>
          <w:tab w:val="left" w:pos="284"/>
          <w:tab w:val="left" w:pos="1276"/>
        </w:tabs>
        <w:ind w:left="1276" w:right="-278" w:hanging="1276"/>
        <w:contextualSpacing/>
        <w:rPr>
          <w:rFonts w:ascii="Garamond" w:hAnsi="Garamond" w:cstheme="minorHAnsi"/>
          <w:b/>
          <w:bCs/>
          <w:sz w:val="22"/>
          <w:szCs w:val="22"/>
        </w:rPr>
      </w:pPr>
      <w:r w:rsidRPr="004B26EA">
        <w:rPr>
          <w:rFonts w:ascii="Garamond" w:hAnsi="Garamond" w:cstheme="minorHAnsi"/>
          <w:b/>
          <w:bCs/>
          <w:sz w:val="22"/>
          <w:szCs w:val="22"/>
        </w:rPr>
        <w:t>Ph</w:t>
      </w:r>
      <w:r>
        <w:rPr>
          <w:rFonts w:ascii="Garamond" w:hAnsi="Garamond" w:cstheme="minorHAnsi"/>
          <w:b/>
          <w:bCs/>
          <w:sz w:val="22"/>
          <w:szCs w:val="22"/>
        </w:rPr>
        <w:t>.</w:t>
      </w:r>
      <w:r w:rsidRPr="004B26EA">
        <w:rPr>
          <w:rFonts w:ascii="Garamond" w:hAnsi="Garamond" w:cstheme="minorHAnsi"/>
          <w:b/>
          <w:bCs/>
          <w:sz w:val="22"/>
          <w:szCs w:val="22"/>
        </w:rPr>
        <w:t>D</w:t>
      </w:r>
      <w:r>
        <w:rPr>
          <w:rFonts w:ascii="Garamond" w:hAnsi="Garamond" w:cstheme="minorHAnsi"/>
          <w:b/>
          <w:bCs/>
          <w:sz w:val="22"/>
          <w:szCs w:val="22"/>
        </w:rPr>
        <w:t>.</w:t>
      </w:r>
      <w:r w:rsidRPr="004B26EA">
        <w:rPr>
          <w:rFonts w:ascii="Garamond" w:hAnsi="Garamond" w:cstheme="minorHAnsi"/>
          <w:b/>
          <w:bCs/>
          <w:sz w:val="22"/>
          <w:szCs w:val="22"/>
        </w:rPr>
        <w:t xml:space="preserve"> Students</w:t>
      </w:r>
      <w:r>
        <w:rPr>
          <w:rFonts w:ascii="Garamond" w:hAnsi="Garamond" w:cstheme="minorHAnsi"/>
          <w:b/>
          <w:bCs/>
          <w:sz w:val="22"/>
          <w:szCs w:val="22"/>
        </w:rPr>
        <w:t>, Faculty of Philosophy, University of</w:t>
      </w:r>
      <w:r w:rsidRPr="004B26EA">
        <w:rPr>
          <w:rFonts w:ascii="Garamond" w:hAnsi="Garamond" w:cstheme="minorHAnsi"/>
          <w:b/>
          <w:bCs/>
          <w:sz w:val="22"/>
          <w:szCs w:val="22"/>
        </w:rPr>
        <w:t xml:space="preserve"> Cambridge</w:t>
      </w:r>
    </w:p>
    <w:p w14:paraId="721D1BC9" w14:textId="77777777" w:rsidR="00726CCB" w:rsidRPr="006519C1" w:rsidRDefault="00726CCB" w:rsidP="00726CCB">
      <w:pPr>
        <w:tabs>
          <w:tab w:val="clear" w:pos="360"/>
          <w:tab w:val="clear" w:pos="900"/>
          <w:tab w:val="left" w:pos="284"/>
          <w:tab w:val="left" w:pos="1276"/>
        </w:tabs>
        <w:ind w:left="1276" w:right="-278" w:hanging="1276"/>
        <w:contextualSpacing/>
        <w:rPr>
          <w:rFonts w:ascii="Garamond" w:hAnsi="Garamond" w:cstheme="minorHAnsi"/>
          <w:sz w:val="4"/>
          <w:szCs w:val="4"/>
        </w:rPr>
      </w:pPr>
    </w:p>
    <w:p w14:paraId="61BFDB0A" w14:textId="10A50394" w:rsidR="00726CCB" w:rsidRPr="006A7A58" w:rsidRDefault="00726CCB" w:rsidP="00726CCB">
      <w:pPr>
        <w:tabs>
          <w:tab w:val="clear" w:pos="360"/>
          <w:tab w:val="clear" w:pos="900"/>
          <w:tab w:val="left" w:pos="284"/>
          <w:tab w:val="left" w:pos="1276"/>
        </w:tabs>
        <w:ind w:left="1276" w:right="-278" w:hanging="1276"/>
        <w:contextualSpacing/>
        <w:rPr>
          <w:rFonts w:ascii="Garamond" w:hAnsi="Garamond" w:cstheme="minorHAnsi"/>
          <w:b/>
          <w:bCs/>
          <w:sz w:val="22"/>
          <w:szCs w:val="22"/>
        </w:rPr>
      </w:pPr>
      <w:r w:rsidRPr="00DD27DC">
        <w:rPr>
          <w:rFonts w:ascii="Garamond" w:hAnsi="Garamond" w:cstheme="minorHAnsi"/>
          <w:sz w:val="22"/>
          <w:szCs w:val="22"/>
        </w:rPr>
        <w:t>2013</w:t>
      </w:r>
      <w:r>
        <w:rPr>
          <w:rFonts w:ascii="Garamond" w:hAnsi="Garamond" w:cstheme="minorHAnsi"/>
          <w:sz w:val="22"/>
          <w:szCs w:val="22"/>
        </w:rPr>
        <w:t>–</w:t>
      </w:r>
      <w:r w:rsidRPr="00DD27DC">
        <w:rPr>
          <w:rFonts w:ascii="Garamond" w:hAnsi="Garamond" w:cstheme="minorHAnsi"/>
          <w:sz w:val="22"/>
          <w:szCs w:val="22"/>
        </w:rPr>
        <w:t xml:space="preserve">17 </w:t>
      </w:r>
      <w:r w:rsidRPr="00DD27DC">
        <w:rPr>
          <w:rFonts w:ascii="Garamond" w:hAnsi="Garamond" w:cstheme="minorHAnsi"/>
          <w:sz w:val="22"/>
          <w:szCs w:val="22"/>
        </w:rPr>
        <w:tab/>
      </w:r>
      <w:r w:rsidR="009C5C01">
        <w:rPr>
          <w:rFonts w:ascii="Garamond" w:hAnsi="Garamond" w:cstheme="minorHAnsi"/>
          <w:sz w:val="22"/>
          <w:szCs w:val="22"/>
        </w:rPr>
        <w:t xml:space="preserve">Secondary supervisor for </w:t>
      </w:r>
      <w:r w:rsidRPr="00DD27DC">
        <w:rPr>
          <w:rFonts w:ascii="Garamond" w:hAnsi="Garamond" w:cstheme="minorHAnsi"/>
          <w:sz w:val="22"/>
          <w:szCs w:val="22"/>
        </w:rPr>
        <w:t>Ella Whiteley</w:t>
      </w:r>
      <w:r>
        <w:rPr>
          <w:rFonts w:ascii="Garamond" w:hAnsi="Garamond" w:cstheme="minorHAnsi"/>
          <w:sz w:val="22"/>
          <w:szCs w:val="22"/>
        </w:rPr>
        <w:t>,</w:t>
      </w:r>
      <w:r w:rsidRPr="00DD27DC">
        <w:rPr>
          <w:rFonts w:ascii="Garamond" w:hAnsi="Garamond" w:cstheme="minorHAnsi"/>
          <w:sz w:val="22"/>
          <w:szCs w:val="22"/>
        </w:rPr>
        <w:t xml:space="preserve"> ‘Salience Perspectives’</w:t>
      </w:r>
    </w:p>
    <w:p w14:paraId="1842F390" w14:textId="77777777" w:rsidR="00726CCB" w:rsidRPr="00DD27DC" w:rsidRDefault="00726CCB" w:rsidP="00726CCB">
      <w:pPr>
        <w:tabs>
          <w:tab w:val="clear" w:pos="360"/>
          <w:tab w:val="clear" w:pos="900"/>
          <w:tab w:val="left" w:pos="284"/>
          <w:tab w:val="left" w:pos="1276"/>
        </w:tabs>
        <w:ind w:left="1276" w:right="-278" w:hanging="1276"/>
        <w:contextualSpacing/>
        <w:rPr>
          <w:rFonts w:ascii="Garamond" w:hAnsi="Garamond" w:cstheme="minorHAnsi"/>
          <w:sz w:val="22"/>
          <w:szCs w:val="22"/>
          <w:u w:val="single"/>
        </w:rPr>
      </w:pPr>
    </w:p>
    <w:p w14:paraId="636FA705" w14:textId="77777777" w:rsidR="00DC230F" w:rsidRPr="00DD27DC" w:rsidRDefault="00726CCB" w:rsidP="00DC230F">
      <w:pPr>
        <w:tabs>
          <w:tab w:val="clear" w:pos="360"/>
          <w:tab w:val="clear" w:pos="900"/>
          <w:tab w:val="left" w:pos="284"/>
          <w:tab w:val="left" w:pos="1276"/>
        </w:tabs>
        <w:ind w:left="1276" w:right="-278" w:hanging="1276"/>
        <w:contextualSpacing/>
        <w:rPr>
          <w:rFonts w:ascii="Garamond" w:hAnsi="Garamond" w:cstheme="minorHAnsi"/>
          <w:sz w:val="22"/>
          <w:szCs w:val="22"/>
        </w:rPr>
      </w:pPr>
      <w:r w:rsidRPr="004B26EA">
        <w:rPr>
          <w:rFonts w:ascii="Garamond" w:hAnsi="Garamond" w:cstheme="minorHAnsi"/>
          <w:b/>
          <w:bCs/>
          <w:sz w:val="22"/>
          <w:szCs w:val="22"/>
        </w:rPr>
        <w:t>Department of Philosophy, Classics and History of Art and Ideas, University of Oslo</w:t>
      </w:r>
    </w:p>
    <w:p w14:paraId="353A152E" w14:textId="77777777" w:rsidR="00DC230F" w:rsidRPr="006519C1" w:rsidRDefault="00DC230F" w:rsidP="00DC230F">
      <w:pPr>
        <w:tabs>
          <w:tab w:val="clear" w:pos="360"/>
          <w:tab w:val="clear" w:pos="900"/>
          <w:tab w:val="left" w:pos="284"/>
          <w:tab w:val="left" w:pos="1276"/>
        </w:tabs>
        <w:ind w:left="1276" w:right="-278" w:hanging="1276"/>
        <w:contextualSpacing/>
        <w:rPr>
          <w:rFonts w:ascii="Garamond" w:hAnsi="Garamond" w:cstheme="minorHAnsi"/>
          <w:sz w:val="4"/>
          <w:szCs w:val="4"/>
        </w:rPr>
      </w:pPr>
    </w:p>
    <w:p w14:paraId="1386C081" w14:textId="11B3506A" w:rsidR="00CD6D35" w:rsidRPr="00663A98" w:rsidRDefault="00726CCB" w:rsidP="00663A98">
      <w:pPr>
        <w:tabs>
          <w:tab w:val="clear" w:pos="360"/>
          <w:tab w:val="clear" w:pos="900"/>
          <w:tab w:val="left" w:pos="284"/>
          <w:tab w:val="left" w:pos="1276"/>
        </w:tabs>
        <w:ind w:left="1276" w:right="-278" w:hanging="1276"/>
        <w:contextualSpacing/>
        <w:rPr>
          <w:rFonts w:ascii="Garamond" w:hAnsi="Garamond" w:cstheme="minorHAnsi"/>
          <w:sz w:val="22"/>
          <w:szCs w:val="22"/>
        </w:rPr>
      </w:pPr>
      <w:r w:rsidRPr="00DD27DC">
        <w:rPr>
          <w:rFonts w:ascii="Garamond" w:hAnsi="Garamond" w:cstheme="minorHAnsi"/>
          <w:sz w:val="22"/>
          <w:szCs w:val="22"/>
        </w:rPr>
        <w:t>2019</w:t>
      </w:r>
      <w:r>
        <w:rPr>
          <w:rFonts w:ascii="Garamond" w:hAnsi="Garamond" w:cstheme="minorHAnsi"/>
          <w:sz w:val="22"/>
          <w:szCs w:val="22"/>
        </w:rPr>
        <w:tab/>
      </w:r>
      <w:r w:rsidR="00BE1BF2">
        <w:rPr>
          <w:rFonts w:ascii="Garamond" w:hAnsi="Garamond" w:cstheme="minorHAnsi"/>
          <w:sz w:val="22"/>
          <w:szCs w:val="22"/>
        </w:rPr>
        <w:t>Four-day</w:t>
      </w:r>
      <w:r>
        <w:rPr>
          <w:rFonts w:ascii="Garamond" w:hAnsi="Garamond" w:cstheme="minorHAnsi"/>
          <w:sz w:val="22"/>
          <w:szCs w:val="22"/>
        </w:rPr>
        <w:t xml:space="preserve"> a</w:t>
      </w:r>
      <w:r w:rsidRPr="00DD27DC">
        <w:rPr>
          <w:rFonts w:ascii="Garamond" w:hAnsi="Garamond" w:cstheme="minorHAnsi"/>
          <w:sz w:val="22"/>
          <w:szCs w:val="22"/>
        </w:rPr>
        <w:t>dvanced Ph</w:t>
      </w:r>
      <w:r>
        <w:rPr>
          <w:rFonts w:ascii="Garamond" w:hAnsi="Garamond" w:cstheme="minorHAnsi"/>
          <w:sz w:val="22"/>
          <w:szCs w:val="22"/>
        </w:rPr>
        <w:t>.</w:t>
      </w:r>
      <w:r w:rsidRPr="00DD27DC">
        <w:rPr>
          <w:rFonts w:ascii="Garamond" w:hAnsi="Garamond" w:cstheme="minorHAnsi"/>
          <w:sz w:val="22"/>
          <w:szCs w:val="22"/>
        </w:rPr>
        <w:t>D</w:t>
      </w:r>
      <w:r>
        <w:rPr>
          <w:rFonts w:ascii="Garamond" w:hAnsi="Garamond" w:cstheme="minorHAnsi"/>
          <w:sz w:val="22"/>
          <w:szCs w:val="22"/>
        </w:rPr>
        <w:t>.</w:t>
      </w:r>
      <w:r w:rsidRPr="00DD27DC">
        <w:rPr>
          <w:rFonts w:ascii="Garamond" w:hAnsi="Garamond" w:cstheme="minorHAnsi"/>
          <w:sz w:val="22"/>
          <w:szCs w:val="22"/>
        </w:rPr>
        <w:t xml:space="preserve"> Course on Aristotle’s Biology</w:t>
      </w:r>
    </w:p>
    <w:p w14:paraId="4A64E1A7" w14:textId="77777777" w:rsidR="00CD6D35" w:rsidRDefault="00CD6D35" w:rsidP="00726CCB">
      <w:pPr>
        <w:tabs>
          <w:tab w:val="clear" w:pos="360"/>
          <w:tab w:val="clear" w:pos="900"/>
          <w:tab w:val="left" w:pos="284"/>
        </w:tabs>
        <w:ind w:right="-279"/>
        <w:rPr>
          <w:rFonts w:ascii="Garamond" w:hAnsi="Garamond" w:cstheme="minorHAnsi"/>
          <w:i/>
          <w:sz w:val="22"/>
          <w:szCs w:val="22"/>
        </w:rPr>
      </w:pPr>
    </w:p>
    <w:p w14:paraId="445E925D" w14:textId="2E54B450" w:rsidR="00726CCB" w:rsidRDefault="00726CCB" w:rsidP="00726CCB">
      <w:pPr>
        <w:tabs>
          <w:tab w:val="clear" w:pos="360"/>
          <w:tab w:val="clear" w:pos="900"/>
          <w:tab w:val="left" w:pos="284"/>
        </w:tabs>
        <w:ind w:right="-279"/>
        <w:rPr>
          <w:rFonts w:ascii="Garamond" w:hAnsi="Garamond" w:cstheme="minorHAnsi"/>
          <w:sz w:val="22"/>
          <w:szCs w:val="22"/>
        </w:rPr>
      </w:pPr>
      <w:r w:rsidRPr="005956BF">
        <w:rPr>
          <w:rFonts w:ascii="Garamond" w:hAnsi="Garamond" w:cstheme="minorHAnsi"/>
          <w:b/>
          <w:bCs/>
          <w:iCs/>
          <w:sz w:val="22"/>
          <w:szCs w:val="22"/>
        </w:rPr>
        <w:t>(</w:t>
      </w:r>
      <w:r w:rsidR="001E5540">
        <w:rPr>
          <w:rFonts w:ascii="Garamond" w:hAnsi="Garamond" w:cstheme="minorHAnsi"/>
          <w:b/>
          <w:bCs/>
          <w:iCs/>
          <w:sz w:val="22"/>
          <w:szCs w:val="22"/>
        </w:rPr>
        <w:t>2</w:t>
      </w:r>
      <w:r w:rsidRPr="005956BF">
        <w:rPr>
          <w:rFonts w:ascii="Garamond" w:hAnsi="Garamond" w:cstheme="minorHAnsi"/>
          <w:b/>
          <w:bCs/>
          <w:iCs/>
          <w:sz w:val="22"/>
          <w:szCs w:val="22"/>
        </w:rPr>
        <w:t xml:space="preserve">) </w:t>
      </w:r>
      <w:r>
        <w:rPr>
          <w:rFonts w:ascii="Garamond" w:hAnsi="Garamond" w:cstheme="minorHAnsi"/>
          <w:b/>
          <w:bCs/>
          <w:sz w:val="22"/>
          <w:szCs w:val="22"/>
        </w:rPr>
        <w:t>Undergraduate Teaching</w:t>
      </w:r>
    </w:p>
    <w:p w14:paraId="78962518" w14:textId="77777777" w:rsidR="00920B8B" w:rsidRPr="00DD27DC" w:rsidRDefault="00920B8B" w:rsidP="00920B8B">
      <w:pPr>
        <w:tabs>
          <w:tab w:val="clear" w:pos="360"/>
          <w:tab w:val="clear" w:pos="900"/>
          <w:tab w:val="left" w:pos="284"/>
          <w:tab w:val="left" w:pos="1276"/>
        </w:tabs>
        <w:ind w:left="1276" w:right="-279" w:hanging="1276"/>
        <w:rPr>
          <w:rFonts w:ascii="Garamond" w:hAnsi="Garamond" w:cstheme="minorHAnsi"/>
          <w:sz w:val="18"/>
          <w:szCs w:val="18"/>
        </w:rPr>
      </w:pPr>
    </w:p>
    <w:p w14:paraId="59311048" w14:textId="77777777" w:rsidR="00726CCB" w:rsidRPr="005956BF" w:rsidRDefault="00726CCB" w:rsidP="00726CCB">
      <w:pPr>
        <w:tabs>
          <w:tab w:val="clear" w:pos="360"/>
          <w:tab w:val="clear" w:pos="900"/>
          <w:tab w:val="left" w:pos="284"/>
        </w:tabs>
        <w:ind w:right="-279"/>
        <w:rPr>
          <w:rFonts w:ascii="Garamond" w:hAnsi="Garamond" w:cstheme="minorHAnsi"/>
          <w:sz w:val="22"/>
          <w:szCs w:val="22"/>
        </w:rPr>
      </w:pPr>
      <w:r w:rsidRPr="001A1067">
        <w:rPr>
          <w:rFonts w:ascii="Garamond" w:hAnsi="Garamond" w:cstheme="minorHAnsi"/>
          <w:b/>
          <w:bCs/>
          <w:sz w:val="22"/>
          <w:szCs w:val="22"/>
        </w:rPr>
        <w:t>Department of Philosophy, Birkbeck College</w:t>
      </w:r>
      <w:r>
        <w:rPr>
          <w:rFonts w:ascii="Garamond" w:hAnsi="Garamond" w:cstheme="minorHAnsi"/>
          <w:b/>
          <w:bCs/>
          <w:sz w:val="22"/>
          <w:szCs w:val="22"/>
        </w:rPr>
        <w:t>, Lectures and Classes:</w:t>
      </w:r>
    </w:p>
    <w:p w14:paraId="4A4A8694" w14:textId="77777777" w:rsidR="00726CCB" w:rsidRPr="006519C1" w:rsidRDefault="00726CCB" w:rsidP="00726CCB">
      <w:pPr>
        <w:tabs>
          <w:tab w:val="clear" w:pos="360"/>
          <w:tab w:val="clear" w:pos="900"/>
          <w:tab w:val="left" w:pos="284"/>
          <w:tab w:val="left" w:pos="1276"/>
        </w:tabs>
        <w:ind w:left="1276" w:right="-278" w:hanging="1276"/>
        <w:contextualSpacing/>
        <w:rPr>
          <w:rFonts w:ascii="Garamond" w:hAnsi="Garamond" w:cstheme="minorHAnsi"/>
          <w:sz w:val="4"/>
          <w:szCs w:val="4"/>
        </w:rPr>
      </w:pPr>
    </w:p>
    <w:p w14:paraId="6FDC433D" w14:textId="6D486EDC" w:rsidR="003B310E" w:rsidRDefault="003B310E" w:rsidP="00726CCB">
      <w:pPr>
        <w:tabs>
          <w:tab w:val="clear" w:pos="360"/>
          <w:tab w:val="clear" w:pos="900"/>
          <w:tab w:val="left" w:pos="284"/>
          <w:tab w:val="left" w:pos="1276"/>
        </w:tabs>
        <w:ind w:left="1276" w:right="-279" w:hanging="1276"/>
        <w:rPr>
          <w:rFonts w:ascii="Garamond" w:hAnsi="Garamond" w:cstheme="minorHAnsi"/>
          <w:sz w:val="22"/>
          <w:szCs w:val="22"/>
        </w:rPr>
      </w:pPr>
      <w:r>
        <w:rPr>
          <w:rFonts w:ascii="Garamond" w:hAnsi="Garamond" w:cstheme="minorHAnsi"/>
          <w:sz w:val="22"/>
          <w:szCs w:val="22"/>
        </w:rPr>
        <w:t>2024-25</w:t>
      </w:r>
      <w:r>
        <w:rPr>
          <w:rFonts w:ascii="Garamond" w:hAnsi="Garamond" w:cstheme="minorHAnsi"/>
          <w:sz w:val="22"/>
          <w:szCs w:val="22"/>
        </w:rPr>
        <w:tab/>
        <w:t xml:space="preserve">Ethics of Technology and Artificial Intelligence; Women in Philosophy; Ethics of Life, Death, </w:t>
      </w:r>
      <w:r w:rsidR="001E5540">
        <w:rPr>
          <w:rFonts w:ascii="Garamond" w:hAnsi="Garamond" w:cstheme="minorHAnsi"/>
          <w:sz w:val="22"/>
          <w:szCs w:val="22"/>
        </w:rPr>
        <w:t xml:space="preserve">Humans, </w:t>
      </w:r>
      <w:r>
        <w:rPr>
          <w:rFonts w:ascii="Garamond" w:hAnsi="Garamond" w:cstheme="minorHAnsi"/>
          <w:sz w:val="22"/>
          <w:szCs w:val="22"/>
        </w:rPr>
        <w:t>Animals and the Environment</w:t>
      </w:r>
      <w:r w:rsidR="001E5540">
        <w:rPr>
          <w:rFonts w:ascii="Garamond" w:hAnsi="Garamond" w:cstheme="minorHAnsi"/>
          <w:sz w:val="22"/>
          <w:szCs w:val="22"/>
        </w:rPr>
        <w:t>; Ideas, Transmission, History</w:t>
      </w:r>
    </w:p>
    <w:p w14:paraId="2819AF3D" w14:textId="286A019B" w:rsidR="00726CCB" w:rsidRPr="00DD27DC" w:rsidRDefault="00726CCB" w:rsidP="00726CCB">
      <w:pPr>
        <w:tabs>
          <w:tab w:val="clear" w:pos="360"/>
          <w:tab w:val="clear" w:pos="900"/>
          <w:tab w:val="left" w:pos="284"/>
          <w:tab w:val="left" w:pos="1276"/>
        </w:tabs>
        <w:ind w:left="1276" w:right="-279" w:hanging="1276"/>
        <w:rPr>
          <w:rFonts w:ascii="Garamond" w:hAnsi="Garamond" w:cstheme="minorHAnsi"/>
          <w:sz w:val="22"/>
          <w:szCs w:val="22"/>
        </w:rPr>
      </w:pPr>
      <w:r w:rsidRPr="00DD27DC">
        <w:rPr>
          <w:rFonts w:ascii="Garamond" w:hAnsi="Garamond" w:cstheme="minorHAnsi"/>
          <w:sz w:val="22"/>
          <w:szCs w:val="22"/>
        </w:rPr>
        <w:t>2017</w:t>
      </w:r>
      <w:r>
        <w:rPr>
          <w:rFonts w:ascii="Garamond" w:hAnsi="Garamond" w:cstheme="minorHAnsi"/>
          <w:sz w:val="22"/>
          <w:szCs w:val="22"/>
        </w:rPr>
        <w:t>–</w:t>
      </w:r>
      <w:r w:rsidRPr="00DD27DC">
        <w:rPr>
          <w:rFonts w:ascii="Garamond" w:hAnsi="Garamond" w:cstheme="minorHAnsi"/>
          <w:sz w:val="22"/>
          <w:szCs w:val="22"/>
        </w:rPr>
        <w:t>2</w:t>
      </w:r>
      <w:r w:rsidR="003B310E">
        <w:rPr>
          <w:rFonts w:ascii="Garamond" w:hAnsi="Garamond" w:cstheme="minorHAnsi"/>
          <w:sz w:val="22"/>
          <w:szCs w:val="22"/>
        </w:rPr>
        <w:t>5</w:t>
      </w:r>
      <w:r w:rsidRPr="00DD27DC">
        <w:rPr>
          <w:rFonts w:ascii="Garamond" w:hAnsi="Garamond" w:cstheme="minorHAnsi"/>
          <w:sz w:val="22"/>
          <w:szCs w:val="22"/>
        </w:rPr>
        <w:tab/>
        <w:t>Introduction to the History of Philosophy/Philosophy as the Art of Living (</w:t>
      </w:r>
      <w:r>
        <w:rPr>
          <w:rFonts w:ascii="Garamond" w:hAnsi="Garamond" w:cstheme="minorHAnsi"/>
          <w:sz w:val="22"/>
          <w:szCs w:val="22"/>
        </w:rPr>
        <w:t>F</w:t>
      </w:r>
      <w:r w:rsidRPr="00DD27DC">
        <w:rPr>
          <w:rFonts w:ascii="Garamond" w:hAnsi="Garamond" w:cstheme="minorHAnsi"/>
          <w:sz w:val="22"/>
          <w:szCs w:val="22"/>
        </w:rPr>
        <w:t xml:space="preserve">irst </w:t>
      </w:r>
      <w:r>
        <w:rPr>
          <w:rFonts w:ascii="Garamond" w:hAnsi="Garamond" w:cstheme="minorHAnsi"/>
          <w:sz w:val="22"/>
          <w:szCs w:val="22"/>
        </w:rPr>
        <w:t>Y</w:t>
      </w:r>
      <w:r w:rsidRPr="00DD27DC">
        <w:rPr>
          <w:rFonts w:ascii="Garamond" w:hAnsi="Garamond" w:cstheme="minorHAnsi"/>
          <w:sz w:val="22"/>
          <w:szCs w:val="22"/>
        </w:rPr>
        <w:t xml:space="preserve">ear, L4) </w:t>
      </w:r>
    </w:p>
    <w:p w14:paraId="7C6477F8" w14:textId="77777777" w:rsidR="00726CCB" w:rsidRPr="00DD27DC" w:rsidRDefault="00726CCB" w:rsidP="00726CCB">
      <w:pPr>
        <w:tabs>
          <w:tab w:val="clear" w:pos="360"/>
          <w:tab w:val="clear" w:pos="900"/>
          <w:tab w:val="left" w:pos="284"/>
          <w:tab w:val="left" w:pos="1276"/>
        </w:tabs>
        <w:ind w:left="1276" w:right="-279" w:hanging="1276"/>
        <w:rPr>
          <w:rFonts w:ascii="Garamond" w:hAnsi="Garamond" w:cstheme="minorHAnsi"/>
          <w:sz w:val="22"/>
          <w:szCs w:val="22"/>
        </w:rPr>
      </w:pPr>
      <w:r w:rsidRPr="00DD27DC">
        <w:rPr>
          <w:rFonts w:ascii="Garamond" w:hAnsi="Garamond" w:cstheme="minorHAnsi"/>
          <w:sz w:val="22"/>
          <w:szCs w:val="22"/>
        </w:rPr>
        <w:tab/>
      </w:r>
      <w:r w:rsidRPr="00DD27DC">
        <w:rPr>
          <w:rFonts w:ascii="Garamond" w:hAnsi="Garamond" w:cstheme="minorHAnsi"/>
          <w:sz w:val="22"/>
          <w:szCs w:val="22"/>
        </w:rPr>
        <w:tab/>
        <w:t>History of Philosophy/Ancient Philosophy/Ancient and Medieval Philosophy</w:t>
      </w:r>
      <w:r>
        <w:rPr>
          <w:rFonts w:ascii="Garamond" w:hAnsi="Garamond" w:cstheme="minorHAnsi"/>
          <w:sz w:val="22"/>
          <w:szCs w:val="22"/>
        </w:rPr>
        <w:t xml:space="preserve"> </w:t>
      </w:r>
      <w:r w:rsidRPr="00DD27DC">
        <w:rPr>
          <w:rFonts w:ascii="Garamond" w:hAnsi="Garamond" w:cstheme="minorHAnsi"/>
          <w:sz w:val="22"/>
          <w:szCs w:val="22"/>
        </w:rPr>
        <w:t>(</w:t>
      </w:r>
      <w:r>
        <w:rPr>
          <w:rFonts w:ascii="Garamond" w:hAnsi="Garamond" w:cstheme="minorHAnsi"/>
          <w:sz w:val="22"/>
          <w:szCs w:val="22"/>
        </w:rPr>
        <w:t>S</w:t>
      </w:r>
      <w:r w:rsidRPr="00DD27DC">
        <w:rPr>
          <w:rFonts w:ascii="Garamond" w:hAnsi="Garamond" w:cstheme="minorHAnsi"/>
          <w:sz w:val="22"/>
          <w:szCs w:val="22"/>
        </w:rPr>
        <w:t xml:space="preserve">econd </w:t>
      </w:r>
      <w:r>
        <w:rPr>
          <w:rFonts w:ascii="Garamond" w:hAnsi="Garamond" w:cstheme="minorHAnsi"/>
          <w:sz w:val="22"/>
          <w:szCs w:val="22"/>
        </w:rPr>
        <w:t>Y</w:t>
      </w:r>
      <w:r w:rsidRPr="00DD27DC">
        <w:rPr>
          <w:rFonts w:ascii="Garamond" w:hAnsi="Garamond" w:cstheme="minorHAnsi"/>
          <w:sz w:val="22"/>
          <w:szCs w:val="22"/>
        </w:rPr>
        <w:t>ear/</w:t>
      </w:r>
      <w:r>
        <w:rPr>
          <w:rFonts w:ascii="Garamond" w:hAnsi="Garamond" w:cstheme="minorHAnsi"/>
          <w:sz w:val="22"/>
          <w:szCs w:val="22"/>
        </w:rPr>
        <w:t>T</w:t>
      </w:r>
      <w:r w:rsidRPr="00DD27DC">
        <w:rPr>
          <w:rFonts w:ascii="Garamond" w:hAnsi="Garamond" w:cstheme="minorHAnsi"/>
          <w:sz w:val="22"/>
          <w:szCs w:val="22"/>
        </w:rPr>
        <w:t xml:space="preserve">hird </w:t>
      </w:r>
      <w:r>
        <w:rPr>
          <w:rFonts w:ascii="Garamond" w:hAnsi="Garamond" w:cstheme="minorHAnsi"/>
          <w:sz w:val="22"/>
          <w:szCs w:val="22"/>
        </w:rPr>
        <w:t>Y</w:t>
      </w:r>
      <w:r w:rsidRPr="00DD27DC">
        <w:rPr>
          <w:rFonts w:ascii="Garamond" w:hAnsi="Garamond" w:cstheme="minorHAnsi"/>
          <w:sz w:val="22"/>
          <w:szCs w:val="22"/>
        </w:rPr>
        <w:t>ear/MA, L5/6/7)</w:t>
      </w:r>
    </w:p>
    <w:p w14:paraId="355B69DE" w14:textId="77777777" w:rsidR="00726CCB" w:rsidRPr="00DD27DC" w:rsidRDefault="00726CCB" w:rsidP="00726CCB">
      <w:pPr>
        <w:tabs>
          <w:tab w:val="clear" w:pos="360"/>
          <w:tab w:val="clear" w:pos="900"/>
          <w:tab w:val="left" w:pos="284"/>
          <w:tab w:val="left" w:pos="1276"/>
        </w:tabs>
        <w:ind w:left="1276" w:right="-279" w:hanging="1276"/>
        <w:rPr>
          <w:rFonts w:ascii="Garamond" w:hAnsi="Garamond" w:cstheme="minorHAnsi"/>
          <w:sz w:val="22"/>
          <w:szCs w:val="22"/>
        </w:rPr>
      </w:pPr>
      <w:r w:rsidRPr="00DD27DC">
        <w:rPr>
          <w:rFonts w:ascii="Garamond" w:hAnsi="Garamond" w:cstheme="minorHAnsi"/>
          <w:sz w:val="22"/>
          <w:szCs w:val="22"/>
        </w:rPr>
        <w:tab/>
      </w:r>
      <w:r w:rsidRPr="00DD27DC">
        <w:rPr>
          <w:rFonts w:ascii="Garamond" w:hAnsi="Garamond" w:cstheme="minorHAnsi"/>
          <w:sz w:val="22"/>
          <w:szCs w:val="22"/>
        </w:rPr>
        <w:tab/>
        <w:t>Philosophy and Gender (</w:t>
      </w:r>
      <w:r>
        <w:rPr>
          <w:rFonts w:ascii="Garamond" w:hAnsi="Garamond" w:cstheme="minorHAnsi"/>
          <w:sz w:val="22"/>
          <w:szCs w:val="22"/>
        </w:rPr>
        <w:t>S</w:t>
      </w:r>
      <w:r w:rsidRPr="00DD27DC">
        <w:rPr>
          <w:rFonts w:ascii="Garamond" w:hAnsi="Garamond" w:cstheme="minorHAnsi"/>
          <w:sz w:val="22"/>
          <w:szCs w:val="22"/>
        </w:rPr>
        <w:t xml:space="preserve">econd </w:t>
      </w:r>
      <w:r>
        <w:rPr>
          <w:rFonts w:ascii="Garamond" w:hAnsi="Garamond" w:cstheme="minorHAnsi"/>
          <w:sz w:val="22"/>
          <w:szCs w:val="22"/>
        </w:rPr>
        <w:t>Y</w:t>
      </w:r>
      <w:r w:rsidRPr="00DD27DC">
        <w:rPr>
          <w:rFonts w:ascii="Garamond" w:hAnsi="Garamond" w:cstheme="minorHAnsi"/>
          <w:sz w:val="22"/>
          <w:szCs w:val="22"/>
        </w:rPr>
        <w:t>ear/</w:t>
      </w:r>
      <w:r>
        <w:rPr>
          <w:rFonts w:ascii="Garamond" w:hAnsi="Garamond" w:cstheme="minorHAnsi"/>
          <w:sz w:val="22"/>
          <w:szCs w:val="22"/>
        </w:rPr>
        <w:t>T</w:t>
      </w:r>
      <w:r w:rsidRPr="00DD27DC">
        <w:rPr>
          <w:rFonts w:ascii="Garamond" w:hAnsi="Garamond" w:cstheme="minorHAnsi"/>
          <w:sz w:val="22"/>
          <w:szCs w:val="22"/>
        </w:rPr>
        <w:t xml:space="preserve">hird </w:t>
      </w:r>
      <w:r>
        <w:rPr>
          <w:rFonts w:ascii="Garamond" w:hAnsi="Garamond" w:cstheme="minorHAnsi"/>
          <w:sz w:val="22"/>
          <w:szCs w:val="22"/>
        </w:rPr>
        <w:t>Y</w:t>
      </w:r>
      <w:r w:rsidRPr="00DD27DC">
        <w:rPr>
          <w:rFonts w:ascii="Garamond" w:hAnsi="Garamond" w:cstheme="minorHAnsi"/>
          <w:sz w:val="22"/>
          <w:szCs w:val="22"/>
        </w:rPr>
        <w:t>ear/MA, L5/6/7)</w:t>
      </w:r>
    </w:p>
    <w:p w14:paraId="0EF93E65" w14:textId="77777777" w:rsidR="00726CCB" w:rsidRPr="00DD27DC" w:rsidRDefault="00726CCB" w:rsidP="00726CCB">
      <w:pPr>
        <w:tabs>
          <w:tab w:val="clear" w:pos="360"/>
          <w:tab w:val="clear" w:pos="900"/>
          <w:tab w:val="left" w:pos="284"/>
          <w:tab w:val="left" w:pos="1276"/>
        </w:tabs>
        <w:ind w:left="1276" w:right="-279" w:hanging="1276"/>
        <w:rPr>
          <w:rFonts w:ascii="Garamond" w:hAnsi="Garamond" w:cstheme="minorHAnsi"/>
          <w:sz w:val="22"/>
          <w:szCs w:val="22"/>
        </w:rPr>
      </w:pPr>
      <w:r w:rsidRPr="00DD27DC">
        <w:rPr>
          <w:rFonts w:ascii="Garamond" w:hAnsi="Garamond" w:cstheme="minorHAnsi"/>
          <w:sz w:val="22"/>
          <w:szCs w:val="22"/>
        </w:rPr>
        <w:tab/>
      </w:r>
      <w:r w:rsidRPr="00DD27DC">
        <w:rPr>
          <w:rFonts w:ascii="Garamond" w:hAnsi="Garamond" w:cstheme="minorHAnsi"/>
          <w:sz w:val="22"/>
          <w:szCs w:val="22"/>
        </w:rPr>
        <w:tab/>
        <w:t>Aristotle’s Biology and Ethics (</w:t>
      </w:r>
      <w:r>
        <w:rPr>
          <w:rFonts w:ascii="Garamond" w:hAnsi="Garamond" w:cstheme="minorHAnsi"/>
          <w:sz w:val="22"/>
          <w:szCs w:val="22"/>
        </w:rPr>
        <w:t>T</w:t>
      </w:r>
      <w:r w:rsidRPr="00DD27DC">
        <w:rPr>
          <w:rFonts w:ascii="Garamond" w:hAnsi="Garamond" w:cstheme="minorHAnsi"/>
          <w:sz w:val="22"/>
          <w:szCs w:val="22"/>
        </w:rPr>
        <w:t xml:space="preserve">hird </w:t>
      </w:r>
      <w:r>
        <w:rPr>
          <w:rFonts w:ascii="Garamond" w:hAnsi="Garamond" w:cstheme="minorHAnsi"/>
          <w:sz w:val="22"/>
          <w:szCs w:val="22"/>
        </w:rPr>
        <w:t>Y</w:t>
      </w:r>
      <w:r w:rsidRPr="00DD27DC">
        <w:rPr>
          <w:rFonts w:ascii="Garamond" w:hAnsi="Garamond" w:cstheme="minorHAnsi"/>
          <w:sz w:val="22"/>
          <w:szCs w:val="22"/>
        </w:rPr>
        <w:t>ear/MA, L5/6/7)</w:t>
      </w:r>
    </w:p>
    <w:p w14:paraId="0ADB6CE1" w14:textId="2AC2A1B5" w:rsidR="00726CCB" w:rsidRPr="00DD27DC" w:rsidRDefault="00726CCB" w:rsidP="00726CCB">
      <w:pPr>
        <w:tabs>
          <w:tab w:val="clear" w:pos="360"/>
          <w:tab w:val="clear" w:pos="900"/>
          <w:tab w:val="left" w:pos="284"/>
          <w:tab w:val="left" w:pos="1276"/>
        </w:tabs>
        <w:ind w:left="1276" w:right="-279" w:hanging="1276"/>
        <w:rPr>
          <w:rFonts w:ascii="Garamond" w:hAnsi="Garamond" w:cstheme="minorHAnsi"/>
          <w:sz w:val="22"/>
          <w:szCs w:val="22"/>
        </w:rPr>
      </w:pPr>
      <w:r w:rsidRPr="00DD27DC">
        <w:rPr>
          <w:rFonts w:ascii="Garamond" w:hAnsi="Garamond" w:cstheme="minorHAnsi"/>
          <w:sz w:val="22"/>
          <w:szCs w:val="22"/>
        </w:rPr>
        <w:t>2023</w:t>
      </w:r>
      <w:r>
        <w:rPr>
          <w:rFonts w:ascii="Garamond" w:hAnsi="Garamond" w:cstheme="minorHAnsi"/>
          <w:sz w:val="22"/>
          <w:szCs w:val="22"/>
        </w:rPr>
        <w:t>–</w:t>
      </w:r>
      <w:r w:rsidRPr="00DD27DC">
        <w:rPr>
          <w:rFonts w:ascii="Garamond" w:hAnsi="Garamond" w:cstheme="minorHAnsi"/>
          <w:sz w:val="22"/>
          <w:szCs w:val="22"/>
        </w:rPr>
        <w:t>2</w:t>
      </w:r>
      <w:r w:rsidR="003B310E">
        <w:rPr>
          <w:rFonts w:ascii="Garamond" w:hAnsi="Garamond" w:cstheme="minorHAnsi"/>
          <w:sz w:val="22"/>
          <w:szCs w:val="22"/>
        </w:rPr>
        <w:t>5</w:t>
      </w:r>
      <w:r w:rsidRPr="00DD27DC">
        <w:rPr>
          <w:rFonts w:ascii="Garamond" w:hAnsi="Garamond" w:cstheme="minorHAnsi"/>
          <w:sz w:val="22"/>
          <w:szCs w:val="22"/>
        </w:rPr>
        <w:tab/>
        <w:t xml:space="preserve">Ethical Traditions (L5/6/7) </w:t>
      </w:r>
    </w:p>
    <w:p w14:paraId="7986E740" w14:textId="77777777" w:rsidR="00726CCB" w:rsidRPr="001A1067" w:rsidRDefault="00726CCB" w:rsidP="00663A98">
      <w:pPr>
        <w:tabs>
          <w:tab w:val="clear" w:pos="360"/>
          <w:tab w:val="clear" w:pos="900"/>
          <w:tab w:val="left" w:pos="284"/>
          <w:tab w:val="left" w:pos="1134"/>
        </w:tabs>
        <w:ind w:right="-279"/>
        <w:rPr>
          <w:rFonts w:ascii="Garamond" w:hAnsi="Garamond" w:cstheme="minorHAnsi"/>
          <w:b/>
          <w:bCs/>
          <w:sz w:val="22"/>
          <w:szCs w:val="22"/>
        </w:rPr>
      </w:pPr>
      <w:r w:rsidRPr="001A1067">
        <w:rPr>
          <w:rFonts w:ascii="Garamond" w:hAnsi="Garamond" w:cstheme="minorHAnsi"/>
          <w:b/>
          <w:bCs/>
          <w:sz w:val="22"/>
          <w:szCs w:val="22"/>
        </w:rPr>
        <w:lastRenderedPageBreak/>
        <w:t>Faculty of Philosophy, University of Cambridge</w:t>
      </w:r>
      <w:r>
        <w:rPr>
          <w:rFonts w:ascii="Garamond" w:hAnsi="Garamond" w:cstheme="minorHAnsi"/>
          <w:b/>
          <w:bCs/>
          <w:sz w:val="22"/>
          <w:szCs w:val="22"/>
        </w:rPr>
        <w:t>, Lectures</w:t>
      </w:r>
      <w:r w:rsidRPr="001A1067">
        <w:rPr>
          <w:rFonts w:ascii="Garamond" w:hAnsi="Garamond" w:cstheme="minorHAnsi"/>
          <w:b/>
          <w:bCs/>
          <w:sz w:val="22"/>
          <w:szCs w:val="22"/>
        </w:rPr>
        <w:t xml:space="preserve">: </w:t>
      </w:r>
    </w:p>
    <w:p w14:paraId="47627DA8" w14:textId="77777777" w:rsidR="00726CCB" w:rsidRPr="006519C1" w:rsidRDefault="00726CCB" w:rsidP="00726CCB">
      <w:pPr>
        <w:tabs>
          <w:tab w:val="clear" w:pos="360"/>
          <w:tab w:val="clear" w:pos="900"/>
          <w:tab w:val="left" w:pos="284"/>
          <w:tab w:val="left" w:pos="1276"/>
        </w:tabs>
        <w:ind w:left="1276" w:right="-278" w:hanging="1276"/>
        <w:contextualSpacing/>
        <w:rPr>
          <w:rFonts w:ascii="Garamond" w:hAnsi="Garamond" w:cstheme="minorHAnsi"/>
          <w:sz w:val="4"/>
          <w:szCs w:val="4"/>
        </w:rPr>
      </w:pPr>
    </w:p>
    <w:p w14:paraId="287B762A" w14:textId="77777777" w:rsidR="00726CCB" w:rsidRPr="00DD27DC" w:rsidRDefault="00726CCB" w:rsidP="00726CCB">
      <w:pPr>
        <w:tabs>
          <w:tab w:val="clear" w:pos="360"/>
          <w:tab w:val="clear" w:pos="900"/>
          <w:tab w:val="left" w:pos="284"/>
          <w:tab w:val="left" w:pos="1276"/>
        </w:tabs>
        <w:ind w:left="1276" w:right="-279" w:hanging="1276"/>
        <w:rPr>
          <w:rFonts w:ascii="Garamond" w:hAnsi="Garamond" w:cstheme="minorHAnsi"/>
          <w:sz w:val="22"/>
          <w:szCs w:val="22"/>
        </w:rPr>
      </w:pPr>
      <w:r w:rsidRPr="00DD27DC">
        <w:rPr>
          <w:rFonts w:ascii="Garamond" w:hAnsi="Garamond" w:cstheme="minorHAnsi"/>
          <w:sz w:val="22"/>
          <w:szCs w:val="22"/>
        </w:rPr>
        <w:t>2014</w:t>
      </w:r>
      <w:r>
        <w:rPr>
          <w:rFonts w:ascii="Garamond" w:hAnsi="Garamond" w:cstheme="minorHAnsi"/>
          <w:sz w:val="22"/>
          <w:szCs w:val="22"/>
        </w:rPr>
        <w:t>–</w:t>
      </w:r>
      <w:r w:rsidRPr="00DD27DC">
        <w:rPr>
          <w:rFonts w:ascii="Garamond" w:hAnsi="Garamond" w:cstheme="minorHAnsi"/>
          <w:sz w:val="22"/>
          <w:szCs w:val="22"/>
        </w:rPr>
        <w:t>17</w:t>
      </w:r>
      <w:r w:rsidRPr="00DD27DC">
        <w:rPr>
          <w:rFonts w:ascii="Garamond" w:hAnsi="Garamond" w:cstheme="minorHAnsi"/>
          <w:sz w:val="22"/>
          <w:szCs w:val="22"/>
        </w:rPr>
        <w:tab/>
        <w:t>Virtue, Vices and Moral Learning</w:t>
      </w:r>
      <w:r>
        <w:rPr>
          <w:rFonts w:ascii="Garamond" w:hAnsi="Garamond" w:cstheme="minorHAnsi"/>
          <w:sz w:val="22"/>
          <w:szCs w:val="22"/>
        </w:rPr>
        <w:t>:</w:t>
      </w:r>
      <w:r w:rsidRPr="00DD27DC">
        <w:rPr>
          <w:rFonts w:ascii="Garamond" w:hAnsi="Garamond" w:cstheme="minorHAnsi"/>
          <w:sz w:val="22"/>
          <w:szCs w:val="22"/>
        </w:rPr>
        <w:t xml:space="preserve"> ancient and modern virtue theory</w:t>
      </w:r>
    </w:p>
    <w:p w14:paraId="237104D2" w14:textId="77777777" w:rsidR="00726CCB" w:rsidRPr="00DD27DC" w:rsidRDefault="00726CCB" w:rsidP="00726CCB">
      <w:pPr>
        <w:tabs>
          <w:tab w:val="clear" w:pos="360"/>
          <w:tab w:val="clear" w:pos="900"/>
          <w:tab w:val="left" w:pos="284"/>
          <w:tab w:val="left" w:pos="1276"/>
        </w:tabs>
        <w:ind w:left="1276" w:right="-279" w:hanging="1276"/>
        <w:rPr>
          <w:rFonts w:ascii="Garamond" w:hAnsi="Garamond" w:cstheme="minorHAnsi"/>
          <w:sz w:val="22"/>
          <w:szCs w:val="22"/>
        </w:rPr>
      </w:pPr>
      <w:r w:rsidRPr="00DD27DC">
        <w:rPr>
          <w:rFonts w:ascii="Garamond" w:hAnsi="Garamond" w:cstheme="minorHAnsi"/>
          <w:sz w:val="22"/>
          <w:szCs w:val="22"/>
        </w:rPr>
        <w:t>2011</w:t>
      </w:r>
      <w:r>
        <w:rPr>
          <w:rFonts w:ascii="Garamond" w:hAnsi="Garamond" w:cstheme="minorHAnsi"/>
          <w:sz w:val="22"/>
          <w:szCs w:val="22"/>
        </w:rPr>
        <w:t>–</w:t>
      </w:r>
      <w:r w:rsidRPr="00DD27DC">
        <w:rPr>
          <w:rFonts w:ascii="Garamond" w:hAnsi="Garamond" w:cstheme="minorHAnsi"/>
          <w:sz w:val="22"/>
          <w:szCs w:val="22"/>
        </w:rPr>
        <w:t>16</w:t>
      </w:r>
      <w:r w:rsidRPr="00DD27DC">
        <w:rPr>
          <w:rFonts w:ascii="Garamond" w:hAnsi="Garamond" w:cstheme="minorHAnsi"/>
          <w:sz w:val="22"/>
          <w:szCs w:val="22"/>
        </w:rPr>
        <w:tab/>
        <w:t>Plato’s Aesthetics and Ethics</w:t>
      </w:r>
      <w:r>
        <w:rPr>
          <w:rFonts w:ascii="Garamond" w:hAnsi="Garamond" w:cstheme="minorHAnsi"/>
          <w:sz w:val="22"/>
          <w:szCs w:val="22"/>
        </w:rPr>
        <w:t>:</w:t>
      </w:r>
      <w:r w:rsidRPr="00DD27DC">
        <w:rPr>
          <w:rFonts w:ascii="Garamond" w:hAnsi="Garamond" w:cstheme="minorHAnsi"/>
          <w:sz w:val="22"/>
          <w:szCs w:val="22"/>
        </w:rPr>
        <w:t xml:space="preserve"> </w:t>
      </w:r>
      <w:r w:rsidRPr="00DD27DC">
        <w:rPr>
          <w:rFonts w:ascii="Garamond" w:hAnsi="Garamond" w:cstheme="minorHAnsi"/>
          <w:i/>
          <w:sz w:val="22"/>
          <w:szCs w:val="22"/>
        </w:rPr>
        <w:t xml:space="preserve">Ion, Symposium, Phaedrus, Republic </w:t>
      </w:r>
    </w:p>
    <w:p w14:paraId="41D2C4C8" w14:textId="77777777" w:rsidR="00726CCB" w:rsidRPr="00DD27DC" w:rsidRDefault="00726CCB" w:rsidP="00726CCB">
      <w:pPr>
        <w:tabs>
          <w:tab w:val="clear" w:pos="360"/>
          <w:tab w:val="clear" w:pos="900"/>
          <w:tab w:val="left" w:pos="284"/>
          <w:tab w:val="left" w:pos="1276"/>
        </w:tabs>
        <w:ind w:left="1276" w:right="-279" w:hanging="1276"/>
        <w:rPr>
          <w:rFonts w:ascii="Garamond" w:hAnsi="Garamond" w:cstheme="minorHAnsi"/>
          <w:sz w:val="22"/>
          <w:szCs w:val="22"/>
        </w:rPr>
      </w:pPr>
      <w:r w:rsidRPr="00DD27DC">
        <w:rPr>
          <w:rFonts w:ascii="Garamond" w:hAnsi="Garamond" w:cstheme="minorHAnsi"/>
          <w:sz w:val="22"/>
          <w:szCs w:val="22"/>
        </w:rPr>
        <w:t>2010</w:t>
      </w:r>
      <w:r>
        <w:rPr>
          <w:rFonts w:ascii="Garamond" w:hAnsi="Garamond" w:cstheme="minorHAnsi"/>
          <w:sz w:val="22"/>
          <w:szCs w:val="22"/>
        </w:rPr>
        <w:t>–</w:t>
      </w:r>
      <w:r w:rsidRPr="00DD27DC">
        <w:rPr>
          <w:rFonts w:ascii="Garamond" w:hAnsi="Garamond" w:cstheme="minorHAnsi"/>
          <w:sz w:val="22"/>
          <w:szCs w:val="22"/>
        </w:rPr>
        <w:t>13</w:t>
      </w:r>
      <w:r w:rsidRPr="00DD27DC">
        <w:rPr>
          <w:rFonts w:ascii="Garamond" w:hAnsi="Garamond" w:cstheme="minorHAnsi"/>
          <w:sz w:val="22"/>
          <w:szCs w:val="22"/>
        </w:rPr>
        <w:tab/>
        <w:t xml:space="preserve">Responsibility and Voluntariness </w:t>
      </w:r>
    </w:p>
    <w:p w14:paraId="4DD3F3FD" w14:textId="77777777" w:rsidR="00726CCB" w:rsidRPr="00DD27DC" w:rsidRDefault="00726CCB" w:rsidP="00726CCB">
      <w:pPr>
        <w:tabs>
          <w:tab w:val="clear" w:pos="360"/>
          <w:tab w:val="clear" w:pos="900"/>
          <w:tab w:val="left" w:pos="284"/>
          <w:tab w:val="left" w:pos="1276"/>
        </w:tabs>
        <w:ind w:left="1276" w:right="-279" w:hanging="1276"/>
        <w:rPr>
          <w:rFonts w:ascii="Garamond" w:hAnsi="Garamond" w:cstheme="minorHAnsi"/>
          <w:sz w:val="22"/>
          <w:szCs w:val="22"/>
        </w:rPr>
      </w:pPr>
      <w:r w:rsidRPr="00DD27DC">
        <w:rPr>
          <w:rFonts w:ascii="Garamond" w:hAnsi="Garamond" w:cstheme="minorHAnsi"/>
          <w:sz w:val="22"/>
          <w:szCs w:val="22"/>
        </w:rPr>
        <w:t>2009</w:t>
      </w:r>
      <w:r>
        <w:rPr>
          <w:rFonts w:ascii="Garamond" w:hAnsi="Garamond" w:cstheme="minorHAnsi"/>
          <w:sz w:val="22"/>
          <w:szCs w:val="22"/>
        </w:rPr>
        <w:t>–</w:t>
      </w:r>
      <w:r w:rsidRPr="00DD27DC">
        <w:rPr>
          <w:rFonts w:ascii="Garamond" w:hAnsi="Garamond" w:cstheme="minorHAnsi"/>
          <w:sz w:val="22"/>
          <w:szCs w:val="22"/>
        </w:rPr>
        <w:t>13</w:t>
      </w:r>
      <w:r w:rsidRPr="00DD27DC">
        <w:rPr>
          <w:rFonts w:ascii="Garamond" w:hAnsi="Garamond" w:cstheme="minorHAnsi"/>
          <w:sz w:val="22"/>
          <w:szCs w:val="22"/>
        </w:rPr>
        <w:tab/>
        <w:t>Life and Death Issues</w:t>
      </w:r>
      <w:r>
        <w:rPr>
          <w:rFonts w:ascii="Garamond" w:hAnsi="Garamond" w:cstheme="minorHAnsi"/>
          <w:sz w:val="22"/>
          <w:szCs w:val="22"/>
        </w:rPr>
        <w:t>:</w:t>
      </w:r>
      <w:r w:rsidRPr="00DD27DC">
        <w:rPr>
          <w:rFonts w:ascii="Garamond" w:hAnsi="Garamond" w:cstheme="minorHAnsi"/>
          <w:sz w:val="22"/>
          <w:szCs w:val="22"/>
        </w:rPr>
        <w:t xml:space="preserve"> the philosophy of death, the ethics of euthanasia</w:t>
      </w:r>
    </w:p>
    <w:p w14:paraId="574407C0" w14:textId="77777777" w:rsidR="00726CCB" w:rsidRPr="00DD27DC" w:rsidRDefault="00726CCB" w:rsidP="00726CCB">
      <w:pPr>
        <w:tabs>
          <w:tab w:val="clear" w:pos="360"/>
          <w:tab w:val="clear" w:pos="900"/>
          <w:tab w:val="left" w:pos="284"/>
          <w:tab w:val="left" w:pos="1276"/>
        </w:tabs>
        <w:ind w:left="1276" w:right="-279" w:hanging="1276"/>
        <w:rPr>
          <w:rFonts w:ascii="Garamond" w:hAnsi="Garamond" w:cstheme="minorHAnsi"/>
          <w:sz w:val="22"/>
          <w:szCs w:val="22"/>
        </w:rPr>
      </w:pPr>
      <w:r w:rsidRPr="00DD27DC">
        <w:rPr>
          <w:rFonts w:ascii="Garamond" w:hAnsi="Garamond" w:cstheme="minorHAnsi"/>
          <w:sz w:val="22"/>
          <w:szCs w:val="22"/>
        </w:rPr>
        <w:t>2008</w:t>
      </w:r>
      <w:r>
        <w:rPr>
          <w:rFonts w:ascii="Garamond" w:hAnsi="Garamond" w:cstheme="minorHAnsi"/>
          <w:sz w:val="22"/>
          <w:szCs w:val="22"/>
        </w:rPr>
        <w:t>–</w:t>
      </w:r>
      <w:r w:rsidRPr="00DD27DC">
        <w:rPr>
          <w:rFonts w:ascii="Garamond" w:hAnsi="Garamond" w:cstheme="minorHAnsi"/>
          <w:sz w:val="22"/>
          <w:szCs w:val="22"/>
        </w:rPr>
        <w:t>10</w:t>
      </w:r>
      <w:r w:rsidRPr="00DD27DC">
        <w:rPr>
          <w:rFonts w:ascii="Garamond" w:hAnsi="Garamond" w:cstheme="minorHAnsi"/>
          <w:sz w:val="22"/>
          <w:szCs w:val="22"/>
        </w:rPr>
        <w:tab/>
        <w:t xml:space="preserve">Plato’s </w:t>
      </w:r>
      <w:r w:rsidRPr="00DD27DC">
        <w:rPr>
          <w:rFonts w:ascii="Garamond" w:hAnsi="Garamond" w:cstheme="minorHAnsi"/>
          <w:i/>
          <w:sz w:val="22"/>
          <w:szCs w:val="22"/>
        </w:rPr>
        <w:t xml:space="preserve">Republic </w:t>
      </w:r>
      <w:r w:rsidRPr="00DD27DC">
        <w:rPr>
          <w:rFonts w:ascii="Garamond" w:hAnsi="Garamond" w:cstheme="minorHAnsi"/>
          <w:sz w:val="22"/>
          <w:szCs w:val="22"/>
        </w:rPr>
        <w:t>(12 lectures)</w:t>
      </w:r>
    </w:p>
    <w:p w14:paraId="67EA3E98" w14:textId="77777777" w:rsidR="00726CCB" w:rsidRPr="00DD27DC" w:rsidRDefault="00726CCB" w:rsidP="00726CCB">
      <w:pPr>
        <w:tabs>
          <w:tab w:val="clear" w:pos="360"/>
          <w:tab w:val="clear" w:pos="900"/>
          <w:tab w:val="left" w:pos="284"/>
          <w:tab w:val="left" w:pos="1276"/>
        </w:tabs>
        <w:ind w:left="1276" w:right="-279" w:hanging="1276"/>
        <w:rPr>
          <w:rFonts w:ascii="Garamond" w:hAnsi="Garamond" w:cstheme="minorHAnsi"/>
          <w:sz w:val="22"/>
          <w:szCs w:val="22"/>
        </w:rPr>
      </w:pPr>
      <w:r w:rsidRPr="00DD27DC">
        <w:rPr>
          <w:rFonts w:ascii="Garamond" w:hAnsi="Garamond" w:cstheme="minorHAnsi"/>
          <w:sz w:val="22"/>
          <w:szCs w:val="22"/>
        </w:rPr>
        <w:t>2008</w:t>
      </w:r>
      <w:r>
        <w:rPr>
          <w:rFonts w:ascii="Garamond" w:hAnsi="Garamond" w:cstheme="minorHAnsi"/>
          <w:sz w:val="22"/>
          <w:szCs w:val="22"/>
        </w:rPr>
        <w:t>–</w:t>
      </w:r>
      <w:r w:rsidRPr="00DD27DC">
        <w:rPr>
          <w:rFonts w:ascii="Garamond" w:hAnsi="Garamond" w:cstheme="minorHAnsi"/>
          <w:sz w:val="22"/>
          <w:szCs w:val="22"/>
        </w:rPr>
        <w:t>10</w:t>
      </w:r>
      <w:r w:rsidRPr="00DD27DC">
        <w:rPr>
          <w:rFonts w:ascii="Garamond" w:hAnsi="Garamond" w:cstheme="minorHAnsi"/>
          <w:sz w:val="22"/>
          <w:szCs w:val="22"/>
        </w:rPr>
        <w:tab/>
        <w:t xml:space="preserve">Aristotle’s </w:t>
      </w:r>
      <w:r w:rsidRPr="00DD27DC">
        <w:rPr>
          <w:rFonts w:ascii="Garamond" w:hAnsi="Garamond" w:cstheme="minorHAnsi"/>
          <w:i/>
          <w:sz w:val="22"/>
          <w:szCs w:val="22"/>
        </w:rPr>
        <w:t>Nicomachean Ethics</w:t>
      </w:r>
      <w:r w:rsidRPr="00DD27DC">
        <w:rPr>
          <w:rFonts w:ascii="Garamond" w:hAnsi="Garamond" w:cstheme="minorHAnsi"/>
          <w:sz w:val="22"/>
          <w:szCs w:val="22"/>
        </w:rPr>
        <w:t xml:space="preserve"> (8 lectures)</w:t>
      </w:r>
    </w:p>
    <w:p w14:paraId="20703200" w14:textId="77777777" w:rsidR="00726CCB" w:rsidRPr="00DD27DC" w:rsidRDefault="00726CCB" w:rsidP="00726CCB">
      <w:pPr>
        <w:tabs>
          <w:tab w:val="clear" w:pos="360"/>
          <w:tab w:val="clear" w:pos="900"/>
          <w:tab w:val="left" w:pos="284"/>
          <w:tab w:val="left" w:pos="1276"/>
        </w:tabs>
        <w:ind w:left="1276" w:right="-279" w:hanging="1276"/>
        <w:rPr>
          <w:rFonts w:ascii="Garamond" w:hAnsi="Garamond" w:cstheme="minorHAnsi"/>
          <w:sz w:val="22"/>
          <w:szCs w:val="22"/>
        </w:rPr>
      </w:pPr>
      <w:r w:rsidRPr="00DD27DC">
        <w:rPr>
          <w:rFonts w:ascii="Garamond" w:hAnsi="Garamond" w:cstheme="minorHAnsi"/>
          <w:sz w:val="22"/>
          <w:szCs w:val="22"/>
        </w:rPr>
        <w:t>2008</w:t>
      </w:r>
      <w:r>
        <w:rPr>
          <w:rFonts w:ascii="Garamond" w:hAnsi="Garamond" w:cstheme="minorHAnsi"/>
          <w:sz w:val="22"/>
          <w:szCs w:val="22"/>
        </w:rPr>
        <w:t>–</w:t>
      </w:r>
      <w:r w:rsidRPr="00DD27DC">
        <w:rPr>
          <w:rFonts w:ascii="Garamond" w:hAnsi="Garamond" w:cstheme="minorHAnsi"/>
          <w:sz w:val="22"/>
          <w:szCs w:val="22"/>
        </w:rPr>
        <w:t>10</w:t>
      </w:r>
      <w:r w:rsidRPr="00DD27DC">
        <w:rPr>
          <w:rFonts w:ascii="Garamond" w:hAnsi="Garamond" w:cstheme="minorHAnsi"/>
          <w:sz w:val="22"/>
          <w:szCs w:val="22"/>
        </w:rPr>
        <w:tab/>
        <w:t>Moral Character and Responsibility</w:t>
      </w:r>
      <w:r>
        <w:rPr>
          <w:rFonts w:ascii="Garamond" w:hAnsi="Garamond" w:cstheme="minorHAnsi"/>
          <w:sz w:val="22"/>
          <w:szCs w:val="22"/>
        </w:rPr>
        <w:t>:</w:t>
      </w:r>
      <w:r w:rsidRPr="00DD27DC">
        <w:rPr>
          <w:rFonts w:ascii="Garamond" w:hAnsi="Garamond" w:cstheme="minorHAnsi"/>
          <w:sz w:val="22"/>
          <w:szCs w:val="22"/>
        </w:rPr>
        <w:t xml:space="preserve"> virtue ethics and moral psychology</w:t>
      </w:r>
    </w:p>
    <w:p w14:paraId="6E12AEAF" w14:textId="2210AB39" w:rsidR="00726CCB" w:rsidRPr="00D65EE7" w:rsidRDefault="00726CCB" w:rsidP="00D65EE7">
      <w:pPr>
        <w:tabs>
          <w:tab w:val="clear" w:pos="360"/>
          <w:tab w:val="clear" w:pos="900"/>
          <w:tab w:val="left" w:pos="284"/>
          <w:tab w:val="left" w:pos="1276"/>
        </w:tabs>
        <w:ind w:left="1276" w:right="-279" w:hanging="1276"/>
        <w:rPr>
          <w:rFonts w:ascii="Garamond" w:hAnsi="Garamond" w:cstheme="minorHAnsi"/>
          <w:sz w:val="22"/>
          <w:szCs w:val="22"/>
        </w:rPr>
      </w:pPr>
      <w:r w:rsidRPr="00DD27DC">
        <w:rPr>
          <w:rFonts w:ascii="Garamond" w:hAnsi="Garamond" w:cstheme="minorHAnsi"/>
          <w:sz w:val="22"/>
          <w:szCs w:val="22"/>
        </w:rPr>
        <w:t>2008</w:t>
      </w:r>
      <w:r>
        <w:rPr>
          <w:rFonts w:ascii="Garamond" w:hAnsi="Garamond" w:cstheme="minorHAnsi"/>
          <w:sz w:val="22"/>
          <w:szCs w:val="22"/>
        </w:rPr>
        <w:t>–</w:t>
      </w:r>
      <w:r w:rsidRPr="00DD27DC">
        <w:rPr>
          <w:rFonts w:ascii="Garamond" w:hAnsi="Garamond" w:cstheme="minorHAnsi"/>
          <w:sz w:val="22"/>
          <w:szCs w:val="22"/>
        </w:rPr>
        <w:t>10</w:t>
      </w:r>
      <w:r w:rsidRPr="00DD27DC">
        <w:rPr>
          <w:rFonts w:ascii="Garamond" w:hAnsi="Garamond" w:cstheme="minorHAnsi"/>
          <w:sz w:val="22"/>
          <w:szCs w:val="22"/>
        </w:rPr>
        <w:tab/>
        <w:t xml:space="preserve">Plato’s </w:t>
      </w:r>
      <w:r w:rsidRPr="00DD27DC">
        <w:rPr>
          <w:rFonts w:ascii="Garamond" w:hAnsi="Garamond" w:cstheme="minorHAnsi"/>
          <w:i/>
          <w:sz w:val="22"/>
          <w:szCs w:val="22"/>
        </w:rPr>
        <w:t xml:space="preserve">Meno </w:t>
      </w:r>
      <w:r w:rsidRPr="00DD27DC">
        <w:rPr>
          <w:rFonts w:ascii="Garamond" w:hAnsi="Garamond" w:cstheme="minorHAnsi"/>
          <w:sz w:val="22"/>
          <w:szCs w:val="22"/>
        </w:rPr>
        <w:t>(1998-9, 2008-10) (8 lectures)</w:t>
      </w:r>
    </w:p>
    <w:p w14:paraId="70124B2C" w14:textId="77777777" w:rsidR="00013B26" w:rsidRPr="00DD27DC" w:rsidRDefault="00013B26" w:rsidP="00726CCB">
      <w:pPr>
        <w:tabs>
          <w:tab w:val="clear" w:pos="360"/>
          <w:tab w:val="clear" w:pos="900"/>
          <w:tab w:val="left" w:pos="284"/>
          <w:tab w:val="left" w:pos="567"/>
          <w:tab w:val="left" w:pos="1276"/>
        </w:tabs>
        <w:ind w:left="1276" w:right="-279" w:hanging="1276"/>
        <w:rPr>
          <w:rFonts w:ascii="Garamond" w:hAnsi="Garamond" w:cstheme="minorHAnsi"/>
          <w:sz w:val="22"/>
          <w:szCs w:val="22"/>
          <w:u w:val="single"/>
        </w:rPr>
      </w:pPr>
    </w:p>
    <w:p w14:paraId="5DC4747F" w14:textId="77777777" w:rsidR="00726CCB" w:rsidRPr="007E648A" w:rsidRDefault="00726CCB" w:rsidP="00D25B0F">
      <w:pPr>
        <w:tabs>
          <w:tab w:val="clear" w:pos="360"/>
          <w:tab w:val="clear" w:pos="900"/>
          <w:tab w:val="left" w:pos="284"/>
          <w:tab w:val="left" w:pos="851"/>
          <w:tab w:val="left" w:pos="1276"/>
        </w:tabs>
        <w:ind w:right="-279"/>
        <w:rPr>
          <w:rFonts w:ascii="Garamond" w:hAnsi="Garamond" w:cstheme="minorHAnsi"/>
          <w:b/>
          <w:bCs/>
          <w:sz w:val="22"/>
          <w:szCs w:val="22"/>
        </w:rPr>
      </w:pPr>
      <w:r w:rsidRPr="007E648A">
        <w:rPr>
          <w:rFonts w:ascii="Garamond" w:hAnsi="Garamond" w:cstheme="minorHAnsi"/>
          <w:b/>
          <w:bCs/>
          <w:sz w:val="22"/>
          <w:szCs w:val="22"/>
        </w:rPr>
        <w:t>Faculty of Classics, University of Cambridge</w:t>
      </w:r>
      <w:r>
        <w:rPr>
          <w:rFonts w:ascii="Garamond" w:hAnsi="Garamond" w:cstheme="minorHAnsi"/>
          <w:b/>
          <w:bCs/>
          <w:sz w:val="22"/>
          <w:szCs w:val="22"/>
        </w:rPr>
        <w:t>, Lectures</w:t>
      </w:r>
      <w:r w:rsidRPr="007E648A">
        <w:rPr>
          <w:rFonts w:ascii="Garamond" w:hAnsi="Garamond" w:cstheme="minorHAnsi"/>
          <w:b/>
          <w:bCs/>
          <w:sz w:val="22"/>
          <w:szCs w:val="22"/>
        </w:rPr>
        <w:t>:</w:t>
      </w:r>
    </w:p>
    <w:p w14:paraId="54B60EF7" w14:textId="77777777" w:rsidR="00726CCB" w:rsidRPr="006519C1" w:rsidRDefault="00726CCB" w:rsidP="00726CCB">
      <w:pPr>
        <w:tabs>
          <w:tab w:val="clear" w:pos="360"/>
          <w:tab w:val="clear" w:pos="900"/>
          <w:tab w:val="left" w:pos="284"/>
          <w:tab w:val="left" w:pos="1276"/>
        </w:tabs>
        <w:ind w:left="1276" w:right="-278" w:hanging="1276"/>
        <w:contextualSpacing/>
        <w:rPr>
          <w:rFonts w:ascii="Garamond" w:hAnsi="Garamond" w:cstheme="minorHAnsi"/>
          <w:sz w:val="4"/>
          <w:szCs w:val="4"/>
        </w:rPr>
      </w:pPr>
    </w:p>
    <w:p w14:paraId="676909F9" w14:textId="77777777" w:rsidR="00726CCB" w:rsidRPr="00DD27DC" w:rsidRDefault="00726CCB" w:rsidP="00726CCB">
      <w:pPr>
        <w:tabs>
          <w:tab w:val="clear" w:pos="360"/>
          <w:tab w:val="clear" w:pos="900"/>
          <w:tab w:val="left" w:pos="284"/>
          <w:tab w:val="left" w:pos="851"/>
          <w:tab w:val="left" w:pos="1276"/>
        </w:tabs>
        <w:ind w:left="1276" w:right="-279" w:hanging="1276"/>
        <w:rPr>
          <w:rFonts w:ascii="Garamond" w:hAnsi="Garamond" w:cstheme="minorHAnsi"/>
          <w:sz w:val="22"/>
          <w:szCs w:val="22"/>
        </w:rPr>
      </w:pPr>
      <w:r w:rsidRPr="00DD27DC">
        <w:rPr>
          <w:rFonts w:ascii="Garamond" w:hAnsi="Garamond" w:cstheme="minorHAnsi"/>
          <w:sz w:val="22"/>
          <w:szCs w:val="22"/>
        </w:rPr>
        <w:t>2000</w:t>
      </w:r>
      <w:r>
        <w:rPr>
          <w:rFonts w:ascii="Garamond" w:hAnsi="Garamond" w:cstheme="minorHAnsi"/>
          <w:sz w:val="22"/>
          <w:szCs w:val="22"/>
        </w:rPr>
        <w:t>–0</w:t>
      </w:r>
      <w:r w:rsidRPr="00DD27DC">
        <w:rPr>
          <w:rFonts w:ascii="Garamond" w:hAnsi="Garamond" w:cstheme="minorHAnsi"/>
          <w:sz w:val="22"/>
          <w:szCs w:val="22"/>
        </w:rPr>
        <w:t>1</w:t>
      </w:r>
      <w:r w:rsidRPr="00DD27DC">
        <w:rPr>
          <w:rFonts w:ascii="Garamond" w:hAnsi="Garamond" w:cstheme="minorHAnsi"/>
          <w:sz w:val="22"/>
          <w:szCs w:val="22"/>
        </w:rPr>
        <w:tab/>
      </w:r>
      <w:r>
        <w:rPr>
          <w:rFonts w:ascii="Garamond" w:hAnsi="Garamond" w:cstheme="minorHAnsi"/>
          <w:sz w:val="22"/>
          <w:szCs w:val="22"/>
        </w:rPr>
        <w:tab/>
      </w:r>
      <w:r w:rsidRPr="00DD27DC">
        <w:rPr>
          <w:rFonts w:ascii="Garamond" w:hAnsi="Garamond" w:cstheme="minorHAnsi"/>
          <w:sz w:val="22"/>
          <w:szCs w:val="22"/>
        </w:rPr>
        <w:t xml:space="preserve">Late Plato: </w:t>
      </w:r>
      <w:r w:rsidRPr="00DD27DC">
        <w:rPr>
          <w:rFonts w:ascii="Garamond" w:hAnsi="Garamond" w:cstheme="minorHAnsi"/>
          <w:i/>
          <w:sz w:val="22"/>
          <w:szCs w:val="22"/>
        </w:rPr>
        <w:t xml:space="preserve">Timaeus, Parmenides, Sophist, </w:t>
      </w:r>
      <w:proofErr w:type="spellStart"/>
      <w:r w:rsidRPr="00DD27DC">
        <w:rPr>
          <w:rFonts w:ascii="Garamond" w:hAnsi="Garamond" w:cstheme="minorHAnsi"/>
          <w:i/>
          <w:sz w:val="22"/>
          <w:szCs w:val="22"/>
        </w:rPr>
        <w:t>Cratylus</w:t>
      </w:r>
      <w:proofErr w:type="spellEnd"/>
      <w:r w:rsidRPr="00DD27DC">
        <w:rPr>
          <w:rFonts w:ascii="Garamond" w:hAnsi="Garamond" w:cstheme="minorHAnsi"/>
          <w:sz w:val="22"/>
          <w:szCs w:val="22"/>
        </w:rPr>
        <w:t xml:space="preserve"> (8 lectures)</w:t>
      </w:r>
    </w:p>
    <w:p w14:paraId="43B0730B" w14:textId="77777777" w:rsidR="00726CCB" w:rsidRPr="00DD27DC" w:rsidRDefault="00726CCB" w:rsidP="00726CCB">
      <w:pPr>
        <w:tabs>
          <w:tab w:val="clear" w:pos="360"/>
          <w:tab w:val="clear" w:pos="900"/>
          <w:tab w:val="left" w:pos="284"/>
          <w:tab w:val="left" w:pos="851"/>
          <w:tab w:val="left" w:pos="1276"/>
        </w:tabs>
        <w:ind w:left="1276" w:right="-279" w:hanging="1276"/>
        <w:rPr>
          <w:rFonts w:ascii="Garamond" w:hAnsi="Garamond" w:cstheme="minorHAnsi"/>
          <w:sz w:val="22"/>
          <w:szCs w:val="22"/>
        </w:rPr>
      </w:pPr>
      <w:r w:rsidRPr="00DD27DC">
        <w:rPr>
          <w:rFonts w:ascii="Garamond" w:hAnsi="Garamond" w:cstheme="minorHAnsi"/>
          <w:sz w:val="22"/>
          <w:szCs w:val="22"/>
        </w:rPr>
        <w:t>2000</w:t>
      </w:r>
      <w:r>
        <w:rPr>
          <w:rFonts w:ascii="Garamond" w:hAnsi="Garamond" w:cstheme="minorHAnsi"/>
          <w:sz w:val="22"/>
          <w:szCs w:val="22"/>
        </w:rPr>
        <w:t>–0</w:t>
      </w:r>
      <w:r w:rsidRPr="00DD27DC">
        <w:rPr>
          <w:rFonts w:ascii="Garamond" w:hAnsi="Garamond" w:cstheme="minorHAnsi"/>
          <w:sz w:val="22"/>
          <w:szCs w:val="22"/>
        </w:rPr>
        <w:t>1</w:t>
      </w:r>
      <w:r>
        <w:rPr>
          <w:rFonts w:ascii="Garamond" w:hAnsi="Garamond" w:cstheme="minorHAnsi"/>
          <w:sz w:val="22"/>
          <w:szCs w:val="22"/>
        </w:rPr>
        <w:tab/>
      </w:r>
      <w:r w:rsidRPr="00DD27DC">
        <w:rPr>
          <w:rFonts w:ascii="Garamond" w:hAnsi="Garamond" w:cstheme="minorHAnsi"/>
          <w:sz w:val="22"/>
          <w:szCs w:val="22"/>
        </w:rPr>
        <w:tab/>
        <w:t>Aristotle and the Philosophy of Science</w:t>
      </w:r>
      <w:r>
        <w:rPr>
          <w:rFonts w:ascii="Garamond" w:hAnsi="Garamond" w:cstheme="minorHAnsi"/>
          <w:sz w:val="22"/>
          <w:szCs w:val="22"/>
        </w:rPr>
        <w:t>:</w:t>
      </w:r>
      <w:r w:rsidRPr="00DD27DC">
        <w:rPr>
          <w:rFonts w:ascii="Garamond" w:hAnsi="Garamond" w:cstheme="minorHAnsi"/>
          <w:sz w:val="22"/>
          <w:szCs w:val="22"/>
        </w:rPr>
        <w:t xml:space="preserve"> method and practice</w:t>
      </w:r>
    </w:p>
    <w:p w14:paraId="633A41D0" w14:textId="77777777" w:rsidR="00726CCB" w:rsidRPr="00DD27DC" w:rsidRDefault="00726CCB" w:rsidP="00726CCB">
      <w:pPr>
        <w:tabs>
          <w:tab w:val="clear" w:pos="360"/>
          <w:tab w:val="clear" w:pos="900"/>
          <w:tab w:val="left" w:pos="284"/>
          <w:tab w:val="left" w:pos="851"/>
          <w:tab w:val="left" w:pos="1276"/>
        </w:tabs>
        <w:ind w:left="1276" w:right="-268" w:hanging="1276"/>
        <w:rPr>
          <w:rFonts w:ascii="Garamond" w:hAnsi="Garamond" w:cstheme="minorHAnsi"/>
          <w:sz w:val="22"/>
          <w:szCs w:val="22"/>
        </w:rPr>
      </w:pPr>
    </w:p>
    <w:p w14:paraId="4CFBBA14" w14:textId="77777777" w:rsidR="00726CCB" w:rsidRPr="007E648A" w:rsidRDefault="00726CCB" w:rsidP="00726CCB">
      <w:pPr>
        <w:tabs>
          <w:tab w:val="clear" w:pos="360"/>
          <w:tab w:val="clear" w:pos="900"/>
          <w:tab w:val="left" w:pos="284"/>
          <w:tab w:val="left" w:pos="851"/>
          <w:tab w:val="left" w:pos="1276"/>
        </w:tabs>
        <w:ind w:left="1276" w:right="-279" w:hanging="1276"/>
        <w:rPr>
          <w:rFonts w:ascii="Garamond" w:hAnsi="Garamond" w:cstheme="minorHAnsi"/>
          <w:b/>
          <w:bCs/>
          <w:sz w:val="22"/>
          <w:szCs w:val="22"/>
        </w:rPr>
      </w:pPr>
      <w:r w:rsidRPr="007E648A">
        <w:rPr>
          <w:rFonts w:ascii="Garamond" w:hAnsi="Garamond" w:cstheme="minorHAnsi"/>
          <w:b/>
          <w:bCs/>
          <w:sz w:val="22"/>
          <w:szCs w:val="22"/>
        </w:rPr>
        <w:t>Department of the History and Philosophy of Science, University of Cambridge</w:t>
      </w:r>
      <w:r>
        <w:rPr>
          <w:rFonts w:ascii="Garamond" w:hAnsi="Garamond" w:cstheme="minorHAnsi"/>
          <w:b/>
          <w:bCs/>
          <w:sz w:val="22"/>
          <w:szCs w:val="22"/>
        </w:rPr>
        <w:t>, Lectures</w:t>
      </w:r>
      <w:r w:rsidRPr="007E648A">
        <w:rPr>
          <w:rFonts w:ascii="Garamond" w:hAnsi="Garamond" w:cstheme="minorHAnsi"/>
          <w:b/>
          <w:bCs/>
          <w:sz w:val="22"/>
          <w:szCs w:val="22"/>
        </w:rPr>
        <w:t xml:space="preserve">: </w:t>
      </w:r>
    </w:p>
    <w:p w14:paraId="701E7238" w14:textId="77777777" w:rsidR="00726CCB" w:rsidRPr="006519C1" w:rsidRDefault="00726CCB" w:rsidP="00726CCB">
      <w:pPr>
        <w:tabs>
          <w:tab w:val="clear" w:pos="360"/>
          <w:tab w:val="clear" w:pos="900"/>
          <w:tab w:val="left" w:pos="284"/>
          <w:tab w:val="left" w:pos="1276"/>
        </w:tabs>
        <w:ind w:left="1276" w:right="-278" w:hanging="1276"/>
        <w:contextualSpacing/>
        <w:rPr>
          <w:rFonts w:ascii="Garamond" w:hAnsi="Garamond" w:cstheme="minorHAnsi"/>
          <w:sz w:val="4"/>
          <w:szCs w:val="4"/>
        </w:rPr>
      </w:pPr>
    </w:p>
    <w:p w14:paraId="5B10D031" w14:textId="47EA268B" w:rsidR="00726CCB" w:rsidRPr="009F47CE" w:rsidRDefault="00726CCB" w:rsidP="00726CCB">
      <w:pPr>
        <w:tabs>
          <w:tab w:val="clear" w:pos="360"/>
          <w:tab w:val="clear" w:pos="900"/>
          <w:tab w:val="left" w:pos="284"/>
          <w:tab w:val="left" w:pos="851"/>
          <w:tab w:val="left" w:pos="1276"/>
        </w:tabs>
        <w:ind w:left="1276" w:right="-279" w:hanging="1276"/>
        <w:rPr>
          <w:rFonts w:ascii="Garamond" w:hAnsi="Garamond" w:cstheme="minorHAnsi"/>
          <w:sz w:val="22"/>
          <w:szCs w:val="22"/>
        </w:rPr>
      </w:pPr>
      <w:r w:rsidRPr="00DD27DC">
        <w:rPr>
          <w:rFonts w:ascii="Garamond" w:hAnsi="Garamond" w:cstheme="minorHAnsi"/>
          <w:sz w:val="22"/>
          <w:szCs w:val="22"/>
        </w:rPr>
        <w:t>2000</w:t>
      </w:r>
      <w:r>
        <w:rPr>
          <w:rFonts w:ascii="Garamond" w:hAnsi="Garamond" w:cstheme="minorHAnsi"/>
          <w:sz w:val="22"/>
          <w:szCs w:val="22"/>
        </w:rPr>
        <w:t>–0</w:t>
      </w:r>
      <w:r w:rsidRPr="00DD27DC">
        <w:rPr>
          <w:rFonts w:ascii="Garamond" w:hAnsi="Garamond" w:cstheme="minorHAnsi"/>
          <w:sz w:val="22"/>
          <w:szCs w:val="22"/>
        </w:rPr>
        <w:t>5</w:t>
      </w:r>
      <w:r>
        <w:rPr>
          <w:rFonts w:ascii="Garamond" w:hAnsi="Garamond" w:cstheme="minorHAnsi"/>
          <w:sz w:val="22"/>
          <w:szCs w:val="22"/>
        </w:rPr>
        <w:tab/>
      </w:r>
      <w:r>
        <w:rPr>
          <w:rFonts w:ascii="Garamond" w:hAnsi="Garamond" w:cstheme="minorHAnsi"/>
          <w:sz w:val="22"/>
          <w:szCs w:val="22"/>
        </w:rPr>
        <w:tab/>
        <w:t>A</w:t>
      </w:r>
      <w:r w:rsidRPr="00DD27DC">
        <w:rPr>
          <w:rFonts w:ascii="Garamond" w:hAnsi="Garamond" w:cstheme="minorHAnsi"/>
          <w:sz w:val="22"/>
          <w:szCs w:val="22"/>
        </w:rPr>
        <w:t>ristotle’s Science</w:t>
      </w:r>
      <w:r>
        <w:rPr>
          <w:rFonts w:ascii="Garamond" w:hAnsi="Garamond" w:cstheme="minorHAnsi"/>
          <w:sz w:val="22"/>
          <w:szCs w:val="22"/>
        </w:rPr>
        <w:t>:</w:t>
      </w:r>
      <w:r w:rsidRPr="00DD27DC">
        <w:rPr>
          <w:rFonts w:ascii="Garamond" w:hAnsi="Garamond" w:cstheme="minorHAnsi"/>
          <w:sz w:val="22"/>
          <w:szCs w:val="22"/>
        </w:rPr>
        <w:t xml:space="preserve"> astronomy, biology and meteorology with</w:t>
      </w:r>
      <w:r>
        <w:rPr>
          <w:rFonts w:ascii="Garamond" w:hAnsi="Garamond" w:cstheme="minorHAnsi"/>
          <w:sz w:val="22"/>
          <w:szCs w:val="22"/>
        </w:rPr>
        <w:t xml:space="preserve"> e</w:t>
      </w:r>
      <w:r w:rsidRPr="00DD27DC">
        <w:rPr>
          <w:rFonts w:ascii="Garamond" w:hAnsi="Garamond" w:cstheme="minorHAnsi"/>
          <w:sz w:val="22"/>
          <w:szCs w:val="22"/>
        </w:rPr>
        <w:t>arly</w:t>
      </w:r>
      <w:r>
        <w:rPr>
          <w:rFonts w:ascii="Garamond" w:hAnsi="Garamond" w:cstheme="minorHAnsi"/>
          <w:sz w:val="22"/>
          <w:szCs w:val="22"/>
        </w:rPr>
        <w:t>-m</w:t>
      </w:r>
      <w:r w:rsidRPr="00DD27DC">
        <w:rPr>
          <w:rFonts w:ascii="Garamond" w:hAnsi="Garamond" w:cstheme="minorHAnsi"/>
          <w:sz w:val="22"/>
          <w:szCs w:val="22"/>
        </w:rPr>
        <w:t>odern responses</w:t>
      </w:r>
    </w:p>
    <w:p w14:paraId="2F0FDFC3" w14:textId="77777777" w:rsidR="00726CCB" w:rsidRPr="00DD27DC" w:rsidRDefault="00726CCB" w:rsidP="00726CCB">
      <w:pPr>
        <w:tabs>
          <w:tab w:val="clear" w:pos="360"/>
          <w:tab w:val="clear" w:pos="900"/>
          <w:tab w:val="left" w:pos="284"/>
          <w:tab w:val="left" w:pos="851"/>
          <w:tab w:val="left" w:pos="1276"/>
          <w:tab w:val="left" w:pos="1560"/>
        </w:tabs>
        <w:ind w:left="1276" w:right="-279" w:hanging="1276"/>
        <w:rPr>
          <w:rFonts w:ascii="Garamond" w:hAnsi="Garamond" w:cstheme="minorHAnsi"/>
          <w:sz w:val="22"/>
          <w:szCs w:val="22"/>
        </w:rPr>
      </w:pPr>
    </w:p>
    <w:p w14:paraId="6C34D31A" w14:textId="41936DA1" w:rsidR="00824BB5" w:rsidRPr="00824BB5" w:rsidRDefault="00726CCB" w:rsidP="00824BB5">
      <w:pPr>
        <w:tabs>
          <w:tab w:val="clear" w:pos="360"/>
          <w:tab w:val="clear" w:pos="900"/>
          <w:tab w:val="left" w:pos="284"/>
          <w:tab w:val="left" w:pos="851"/>
          <w:tab w:val="left" w:pos="1276"/>
          <w:tab w:val="left" w:pos="1560"/>
        </w:tabs>
        <w:ind w:left="1276" w:right="-279" w:hanging="1276"/>
        <w:rPr>
          <w:rFonts w:ascii="Garamond" w:hAnsi="Garamond" w:cstheme="minorHAnsi"/>
          <w:b/>
          <w:sz w:val="22"/>
          <w:szCs w:val="22"/>
        </w:rPr>
      </w:pPr>
      <w:r>
        <w:rPr>
          <w:rFonts w:ascii="Garamond" w:hAnsi="Garamond" w:cstheme="minorHAnsi"/>
          <w:b/>
          <w:bCs/>
          <w:sz w:val="22"/>
          <w:szCs w:val="22"/>
        </w:rPr>
        <w:t xml:space="preserve">Faculties of Philosophy and Classics, University of Cambridge, </w:t>
      </w:r>
      <w:r w:rsidRPr="00DD27DC">
        <w:rPr>
          <w:rFonts w:ascii="Garamond" w:hAnsi="Garamond" w:cstheme="minorHAnsi"/>
          <w:b/>
          <w:sz w:val="22"/>
          <w:szCs w:val="22"/>
        </w:rPr>
        <w:t>Undergraduate Supervision</w:t>
      </w:r>
      <w:r>
        <w:rPr>
          <w:rFonts w:ascii="Garamond" w:hAnsi="Garamond" w:cstheme="minorHAnsi"/>
          <w:b/>
          <w:sz w:val="22"/>
          <w:szCs w:val="22"/>
        </w:rPr>
        <w:t>:</w:t>
      </w:r>
      <w:r w:rsidRPr="00DD27DC">
        <w:rPr>
          <w:rFonts w:ascii="Garamond" w:hAnsi="Garamond" w:cstheme="minorHAnsi"/>
          <w:b/>
          <w:sz w:val="22"/>
          <w:szCs w:val="22"/>
        </w:rPr>
        <w:t xml:space="preserve"> </w:t>
      </w:r>
    </w:p>
    <w:p w14:paraId="4317F2B0" w14:textId="77777777" w:rsidR="00726CCB" w:rsidRPr="006519C1" w:rsidRDefault="00726CCB" w:rsidP="00726CCB">
      <w:pPr>
        <w:tabs>
          <w:tab w:val="clear" w:pos="360"/>
          <w:tab w:val="clear" w:pos="900"/>
          <w:tab w:val="left" w:pos="284"/>
          <w:tab w:val="left" w:pos="1276"/>
        </w:tabs>
        <w:ind w:left="1276" w:right="-278" w:hanging="1276"/>
        <w:contextualSpacing/>
        <w:rPr>
          <w:rFonts w:ascii="Garamond" w:hAnsi="Garamond" w:cstheme="minorHAnsi"/>
          <w:sz w:val="4"/>
          <w:szCs w:val="4"/>
        </w:rPr>
      </w:pPr>
    </w:p>
    <w:p w14:paraId="6180E364" w14:textId="5E86357C" w:rsidR="00824BB5" w:rsidRDefault="00726CCB" w:rsidP="00726CCB">
      <w:pPr>
        <w:tabs>
          <w:tab w:val="clear" w:pos="360"/>
          <w:tab w:val="clear" w:pos="900"/>
          <w:tab w:val="left" w:pos="284"/>
          <w:tab w:val="left" w:pos="851"/>
          <w:tab w:val="left" w:pos="1276"/>
        </w:tabs>
        <w:ind w:left="1276" w:right="-279" w:hanging="1276"/>
        <w:rPr>
          <w:rFonts w:ascii="Garamond" w:hAnsi="Garamond" w:cstheme="minorHAnsi"/>
          <w:sz w:val="22"/>
          <w:szCs w:val="22"/>
        </w:rPr>
      </w:pPr>
      <w:r w:rsidRPr="00DD27DC">
        <w:rPr>
          <w:rFonts w:ascii="Garamond" w:hAnsi="Garamond" w:cstheme="minorHAnsi"/>
          <w:sz w:val="22"/>
          <w:szCs w:val="22"/>
        </w:rPr>
        <w:t>200</w:t>
      </w:r>
      <w:r w:rsidR="00824BB5">
        <w:rPr>
          <w:rFonts w:ascii="Garamond" w:hAnsi="Garamond" w:cstheme="minorHAnsi"/>
          <w:sz w:val="22"/>
          <w:szCs w:val="22"/>
        </w:rPr>
        <w:t>0</w:t>
      </w:r>
      <w:r>
        <w:rPr>
          <w:rFonts w:ascii="Garamond" w:hAnsi="Garamond" w:cstheme="minorHAnsi"/>
          <w:sz w:val="22"/>
          <w:szCs w:val="22"/>
        </w:rPr>
        <w:t>–</w:t>
      </w:r>
      <w:proofErr w:type="gramStart"/>
      <w:r w:rsidRPr="00DD27DC">
        <w:rPr>
          <w:rFonts w:ascii="Garamond" w:hAnsi="Garamond" w:cstheme="minorHAnsi"/>
          <w:sz w:val="22"/>
          <w:szCs w:val="22"/>
        </w:rPr>
        <w:t xml:space="preserve">17  </w:t>
      </w:r>
      <w:r>
        <w:rPr>
          <w:rFonts w:ascii="Garamond" w:hAnsi="Garamond" w:cstheme="minorHAnsi"/>
          <w:sz w:val="22"/>
          <w:szCs w:val="22"/>
        </w:rPr>
        <w:tab/>
      </w:r>
      <w:proofErr w:type="gramEnd"/>
      <w:r>
        <w:rPr>
          <w:rFonts w:ascii="Garamond" w:hAnsi="Garamond" w:cstheme="minorHAnsi"/>
          <w:sz w:val="22"/>
          <w:szCs w:val="22"/>
        </w:rPr>
        <w:tab/>
      </w:r>
      <w:r w:rsidR="00824BB5">
        <w:rPr>
          <w:rFonts w:ascii="Garamond" w:hAnsi="Garamond" w:cstheme="minorHAnsi"/>
          <w:sz w:val="22"/>
          <w:szCs w:val="22"/>
        </w:rPr>
        <w:t>Ancient Philosophy: from Pre-Socratics to Lucretius</w:t>
      </w:r>
    </w:p>
    <w:p w14:paraId="0D2ABAFC" w14:textId="46D1707F" w:rsidR="00824BB5" w:rsidRDefault="00824BB5" w:rsidP="00726CCB">
      <w:pPr>
        <w:tabs>
          <w:tab w:val="clear" w:pos="360"/>
          <w:tab w:val="clear" w:pos="900"/>
          <w:tab w:val="left" w:pos="284"/>
          <w:tab w:val="left" w:pos="851"/>
          <w:tab w:val="left" w:pos="1276"/>
        </w:tabs>
        <w:ind w:left="1276" w:right="-279" w:hanging="1276"/>
        <w:rPr>
          <w:rFonts w:ascii="Garamond" w:hAnsi="Garamond" w:cstheme="minorHAnsi"/>
          <w:sz w:val="22"/>
          <w:szCs w:val="22"/>
        </w:rPr>
      </w:pPr>
      <w:r>
        <w:rPr>
          <w:rFonts w:ascii="Garamond" w:hAnsi="Garamond" w:cstheme="minorHAnsi"/>
          <w:sz w:val="22"/>
          <w:szCs w:val="22"/>
        </w:rPr>
        <w:tab/>
      </w:r>
      <w:r>
        <w:rPr>
          <w:rFonts w:ascii="Garamond" w:hAnsi="Garamond" w:cstheme="minorHAnsi"/>
          <w:sz w:val="22"/>
          <w:szCs w:val="22"/>
        </w:rPr>
        <w:tab/>
      </w:r>
      <w:r>
        <w:rPr>
          <w:rFonts w:ascii="Garamond" w:hAnsi="Garamond" w:cstheme="minorHAnsi"/>
          <w:sz w:val="22"/>
          <w:szCs w:val="22"/>
        </w:rPr>
        <w:tab/>
        <w:t xml:space="preserve">Analytic Philosophy, </w:t>
      </w:r>
      <w:proofErr w:type="gramStart"/>
      <w:r>
        <w:rPr>
          <w:rFonts w:ascii="Garamond" w:hAnsi="Garamond" w:cstheme="minorHAnsi"/>
          <w:sz w:val="22"/>
          <w:szCs w:val="22"/>
        </w:rPr>
        <w:t>including:</w:t>
      </w:r>
      <w:proofErr w:type="gramEnd"/>
      <w:r>
        <w:rPr>
          <w:rFonts w:ascii="Garamond" w:hAnsi="Garamond" w:cstheme="minorHAnsi"/>
          <w:sz w:val="22"/>
          <w:szCs w:val="22"/>
        </w:rPr>
        <w:t xml:space="preserve"> </w:t>
      </w:r>
      <w:r w:rsidR="00726CCB" w:rsidRPr="00DD27DC">
        <w:rPr>
          <w:rFonts w:ascii="Garamond" w:hAnsi="Garamond" w:cstheme="minorHAnsi"/>
          <w:sz w:val="22"/>
          <w:szCs w:val="22"/>
        </w:rPr>
        <w:t>Mind, Political,</w:t>
      </w:r>
      <w:r>
        <w:rPr>
          <w:rFonts w:ascii="Garamond" w:hAnsi="Garamond" w:cstheme="minorHAnsi"/>
          <w:sz w:val="22"/>
          <w:szCs w:val="22"/>
        </w:rPr>
        <w:t xml:space="preserve"> Ethics, Metaphysics, Epistemology</w:t>
      </w:r>
    </w:p>
    <w:p w14:paraId="59435D88" w14:textId="77777777" w:rsidR="00824BB5" w:rsidRDefault="00824BB5" w:rsidP="00726CCB">
      <w:pPr>
        <w:tabs>
          <w:tab w:val="clear" w:pos="360"/>
          <w:tab w:val="clear" w:pos="900"/>
          <w:tab w:val="left" w:pos="284"/>
          <w:tab w:val="left" w:pos="851"/>
          <w:tab w:val="left" w:pos="1276"/>
        </w:tabs>
        <w:ind w:left="1276" w:right="-279" w:hanging="1276"/>
        <w:rPr>
          <w:rFonts w:ascii="Garamond" w:hAnsi="Garamond" w:cstheme="minorHAnsi"/>
          <w:sz w:val="22"/>
          <w:szCs w:val="22"/>
        </w:rPr>
      </w:pPr>
      <w:r>
        <w:rPr>
          <w:rFonts w:ascii="Garamond" w:hAnsi="Garamond" w:cstheme="minorHAnsi"/>
          <w:sz w:val="22"/>
          <w:szCs w:val="22"/>
        </w:rPr>
        <w:tab/>
      </w:r>
      <w:r>
        <w:rPr>
          <w:rFonts w:ascii="Garamond" w:hAnsi="Garamond" w:cstheme="minorHAnsi"/>
          <w:sz w:val="22"/>
          <w:szCs w:val="22"/>
        </w:rPr>
        <w:tab/>
      </w:r>
      <w:r>
        <w:rPr>
          <w:rFonts w:ascii="Garamond" w:hAnsi="Garamond" w:cstheme="minorHAnsi"/>
          <w:sz w:val="22"/>
          <w:szCs w:val="22"/>
        </w:rPr>
        <w:tab/>
        <w:t xml:space="preserve">Early Modern, </w:t>
      </w:r>
      <w:proofErr w:type="gramStart"/>
      <w:r>
        <w:rPr>
          <w:rFonts w:ascii="Garamond" w:hAnsi="Garamond" w:cstheme="minorHAnsi"/>
          <w:sz w:val="22"/>
          <w:szCs w:val="22"/>
        </w:rPr>
        <w:t>including:</w:t>
      </w:r>
      <w:proofErr w:type="gramEnd"/>
      <w:r>
        <w:rPr>
          <w:rFonts w:ascii="Garamond" w:hAnsi="Garamond" w:cstheme="minorHAnsi"/>
          <w:sz w:val="22"/>
          <w:szCs w:val="22"/>
        </w:rPr>
        <w:t xml:space="preserve"> Machiavelli, Descartes, Locke, Hume</w:t>
      </w:r>
    </w:p>
    <w:p w14:paraId="6FE98053" w14:textId="5DBEB6A1" w:rsidR="00824BB5" w:rsidRDefault="00824BB5" w:rsidP="00824BB5">
      <w:pPr>
        <w:tabs>
          <w:tab w:val="clear" w:pos="360"/>
          <w:tab w:val="clear" w:pos="900"/>
          <w:tab w:val="left" w:pos="284"/>
          <w:tab w:val="left" w:pos="851"/>
          <w:tab w:val="left" w:pos="1276"/>
        </w:tabs>
        <w:ind w:left="1276" w:right="-279" w:hanging="1276"/>
        <w:rPr>
          <w:rFonts w:ascii="Garamond" w:hAnsi="Garamond" w:cstheme="minorHAnsi"/>
          <w:sz w:val="22"/>
          <w:szCs w:val="22"/>
        </w:rPr>
      </w:pPr>
      <w:r>
        <w:rPr>
          <w:rFonts w:ascii="Garamond" w:hAnsi="Garamond" w:cstheme="minorHAnsi"/>
          <w:sz w:val="22"/>
          <w:szCs w:val="22"/>
        </w:rPr>
        <w:tab/>
      </w:r>
      <w:r>
        <w:rPr>
          <w:rFonts w:ascii="Garamond" w:hAnsi="Garamond" w:cstheme="minorHAnsi"/>
          <w:sz w:val="22"/>
          <w:szCs w:val="22"/>
        </w:rPr>
        <w:tab/>
      </w:r>
      <w:r>
        <w:rPr>
          <w:rFonts w:ascii="Garamond" w:hAnsi="Garamond" w:cstheme="minorHAnsi"/>
          <w:sz w:val="22"/>
          <w:szCs w:val="22"/>
        </w:rPr>
        <w:tab/>
        <w:t xml:space="preserve">Contemporary, </w:t>
      </w:r>
      <w:proofErr w:type="gramStart"/>
      <w:r>
        <w:rPr>
          <w:rFonts w:ascii="Garamond" w:hAnsi="Garamond" w:cstheme="minorHAnsi"/>
          <w:sz w:val="22"/>
          <w:szCs w:val="22"/>
        </w:rPr>
        <w:t>including:</w:t>
      </w:r>
      <w:proofErr w:type="gramEnd"/>
      <w:r>
        <w:rPr>
          <w:rFonts w:ascii="Garamond" w:hAnsi="Garamond" w:cstheme="minorHAnsi"/>
          <w:sz w:val="22"/>
          <w:szCs w:val="22"/>
        </w:rPr>
        <w:t xml:space="preserve"> Mill, Russell</w:t>
      </w:r>
    </w:p>
    <w:p w14:paraId="493A14EC" w14:textId="77777777" w:rsidR="008816C0" w:rsidRDefault="008816C0" w:rsidP="005C7855">
      <w:pPr>
        <w:tabs>
          <w:tab w:val="clear" w:pos="360"/>
          <w:tab w:val="clear" w:pos="900"/>
          <w:tab w:val="left" w:pos="284"/>
          <w:tab w:val="left" w:pos="851"/>
        </w:tabs>
        <w:ind w:right="158"/>
        <w:rPr>
          <w:rFonts w:ascii="Garamond" w:hAnsi="Garamond" w:cstheme="minorHAnsi"/>
          <w:sz w:val="22"/>
          <w:szCs w:val="22"/>
        </w:rPr>
      </w:pPr>
    </w:p>
    <w:p w14:paraId="29DA4E3D" w14:textId="77777777" w:rsidR="00663A98" w:rsidRDefault="00663A98" w:rsidP="003C05B3">
      <w:pPr>
        <w:tabs>
          <w:tab w:val="clear" w:pos="360"/>
          <w:tab w:val="clear" w:pos="900"/>
        </w:tabs>
        <w:overflowPunct/>
        <w:autoSpaceDE/>
        <w:autoSpaceDN/>
        <w:adjustRightInd/>
        <w:spacing w:after="160"/>
        <w:textAlignment w:val="auto"/>
        <w:rPr>
          <w:rFonts w:ascii="Garamond" w:hAnsi="Garamond" w:cstheme="minorHAnsi"/>
          <w:b/>
          <w:sz w:val="22"/>
          <w:szCs w:val="22"/>
        </w:rPr>
      </w:pPr>
    </w:p>
    <w:p w14:paraId="40D934A6" w14:textId="2720A157" w:rsidR="00726CCB" w:rsidRPr="00DD27DC" w:rsidRDefault="00CD6D35" w:rsidP="003C05B3">
      <w:pPr>
        <w:tabs>
          <w:tab w:val="clear" w:pos="360"/>
          <w:tab w:val="clear" w:pos="900"/>
        </w:tabs>
        <w:overflowPunct/>
        <w:autoSpaceDE/>
        <w:autoSpaceDN/>
        <w:adjustRightInd/>
        <w:spacing w:after="160"/>
        <w:textAlignment w:val="auto"/>
        <w:rPr>
          <w:rFonts w:ascii="Garamond" w:hAnsi="Garamond" w:cstheme="minorHAnsi"/>
          <w:b/>
          <w:sz w:val="22"/>
          <w:szCs w:val="22"/>
        </w:rPr>
      </w:pPr>
      <w:r>
        <w:rPr>
          <w:rFonts w:ascii="Garamond" w:hAnsi="Garamond" w:cstheme="minorHAnsi"/>
          <w:b/>
          <w:sz w:val="22"/>
          <w:szCs w:val="22"/>
        </w:rPr>
        <w:t xml:space="preserve">External </w:t>
      </w:r>
      <w:r w:rsidR="00726CCB" w:rsidRPr="00DD27DC">
        <w:rPr>
          <w:rFonts w:ascii="Garamond" w:hAnsi="Garamond" w:cstheme="minorHAnsi"/>
          <w:b/>
          <w:sz w:val="22"/>
          <w:szCs w:val="22"/>
        </w:rPr>
        <w:t>Examining</w:t>
      </w:r>
    </w:p>
    <w:p w14:paraId="67C58E1B" w14:textId="77777777" w:rsidR="00726CCB" w:rsidRPr="00DD27DC" w:rsidRDefault="00726CCB" w:rsidP="003C05B3">
      <w:pPr>
        <w:tabs>
          <w:tab w:val="clear" w:pos="360"/>
          <w:tab w:val="left" w:pos="284"/>
        </w:tabs>
        <w:ind w:right="-278"/>
        <w:contextualSpacing/>
        <w:rPr>
          <w:rFonts w:ascii="Garamond" w:hAnsi="Garamond" w:cstheme="minorHAnsi"/>
          <w:sz w:val="22"/>
          <w:szCs w:val="22"/>
        </w:rPr>
      </w:pPr>
      <w:r w:rsidRPr="00DD27DC">
        <w:rPr>
          <w:rFonts w:ascii="Garamond" w:hAnsi="Garamond" w:cstheme="minorHAnsi"/>
          <w:sz w:val="22"/>
          <w:szCs w:val="22"/>
        </w:rPr>
        <w:t>––––––––––––––––––––––––––––––––––––––––––––––––––––––––––––––––––––––––––––––––––</w:t>
      </w:r>
    </w:p>
    <w:p w14:paraId="2A730899" w14:textId="3CA277E9" w:rsidR="00273540" w:rsidRPr="00273540" w:rsidRDefault="001E5540" w:rsidP="00273540">
      <w:pPr>
        <w:tabs>
          <w:tab w:val="clear" w:pos="900"/>
          <w:tab w:val="left" w:pos="284"/>
          <w:tab w:val="left" w:pos="993"/>
        </w:tabs>
        <w:ind w:left="993" w:hanging="993"/>
        <w:contextualSpacing/>
        <w:rPr>
          <w:rFonts w:ascii="Garamond" w:hAnsi="Garamond" w:cstheme="minorHAnsi"/>
          <w:sz w:val="22"/>
          <w:szCs w:val="22"/>
          <w:lang w:val="en-GB"/>
        </w:rPr>
      </w:pPr>
      <w:r>
        <w:rPr>
          <w:rFonts w:ascii="Garamond" w:hAnsi="Garamond" w:cstheme="minorHAnsi"/>
          <w:sz w:val="22"/>
          <w:szCs w:val="22"/>
        </w:rPr>
        <w:t>2025</w:t>
      </w:r>
      <w:r>
        <w:rPr>
          <w:rFonts w:ascii="Garamond" w:hAnsi="Garamond" w:cstheme="minorHAnsi"/>
          <w:sz w:val="22"/>
          <w:szCs w:val="22"/>
        </w:rPr>
        <w:tab/>
        <w:t xml:space="preserve">Philosophy Department, McGill University, </w:t>
      </w:r>
      <w:proofErr w:type="spellStart"/>
      <w:proofErr w:type="gramStart"/>
      <w:r>
        <w:rPr>
          <w:rFonts w:ascii="Garamond" w:hAnsi="Garamond" w:cstheme="minorHAnsi"/>
          <w:sz w:val="22"/>
          <w:szCs w:val="22"/>
        </w:rPr>
        <w:t>Ph.D</w:t>
      </w:r>
      <w:proofErr w:type="spellEnd"/>
      <w:proofErr w:type="gramEnd"/>
      <w:r>
        <w:rPr>
          <w:rFonts w:ascii="Garamond" w:hAnsi="Garamond" w:cstheme="minorHAnsi"/>
          <w:sz w:val="22"/>
          <w:szCs w:val="22"/>
        </w:rPr>
        <w:t xml:space="preserve"> Examiner: </w:t>
      </w:r>
      <w:r w:rsidR="00273540" w:rsidRPr="00273540">
        <w:rPr>
          <w:rFonts w:ascii="Garamond" w:hAnsi="Garamond" w:cstheme="minorHAnsi"/>
          <w:sz w:val="22"/>
          <w:szCs w:val="22"/>
        </w:rPr>
        <w:t>Kosta Gligorijevic</w:t>
      </w:r>
      <w:r w:rsidR="00273540" w:rsidRPr="00273540">
        <w:rPr>
          <w:rFonts w:ascii="Garamond" w:hAnsi="Garamond" w:cstheme="minorHAnsi"/>
          <w:sz w:val="22"/>
          <w:szCs w:val="22"/>
        </w:rPr>
        <w:t>, ‘</w:t>
      </w:r>
      <w:r w:rsidR="00273540" w:rsidRPr="00273540">
        <w:rPr>
          <w:rFonts w:ascii="Garamond" w:hAnsi="Garamond" w:cstheme="minorHAnsi"/>
          <w:sz w:val="22"/>
          <w:szCs w:val="22"/>
          <w:lang w:val="en-GB"/>
        </w:rPr>
        <w:t>Aristotle on the Design of Animals: a study of the normative hierarchy of animal kinds in Aristotle’s zoological writings</w:t>
      </w:r>
      <w:r w:rsidR="00273540">
        <w:rPr>
          <w:rFonts w:ascii="Garamond" w:hAnsi="Garamond" w:cstheme="minorHAnsi"/>
          <w:sz w:val="22"/>
          <w:szCs w:val="22"/>
          <w:lang w:val="en-GB"/>
        </w:rPr>
        <w:t>’</w:t>
      </w:r>
    </w:p>
    <w:p w14:paraId="585CFF09" w14:textId="77777777" w:rsidR="001E5540" w:rsidRDefault="001E5540" w:rsidP="00273540">
      <w:pPr>
        <w:tabs>
          <w:tab w:val="clear" w:pos="900"/>
          <w:tab w:val="left" w:pos="284"/>
          <w:tab w:val="left" w:pos="993"/>
        </w:tabs>
        <w:contextualSpacing/>
        <w:rPr>
          <w:rFonts w:ascii="Garamond" w:hAnsi="Garamond" w:cstheme="minorHAnsi"/>
          <w:sz w:val="22"/>
          <w:szCs w:val="22"/>
        </w:rPr>
      </w:pPr>
    </w:p>
    <w:p w14:paraId="639AF7C6" w14:textId="6917FD4A" w:rsidR="00824BB5" w:rsidRDefault="00824BB5" w:rsidP="00726CCB">
      <w:pPr>
        <w:tabs>
          <w:tab w:val="clear" w:pos="900"/>
          <w:tab w:val="left" w:pos="284"/>
          <w:tab w:val="left" w:pos="993"/>
        </w:tabs>
        <w:ind w:left="993" w:hanging="993"/>
        <w:contextualSpacing/>
        <w:rPr>
          <w:rFonts w:ascii="Garamond" w:hAnsi="Garamond" w:cstheme="minorHAnsi"/>
          <w:sz w:val="22"/>
          <w:szCs w:val="22"/>
        </w:rPr>
      </w:pPr>
      <w:r>
        <w:rPr>
          <w:rFonts w:ascii="Garamond" w:hAnsi="Garamond" w:cstheme="minorHAnsi"/>
          <w:sz w:val="22"/>
          <w:szCs w:val="22"/>
        </w:rPr>
        <w:t>2024</w:t>
      </w:r>
      <w:r>
        <w:rPr>
          <w:rFonts w:ascii="Garamond" w:hAnsi="Garamond" w:cstheme="minorHAnsi"/>
          <w:sz w:val="22"/>
          <w:szCs w:val="22"/>
        </w:rPr>
        <w:tab/>
        <w:t xml:space="preserve">Philosophy Department, Princeton University, Ph.D. Reader and Examiner: Norah </w:t>
      </w:r>
      <w:proofErr w:type="gramStart"/>
      <w:r>
        <w:rPr>
          <w:rFonts w:ascii="Garamond" w:hAnsi="Garamond" w:cstheme="minorHAnsi"/>
          <w:sz w:val="22"/>
          <w:szCs w:val="22"/>
        </w:rPr>
        <w:t>Woodcock, ‘</w:t>
      </w:r>
      <w:proofErr w:type="gramEnd"/>
      <w:r>
        <w:rPr>
          <w:rFonts w:ascii="Garamond" w:hAnsi="Garamond" w:cstheme="minorHAnsi"/>
          <w:sz w:val="22"/>
          <w:szCs w:val="22"/>
        </w:rPr>
        <w:t>Aristotle on Eggs’</w:t>
      </w:r>
    </w:p>
    <w:p w14:paraId="31AEDCBA" w14:textId="77777777" w:rsidR="00824BB5" w:rsidRDefault="00824BB5" w:rsidP="00726CCB">
      <w:pPr>
        <w:tabs>
          <w:tab w:val="clear" w:pos="900"/>
          <w:tab w:val="left" w:pos="284"/>
          <w:tab w:val="left" w:pos="993"/>
        </w:tabs>
        <w:ind w:left="993" w:hanging="993"/>
        <w:contextualSpacing/>
        <w:rPr>
          <w:rFonts w:ascii="Garamond" w:hAnsi="Garamond" w:cstheme="minorHAnsi"/>
          <w:sz w:val="22"/>
          <w:szCs w:val="22"/>
        </w:rPr>
      </w:pPr>
    </w:p>
    <w:p w14:paraId="3D7D8453" w14:textId="57CE7D91" w:rsidR="00726CCB" w:rsidRPr="00DD27DC" w:rsidRDefault="00726CCB" w:rsidP="00726CCB">
      <w:pPr>
        <w:tabs>
          <w:tab w:val="clear" w:pos="900"/>
          <w:tab w:val="left" w:pos="284"/>
          <w:tab w:val="left" w:pos="993"/>
        </w:tabs>
        <w:ind w:left="993" w:hanging="993"/>
        <w:contextualSpacing/>
        <w:rPr>
          <w:rFonts w:ascii="Garamond" w:hAnsi="Garamond" w:cstheme="minorHAnsi"/>
          <w:sz w:val="22"/>
          <w:szCs w:val="22"/>
        </w:rPr>
      </w:pPr>
      <w:r w:rsidRPr="00DD27DC">
        <w:rPr>
          <w:rFonts w:ascii="Garamond" w:hAnsi="Garamond" w:cstheme="minorHAnsi"/>
          <w:sz w:val="22"/>
          <w:szCs w:val="22"/>
        </w:rPr>
        <w:t>2020</w:t>
      </w:r>
      <w:r w:rsidR="00DC230F">
        <w:rPr>
          <w:rFonts w:ascii="Garamond" w:hAnsi="Garamond" w:cstheme="minorHAnsi"/>
          <w:sz w:val="22"/>
          <w:szCs w:val="22"/>
        </w:rPr>
        <w:t>–</w:t>
      </w:r>
      <w:r w:rsidRPr="00DD27DC">
        <w:rPr>
          <w:rFonts w:ascii="Garamond" w:hAnsi="Garamond" w:cstheme="minorHAnsi"/>
          <w:sz w:val="22"/>
          <w:szCs w:val="22"/>
        </w:rPr>
        <w:t>23</w:t>
      </w:r>
      <w:r w:rsidRPr="00DD27DC">
        <w:rPr>
          <w:rFonts w:ascii="Garamond" w:hAnsi="Garamond" w:cstheme="minorHAnsi"/>
          <w:sz w:val="22"/>
          <w:szCs w:val="22"/>
        </w:rPr>
        <w:tab/>
        <w:t>University of Oxford</w:t>
      </w:r>
      <w:r>
        <w:rPr>
          <w:rFonts w:ascii="Garamond" w:hAnsi="Garamond" w:cstheme="minorHAnsi"/>
          <w:sz w:val="22"/>
          <w:szCs w:val="22"/>
        </w:rPr>
        <w:t xml:space="preserve">, Literae </w:t>
      </w:r>
      <w:proofErr w:type="spellStart"/>
      <w:r>
        <w:rPr>
          <w:rFonts w:ascii="Garamond" w:hAnsi="Garamond" w:cstheme="minorHAnsi"/>
          <w:sz w:val="22"/>
          <w:szCs w:val="22"/>
        </w:rPr>
        <w:t>Humaniorae</w:t>
      </w:r>
      <w:proofErr w:type="spellEnd"/>
      <w:r>
        <w:rPr>
          <w:rFonts w:ascii="Garamond" w:hAnsi="Garamond" w:cstheme="minorHAnsi"/>
          <w:sz w:val="22"/>
          <w:szCs w:val="22"/>
        </w:rPr>
        <w:t xml:space="preserve"> (Greats), three-year</w:t>
      </w:r>
      <w:r w:rsidR="00D25B0F">
        <w:rPr>
          <w:rFonts w:ascii="Garamond" w:hAnsi="Garamond" w:cstheme="minorHAnsi"/>
          <w:sz w:val="22"/>
          <w:szCs w:val="22"/>
        </w:rPr>
        <w:t>s</w:t>
      </w:r>
      <w:r>
        <w:rPr>
          <w:rFonts w:ascii="Garamond" w:hAnsi="Garamond" w:cstheme="minorHAnsi"/>
          <w:sz w:val="22"/>
          <w:szCs w:val="22"/>
        </w:rPr>
        <w:t xml:space="preserve"> as external examiner</w:t>
      </w:r>
      <w:r w:rsidR="001F3050">
        <w:rPr>
          <w:rFonts w:ascii="Garamond" w:hAnsi="Garamond" w:cstheme="minorHAnsi"/>
          <w:sz w:val="22"/>
          <w:szCs w:val="22"/>
        </w:rPr>
        <w:t xml:space="preserve"> </w:t>
      </w:r>
      <w:r w:rsidR="00D93277">
        <w:rPr>
          <w:rFonts w:ascii="Garamond" w:hAnsi="Garamond" w:cstheme="minorHAnsi"/>
          <w:sz w:val="22"/>
          <w:szCs w:val="22"/>
        </w:rPr>
        <w:t>of</w:t>
      </w:r>
      <w:r>
        <w:rPr>
          <w:rFonts w:ascii="Garamond" w:hAnsi="Garamond" w:cstheme="minorHAnsi"/>
          <w:sz w:val="22"/>
          <w:szCs w:val="22"/>
        </w:rPr>
        <w:t xml:space="preserve"> the</w:t>
      </w:r>
      <w:r w:rsidR="00251378">
        <w:rPr>
          <w:rFonts w:ascii="Garamond" w:hAnsi="Garamond" w:cstheme="minorHAnsi"/>
          <w:sz w:val="22"/>
          <w:szCs w:val="22"/>
        </w:rPr>
        <w:t xml:space="preserve"> Philosophy paper</w:t>
      </w:r>
      <w:r w:rsidR="00D93277">
        <w:rPr>
          <w:rFonts w:ascii="Garamond" w:hAnsi="Garamond" w:cstheme="minorHAnsi"/>
          <w:sz w:val="22"/>
          <w:szCs w:val="22"/>
        </w:rPr>
        <w:t>s</w:t>
      </w:r>
      <w:r w:rsidR="00251378">
        <w:rPr>
          <w:rFonts w:ascii="Garamond" w:hAnsi="Garamond" w:cstheme="minorHAnsi"/>
          <w:sz w:val="22"/>
          <w:szCs w:val="22"/>
        </w:rPr>
        <w:t xml:space="preserve"> for th</w:t>
      </w:r>
      <w:r w:rsidR="00D25B0F">
        <w:rPr>
          <w:rFonts w:ascii="Garamond" w:hAnsi="Garamond" w:cstheme="minorHAnsi"/>
          <w:sz w:val="22"/>
          <w:szCs w:val="22"/>
        </w:rPr>
        <w:t>e</w:t>
      </w:r>
      <w:r>
        <w:rPr>
          <w:rFonts w:ascii="Garamond" w:hAnsi="Garamond" w:cstheme="minorHAnsi"/>
          <w:sz w:val="22"/>
          <w:szCs w:val="22"/>
        </w:rPr>
        <w:t xml:space="preserve"> undergraduate course</w:t>
      </w:r>
    </w:p>
    <w:p w14:paraId="134A2EEF" w14:textId="77777777" w:rsidR="00726CCB" w:rsidRPr="00544590" w:rsidRDefault="00726CCB" w:rsidP="00726CCB">
      <w:pPr>
        <w:tabs>
          <w:tab w:val="clear" w:pos="900"/>
          <w:tab w:val="left" w:pos="284"/>
          <w:tab w:val="left" w:pos="993"/>
        </w:tabs>
        <w:ind w:left="993" w:hanging="993"/>
        <w:contextualSpacing/>
        <w:rPr>
          <w:rFonts w:ascii="Garamond" w:hAnsi="Garamond" w:cstheme="minorHAnsi"/>
          <w:sz w:val="14"/>
          <w:szCs w:val="14"/>
        </w:rPr>
      </w:pPr>
    </w:p>
    <w:p w14:paraId="1FF744F1" w14:textId="77777777" w:rsidR="00726CCB" w:rsidRDefault="00726CCB" w:rsidP="00726CCB">
      <w:pPr>
        <w:tabs>
          <w:tab w:val="clear" w:pos="360"/>
          <w:tab w:val="clear" w:pos="900"/>
          <w:tab w:val="left" w:pos="284"/>
          <w:tab w:val="left" w:pos="567"/>
          <w:tab w:val="left" w:pos="993"/>
        </w:tabs>
        <w:ind w:left="993" w:right="-279" w:hanging="993"/>
        <w:rPr>
          <w:rFonts w:ascii="Garamond" w:hAnsi="Garamond" w:cstheme="minorHAnsi"/>
          <w:sz w:val="22"/>
          <w:szCs w:val="22"/>
        </w:rPr>
      </w:pPr>
      <w:r>
        <w:rPr>
          <w:rFonts w:ascii="Garamond" w:hAnsi="Garamond" w:cstheme="minorHAnsi"/>
          <w:sz w:val="22"/>
          <w:szCs w:val="22"/>
        </w:rPr>
        <w:t>2023</w:t>
      </w:r>
      <w:r>
        <w:rPr>
          <w:rFonts w:ascii="Garamond" w:hAnsi="Garamond" w:cstheme="minorHAnsi"/>
          <w:sz w:val="22"/>
          <w:szCs w:val="22"/>
        </w:rPr>
        <w:tab/>
      </w:r>
      <w:r>
        <w:rPr>
          <w:rFonts w:ascii="Garamond" w:hAnsi="Garamond" w:cstheme="minorHAnsi"/>
          <w:sz w:val="22"/>
          <w:szCs w:val="22"/>
        </w:rPr>
        <w:tab/>
      </w:r>
      <w:r w:rsidRPr="00600CF7">
        <w:rPr>
          <w:rFonts w:ascii="Garamond" w:hAnsi="Garamond" w:cstheme="minorHAnsi"/>
          <w:sz w:val="22"/>
          <w:szCs w:val="22"/>
        </w:rPr>
        <w:t xml:space="preserve">Faculty of Arts and Philosophy, Ghent University, </w:t>
      </w:r>
      <w:r w:rsidRPr="00DD27DC">
        <w:rPr>
          <w:rFonts w:ascii="Garamond" w:hAnsi="Garamond" w:cstheme="minorHAnsi"/>
          <w:sz w:val="22"/>
          <w:szCs w:val="22"/>
        </w:rPr>
        <w:t>Ph</w:t>
      </w:r>
      <w:r>
        <w:rPr>
          <w:rFonts w:ascii="Garamond" w:hAnsi="Garamond" w:cstheme="minorHAnsi"/>
          <w:sz w:val="22"/>
          <w:szCs w:val="22"/>
        </w:rPr>
        <w:t>.</w:t>
      </w:r>
      <w:r w:rsidRPr="00DD27DC">
        <w:rPr>
          <w:rFonts w:ascii="Garamond" w:hAnsi="Garamond" w:cstheme="minorHAnsi"/>
          <w:sz w:val="22"/>
          <w:szCs w:val="22"/>
        </w:rPr>
        <w:t>D</w:t>
      </w:r>
      <w:r>
        <w:rPr>
          <w:rFonts w:ascii="Garamond" w:hAnsi="Garamond" w:cstheme="minorHAnsi"/>
          <w:sz w:val="22"/>
          <w:szCs w:val="22"/>
        </w:rPr>
        <w:t>.</w:t>
      </w:r>
      <w:r w:rsidRPr="00DD27DC">
        <w:rPr>
          <w:rFonts w:ascii="Garamond" w:hAnsi="Garamond" w:cstheme="minorHAnsi"/>
          <w:sz w:val="22"/>
          <w:szCs w:val="22"/>
        </w:rPr>
        <w:t xml:space="preserve"> Examiner: Tineke </w:t>
      </w:r>
      <w:proofErr w:type="spellStart"/>
      <w:r w:rsidRPr="00DD27DC">
        <w:rPr>
          <w:rFonts w:ascii="Garamond" w:hAnsi="Garamond" w:cstheme="minorHAnsi"/>
          <w:sz w:val="22"/>
          <w:szCs w:val="22"/>
        </w:rPr>
        <w:t>Melkebeek</w:t>
      </w:r>
      <w:proofErr w:type="spellEnd"/>
      <w:r w:rsidRPr="00DD27DC">
        <w:rPr>
          <w:rFonts w:ascii="Garamond" w:hAnsi="Garamond" w:cstheme="minorHAnsi"/>
          <w:sz w:val="22"/>
          <w:szCs w:val="22"/>
        </w:rPr>
        <w:t xml:space="preserve"> ‘Women in Medieval Islamic Philosophical Texts</w:t>
      </w:r>
      <w:r>
        <w:rPr>
          <w:rFonts w:ascii="Garamond" w:hAnsi="Garamond" w:cstheme="minorHAnsi"/>
          <w:sz w:val="22"/>
          <w:szCs w:val="22"/>
        </w:rPr>
        <w:t xml:space="preserve">: </w:t>
      </w:r>
      <w:r w:rsidRPr="00DD27DC">
        <w:rPr>
          <w:rFonts w:ascii="Garamond" w:hAnsi="Garamond" w:cstheme="minorHAnsi"/>
          <w:sz w:val="22"/>
          <w:szCs w:val="22"/>
        </w:rPr>
        <w:t>Ibn Rushd in context</w:t>
      </w:r>
      <w:r>
        <w:rPr>
          <w:rFonts w:ascii="Garamond" w:hAnsi="Garamond" w:cstheme="minorHAnsi"/>
          <w:sz w:val="22"/>
          <w:szCs w:val="22"/>
        </w:rPr>
        <w:t>’</w:t>
      </w:r>
    </w:p>
    <w:p w14:paraId="45FF736B" w14:textId="77777777" w:rsidR="009C5C01" w:rsidRPr="00544590" w:rsidRDefault="009C5C01" w:rsidP="009C5C01">
      <w:pPr>
        <w:tabs>
          <w:tab w:val="clear" w:pos="900"/>
          <w:tab w:val="left" w:pos="284"/>
          <w:tab w:val="left" w:pos="993"/>
        </w:tabs>
        <w:ind w:left="993" w:hanging="993"/>
        <w:contextualSpacing/>
        <w:rPr>
          <w:rFonts w:ascii="Garamond" w:hAnsi="Garamond" w:cstheme="minorHAnsi"/>
          <w:sz w:val="14"/>
          <w:szCs w:val="14"/>
        </w:rPr>
      </w:pPr>
    </w:p>
    <w:p w14:paraId="6C1C9B47" w14:textId="77777777" w:rsidR="00726CCB" w:rsidRPr="007A7627" w:rsidRDefault="00726CCB" w:rsidP="00726CCB">
      <w:pPr>
        <w:tabs>
          <w:tab w:val="clear" w:pos="360"/>
          <w:tab w:val="clear" w:pos="900"/>
          <w:tab w:val="left" w:pos="284"/>
          <w:tab w:val="left" w:pos="567"/>
          <w:tab w:val="left" w:pos="993"/>
        </w:tabs>
        <w:ind w:left="993" w:right="-279" w:hanging="993"/>
        <w:rPr>
          <w:rFonts w:ascii="Garamond" w:hAnsi="Garamond" w:cstheme="minorHAnsi"/>
          <w:color w:val="242424"/>
          <w:sz w:val="22"/>
          <w:szCs w:val="22"/>
          <w:u w:val="single"/>
          <w:bdr w:val="none" w:sz="0" w:space="0" w:color="auto" w:frame="1"/>
          <w:shd w:val="clear" w:color="auto" w:fill="FFFFFF"/>
        </w:rPr>
      </w:pPr>
      <w:r>
        <w:rPr>
          <w:rFonts w:ascii="Garamond" w:hAnsi="Garamond" w:cstheme="minorHAnsi"/>
          <w:sz w:val="22"/>
          <w:szCs w:val="22"/>
        </w:rPr>
        <w:t>2022</w:t>
      </w:r>
      <w:r>
        <w:rPr>
          <w:rFonts w:ascii="Garamond" w:hAnsi="Garamond" w:cstheme="minorHAnsi"/>
          <w:sz w:val="22"/>
          <w:szCs w:val="22"/>
        </w:rPr>
        <w:tab/>
      </w:r>
      <w:r>
        <w:rPr>
          <w:rFonts w:ascii="Garamond" w:hAnsi="Garamond" w:cstheme="minorHAnsi"/>
          <w:sz w:val="22"/>
          <w:szCs w:val="22"/>
        </w:rPr>
        <w:tab/>
      </w:r>
      <w:r w:rsidRPr="00D915F7">
        <w:rPr>
          <w:rFonts w:ascii="Garamond" w:hAnsi="Garamond" w:cstheme="minorHAnsi"/>
          <w:color w:val="242424"/>
          <w:sz w:val="22"/>
          <w:szCs w:val="22"/>
          <w:bdr w:val="none" w:sz="0" w:space="0" w:color="auto" w:frame="1"/>
          <w:shd w:val="clear" w:color="auto" w:fill="FFFFFF"/>
        </w:rPr>
        <w:t xml:space="preserve">Centre national de la recherche </w:t>
      </w:r>
      <w:proofErr w:type="spellStart"/>
      <w:r w:rsidRPr="00D915F7">
        <w:rPr>
          <w:rFonts w:ascii="Garamond" w:hAnsi="Garamond" w:cstheme="minorHAnsi"/>
          <w:color w:val="242424"/>
          <w:sz w:val="22"/>
          <w:szCs w:val="22"/>
          <w:bdr w:val="none" w:sz="0" w:space="0" w:color="auto" w:frame="1"/>
          <w:shd w:val="clear" w:color="auto" w:fill="FFFFFF"/>
        </w:rPr>
        <w:t>scientifique</w:t>
      </w:r>
      <w:proofErr w:type="spellEnd"/>
      <w:r w:rsidRPr="00D915F7">
        <w:rPr>
          <w:rFonts w:ascii="Garamond" w:hAnsi="Garamond" w:cstheme="minorHAnsi"/>
          <w:color w:val="242424"/>
          <w:sz w:val="22"/>
          <w:szCs w:val="22"/>
          <w:bdr w:val="none" w:sz="0" w:space="0" w:color="auto" w:frame="1"/>
          <w:shd w:val="clear" w:color="auto" w:fill="FFFFFF"/>
        </w:rPr>
        <w:t xml:space="preserve"> (CNRS), Sorbonne Université</w:t>
      </w:r>
      <w:r>
        <w:rPr>
          <w:rFonts w:ascii="Garamond" w:hAnsi="Garamond" w:cstheme="minorHAnsi"/>
          <w:color w:val="242424"/>
          <w:sz w:val="22"/>
          <w:szCs w:val="22"/>
          <w:bdr w:val="none" w:sz="0" w:space="0" w:color="auto" w:frame="1"/>
          <w:shd w:val="clear" w:color="auto" w:fill="FFFFFF"/>
        </w:rPr>
        <w:t>,</w:t>
      </w:r>
      <w:r>
        <w:rPr>
          <w:rFonts w:ascii="Garamond" w:hAnsi="Garamond" w:cstheme="minorHAnsi"/>
          <w:color w:val="242424"/>
          <w:sz w:val="22"/>
          <w:szCs w:val="22"/>
          <w:u w:val="single"/>
          <w:bdr w:val="none" w:sz="0" w:space="0" w:color="auto" w:frame="1"/>
          <w:shd w:val="clear" w:color="auto" w:fill="FFFFFF"/>
        </w:rPr>
        <w:t xml:space="preserve"> </w:t>
      </w:r>
      <w:r w:rsidRPr="00DD27DC">
        <w:rPr>
          <w:rFonts w:ascii="Garamond" w:hAnsi="Garamond" w:cstheme="minorHAnsi"/>
          <w:color w:val="242424"/>
          <w:sz w:val="22"/>
          <w:szCs w:val="22"/>
          <w:bdr w:val="none" w:sz="0" w:space="0" w:color="auto" w:frame="1"/>
          <w:shd w:val="clear" w:color="auto" w:fill="FFFFFF"/>
        </w:rPr>
        <w:t>Ph</w:t>
      </w:r>
      <w:r>
        <w:rPr>
          <w:rFonts w:ascii="Garamond" w:hAnsi="Garamond" w:cstheme="minorHAnsi"/>
          <w:color w:val="242424"/>
          <w:sz w:val="22"/>
          <w:szCs w:val="22"/>
          <w:bdr w:val="none" w:sz="0" w:space="0" w:color="auto" w:frame="1"/>
          <w:shd w:val="clear" w:color="auto" w:fill="FFFFFF"/>
        </w:rPr>
        <w:t>.</w:t>
      </w:r>
      <w:r w:rsidRPr="00DD27DC">
        <w:rPr>
          <w:rFonts w:ascii="Garamond" w:hAnsi="Garamond" w:cstheme="minorHAnsi"/>
          <w:color w:val="242424"/>
          <w:sz w:val="22"/>
          <w:szCs w:val="22"/>
          <w:bdr w:val="none" w:sz="0" w:space="0" w:color="auto" w:frame="1"/>
          <w:shd w:val="clear" w:color="auto" w:fill="FFFFFF"/>
        </w:rPr>
        <w:t>D</w:t>
      </w:r>
      <w:r>
        <w:rPr>
          <w:rFonts w:ascii="Garamond" w:hAnsi="Garamond" w:cstheme="minorHAnsi"/>
          <w:color w:val="242424"/>
          <w:sz w:val="22"/>
          <w:szCs w:val="22"/>
          <w:bdr w:val="none" w:sz="0" w:space="0" w:color="auto" w:frame="1"/>
          <w:shd w:val="clear" w:color="auto" w:fill="FFFFFF"/>
        </w:rPr>
        <w:t>.</w:t>
      </w:r>
      <w:r w:rsidRPr="00DD27DC">
        <w:rPr>
          <w:rFonts w:ascii="Garamond" w:hAnsi="Garamond" w:cstheme="minorHAnsi"/>
          <w:color w:val="242424"/>
          <w:sz w:val="22"/>
          <w:szCs w:val="22"/>
          <w:bdr w:val="none" w:sz="0" w:space="0" w:color="auto" w:frame="1"/>
          <w:shd w:val="clear" w:color="auto" w:fill="FFFFFF"/>
        </w:rPr>
        <w:t xml:space="preserve"> Examiner:</w:t>
      </w:r>
      <w:r>
        <w:rPr>
          <w:rFonts w:ascii="Garamond" w:hAnsi="Garamond" w:cstheme="minorHAnsi"/>
          <w:color w:val="242424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r w:rsidRPr="00DD27DC">
        <w:rPr>
          <w:rFonts w:ascii="Garamond" w:hAnsi="Garamond" w:cstheme="minorHAnsi"/>
          <w:color w:val="242424"/>
          <w:sz w:val="22"/>
          <w:szCs w:val="22"/>
          <w:bdr w:val="none" w:sz="0" w:space="0" w:color="auto" w:frame="1"/>
          <w:shd w:val="clear" w:color="auto" w:fill="FFFFFF"/>
        </w:rPr>
        <w:t>Luca Torrente ‘</w:t>
      </w:r>
      <w:proofErr w:type="spellStart"/>
      <w:r w:rsidRPr="00DD27DC">
        <w:rPr>
          <w:rFonts w:ascii="Garamond" w:hAnsi="Garamond" w:cstheme="minorHAnsi"/>
          <w:color w:val="242424"/>
          <w:sz w:val="22"/>
          <w:szCs w:val="22"/>
          <w:bdr w:val="none" w:sz="0" w:space="0" w:color="auto" w:frame="1"/>
          <w:shd w:val="clear" w:color="auto" w:fill="FFFFFF"/>
        </w:rPr>
        <w:t>Génération</w:t>
      </w:r>
      <w:proofErr w:type="spellEnd"/>
      <w:r w:rsidRPr="00DD27DC">
        <w:rPr>
          <w:rFonts w:ascii="Garamond" w:hAnsi="Garamond" w:cstheme="minorHAnsi"/>
          <w:color w:val="242424"/>
          <w:sz w:val="22"/>
          <w:szCs w:val="22"/>
          <w:bdr w:val="none" w:sz="0" w:space="0" w:color="auto" w:frame="1"/>
          <w:shd w:val="clear" w:color="auto" w:fill="FFFFFF"/>
        </w:rPr>
        <w:t>, nature et individuation chez Aristote’</w:t>
      </w:r>
    </w:p>
    <w:p w14:paraId="207DE8CF" w14:textId="77777777" w:rsidR="00726CCB" w:rsidRPr="00544590" w:rsidRDefault="00726CCB" w:rsidP="00726CCB">
      <w:pPr>
        <w:tabs>
          <w:tab w:val="clear" w:pos="900"/>
          <w:tab w:val="left" w:pos="284"/>
          <w:tab w:val="left" w:pos="993"/>
        </w:tabs>
        <w:ind w:left="993" w:hanging="993"/>
        <w:contextualSpacing/>
        <w:rPr>
          <w:rFonts w:ascii="Garamond" w:hAnsi="Garamond" w:cstheme="minorHAnsi"/>
          <w:sz w:val="14"/>
          <w:szCs w:val="14"/>
        </w:rPr>
      </w:pPr>
    </w:p>
    <w:p w14:paraId="195903F9" w14:textId="77777777" w:rsidR="00726CCB" w:rsidRPr="00D75697" w:rsidRDefault="00726CCB" w:rsidP="00726CCB">
      <w:pPr>
        <w:tabs>
          <w:tab w:val="clear" w:pos="360"/>
          <w:tab w:val="clear" w:pos="900"/>
          <w:tab w:val="left" w:pos="284"/>
          <w:tab w:val="left" w:pos="567"/>
          <w:tab w:val="left" w:pos="993"/>
        </w:tabs>
        <w:ind w:left="993" w:right="-279" w:hanging="993"/>
        <w:rPr>
          <w:rFonts w:ascii="Garamond" w:hAnsi="Garamond" w:cstheme="minorHAnsi"/>
          <w:color w:val="242424"/>
          <w:sz w:val="22"/>
          <w:szCs w:val="22"/>
          <w:shd w:val="clear" w:color="auto" w:fill="FFFFFF"/>
        </w:rPr>
      </w:pPr>
      <w:r w:rsidRPr="00DD27DC">
        <w:rPr>
          <w:rFonts w:ascii="Garamond" w:hAnsi="Garamond" w:cstheme="minorHAnsi"/>
          <w:sz w:val="22"/>
          <w:szCs w:val="22"/>
        </w:rPr>
        <w:t>2022</w:t>
      </w:r>
      <w:r w:rsidRPr="00DD27DC">
        <w:rPr>
          <w:rFonts w:ascii="Garamond" w:hAnsi="Garamond" w:cstheme="minorHAnsi"/>
          <w:sz w:val="22"/>
          <w:szCs w:val="22"/>
        </w:rPr>
        <w:tab/>
        <w:t xml:space="preserve"> </w:t>
      </w:r>
      <w:r>
        <w:rPr>
          <w:rFonts w:ascii="Garamond" w:hAnsi="Garamond" w:cstheme="minorHAnsi"/>
          <w:sz w:val="22"/>
          <w:szCs w:val="22"/>
        </w:rPr>
        <w:tab/>
        <w:t xml:space="preserve">Department of Philosophy, University College London, </w:t>
      </w:r>
      <w:r w:rsidRPr="00DD27DC">
        <w:rPr>
          <w:rFonts w:ascii="Garamond" w:hAnsi="Garamond" w:cstheme="minorHAnsi"/>
          <w:sz w:val="22"/>
          <w:szCs w:val="22"/>
        </w:rPr>
        <w:t>M</w:t>
      </w:r>
      <w:r>
        <w:rPr>
          <w:rFonts w:ascii="Garamond" w:hAnsi="Garamond" w:cstheme="minorHAnsi"/>
          <w:sz w:val="22"/>
          <w:szCs w:val="22"/>
        </w:rPr>
        <w:t>.</w:t>
      </w:r>
      <w:r w:rsidRPr="00DD27DC">
        <w:rPr>
          <w:rFonts w:ascii="Garamond" w:hAnsi="Garamond" w:cstheme="minorHAnsi"/>
          <w:sz w:val="22"/>
          <w:szCs w:val="22"/>
        </w:rPr>
        <w:t>Phil</w:t>
      </w:r>
      <w:r>
        <w:rPr>
          <w:rFonts w:ascii="Garamond" w:hAnsi="Garamond" w:cstheme="minorHAnsi"/>
          <w:sz w:val="22"/>
          <w:szCs w:val="22"/>
        </w:rPr>
        <w:t>.</w:t>
      </w:r>
      <w:r w:rsidRPr="00DD27DC">
        <w:rPr>
          <w:rFonts w:ascii="Garamond" w:hAnsi="Garamond" w:cstheme="minorHAnsi"/>
          <w:sz w:val="22"/>
          <w:szCs w:val="22"/>
        </w:rPr>
        <w:t xml:space="preserve"> Stud</w:t>
      </w:r>
      <w:r>
        <w:rPr>
          <w:rFonts w:ascii="Garamond" w:hAnsi="Garamond" w:cstheme="minorHAnsi"/>
          <w:sz w:val="22"/>
          <w:szCs w:val="22"/>
        </w:rPr>
        <w:t>.</w:t>
      </w:r>
      <w:r w:rsidRPr="00DD27DC">
        <w:rPr>
          <w:rFonts w:ascii="Garamond" w:hAnsi="Garamond" w:cstheme="minorHAnsi"/>
          <w:sz w:val="22"/>
          <w:szCs w:val="22"/>
        </w:rPr>
        <w:t xml:space="preserve"> dissertation Examiner: </w:t>
      </w:r>
      <w:r w:rsidRPr="00DD27DC">
        <w:rPr>
          <w:rFonts w:ascii="Garamond" w:hAnsi="Garamond" w:cstheme="minorHAnsi"/>
          <w:color w:val="242424"/>
          <w:sz w:val="22"/>
          <w:szCs w:val="22"/>
          <w:shd w:val="clear" w:color="auto" w:fill="FFFFFF"/>
        </w:rPr>
        <w:t>Jelena Milosavljevic</w:t>
      </w:r>
      <w:r w:rsidRPr="00DD27DC">
        <w:rPr>
          <w:rFonts w:ascii="Garamond" w:hAnsi="Garamond" w:cstheme="minorHAnsi"/>
          <w:sz w:val="22"/>
          <w:szCs w:val="22"/>
        </w:rPr>
        <w:t xml:space="preserve"> ‘</w:t>
      </w:r>
      <w:r w:rsidRPr="00DD27DC">
        <w:rPr>
          <w:rFonts w:ascii="Garamond" w:hAnsi="Garamond" w:cstheme="minorHAnsi"/>
          <w:color w:val="242424"/>
          <w:sz w:val="22"/>
          <w:szCs w:val="22"/>
          <w:shd w:val="clear" w:color="auto" w:fill="FFFFFF"/>
        </w:rPr>
        <w:t xml:space="preserve">Taking Pleasure in the Wrong Things: Aristotle’s </w:t>
      </w:r>
      <w:r>
        <w:rPr>
          <w:rFonts w:ascii="Garamond" w:hAnsi="Garamond" w:cstheme="minorHAnsi"/>
          <w:color w:val="242424"/>
          <w:sz w:val="22"/>
          <w:szCs w:val="22"/>
          <w:shd w:val="clear" w:color="auto" w:fill="FFFFFF"/>
        </w:rPr>
        <w:t>A</w:t>
      </w:r>
      <w:r w:rsidRPr="00DD27DC">
        <w:rPr>
          <w:rFonts w:ascii="Garamond" w:hAnsi="Garamond" w:cstheme="minorHAnsi"/>
          <w:color w:val="242424"/>
          <w:sz w:val="22"/>
          <w:szCs w:val="22"/>
          <w:shd w:val="clear" w:color="auto" w:fill="FFFFFF"/>
        </w:rPr>
        <w:t xml:space="preserve">ccount of the </w:t>
      </w:r>
      <w:r>
        <w:rPr>
          <w:rFonts w:ascii="Garamond" w:hAnsi="Garamond" w:cstheme="minorHAnsi"/>
          <w:color w:val="242424"/>
          <w:sz w:val="22"/>
          <w:szCs w:val="22"/>
          <w:shd w:val="clear" w:color="auto" w:fill="FFFFFF"/>
        </w:rPr>
        <w:t>F</w:t>
      </w:r>
      <w:r w:rsidRPr="00DD27DC">
        <w:rPr>
          <w:rFonts w:ascii="Garamond" w:hAnsi="Garamond" w:cstheme="minorHAnsi"/>
          <w:color w:val="242424"/>
          <w:sz w:val="22"/>
          <w:szCs w:val="22"/>
          <w:shd w:val="clear" w:color="auto" w:fill="FFFFFF"/>
        </w:rPr>
        <w:t xml:space="preserve">ailures in </w:t>
      </w:r>
      <w:r w:rsidRPr="00DD27DC">
        <w:rPr>
          <w:rFonts w:ascii="Garamond" w:hAnsi="Garamond" w:cstheme="minorHAnsi"/>
          <w:i/>
          <w:iCs/>
          <w:color w:val="242424"/>
          <w:sz w:val="22"/>
          <w:szCs w:val="22"/>
          <w:shd w:val="clear" w:color="auto" w:fill="FFFFFF"/>
        </w:rPr>
        <w:t>akrasia</w:t>
      </w:r>
      <w:r w:rsidRPr="00DD27DC">
        <w:rPr>
          <w:rFonts w:ascii="Garamond" w:hAnsi="Garamond" w:cstheme="minorHAnsi"/>
          <w:color w:val="242424"/>
          <w:sz w:val="22"/>
          <w:szCs w:val="22"/>
          <w:shd w:val="clear" w:color="auto" w:fill="FFFFFF"/>
        </w:rPr>
        <w:t xml:space="preserve"> and </w:t>
      </w:r>
      <w:r>
        <w:rPr>
          <w:rFonts w:ascii="Garamond" w:hAnsi="Garamond" w:cstheme="minorHAnsi"/>
          <w:color w:val="242424"/>
          <w:sz w:val="22"/>
          <w:szCs w:val="22"/>
          <w:shd w:val="clear" w:color="auto" w:fill="FFFFFF"/>
        </w:rPr>
        <w:t>V</w:t>
      </w:r>
      <w:r w:rsidRPr="00DD27DC">
        <w:rPr>
          <w:rFonts w:ascii="Garamond" w:hAnsi="Garamond" w:cstheme="minorHAnsi"/>
          <w:color w:val="242424"/>
          <w:sz w:val="22"/>
          <w:szCs w:val="22"/>
          <w:shd w:val="clear" w:color="auto" w:fill="FFFFFF"/>
        </w:rPr>
        <w:t>ice in the</w:t>
      </w:r>
      <w:r>
        <w:rPr>
          <w:rFonts w:ascii="Garamond" w:hAnsi="Garamond" w:cstheme="minorHAnsi"/>
          <w:color w:val="242424"/>
          <w:sz w:val="22"/>
          <w:szCs w:val="22"/>
          <w:shd w:val="clear" w:color="auto" w:fill="FFFFFF"/>
        </w:rPr>
        <w:t xml:space="preserve"> </w:t>
      </w:r>
      <w:r w:rsidRPr="00DD27DC">
        <w:rPr>
          <w:rFonts w:ascii="Garamond" w:hAnsi="Garamond" w:cstheme="minorHAnsi"/>
          <w:i/>
          <w:iCs/>
          <w:color w:val="242424"/>
          <w:sz w:val="22"/>
          <w:szCs w:val="22"/>
          <w:shd w:val="clear" w:color="auto" w:fill="FFFFFF"/>
        </w:rPr>
        <w:t>Nicomachean Ethics’</w:t>
      </w:r>
      <w:r w:rsidRPr="00DD27DC">
        <w:rPr>
          <w:rFonts w:ascii="Garamond" w:hAnsi="Garamond" w:cstheme="minorHAnsi"/>
          <w:sz w:val="22"/>
          <w:szCs w:val="22"/>
        </w:rPr>
        <w:tab/>
      </w:r>
    </w:p>
    <w:p w14:paraId="06FA38D5" w14:textId="77777777" w:rsidR="00726CCB" w:rsidRPr="00544590" w:rsidRDefault="00726CCB" w:rsidP="00726CCB">
      <w:pPr>
        <w:tabs>
          <w:tab w:val="clear" w:pos="900"/>
          <w:tab w:val="left" w:pos="284"/>
          <w:tab w:val="left" w:pos="993"/>
        </w:tabs>
        <w:ind w:left="993" w:hanging="993"/>
        <w:contextualSpacing/>
        <w:rPr>
          <w:rFonts w:ascii="Garamond" w:hAnsi="Garamond" w:cstheme="minorHAnsi"/>
          <w:sz w:val="14"/>
          <w:szCs w:val="14"/>
        </w:rPr>
      </w:pPr>
    </w:p>
    <w:p w14:paraId="486300E5" w14:textId="77777777" w:rsidR="00726CCB" w:rsidRPr="00DD27DC" w:rsidRDefault="00726CCB" w:rsidP="00726CCB">
      <w:pPr>
        <w:tabs>
          <w:tab w:val="clear" w:pos="360"/>
          <w:tab w:val="clear" w:pos="900"/>
          <w:tab w:val="left" w:pos="284"/>
          <w:tab w:val="left" w:pos="567"/>
          <w:tab w:val="left" w:pos="993"/>
        </w:tabs>
        <w:ind w:left="993" w:right="-279" w:hanging="993"/>
        <w:rPr>
          <w:rFonts w:ascii="Garamond" w:hAnsi="Garamond" w:cstheme="minorHAnsi"/>
          <w:sz w:val="22"/>
          <w:szCs w:val="22"/>
          <w:u w:val="single"/>
        </w:rPr>
      </w:pPr>
      <w:r>
        <w:rPr>
          <w:rFonts w:ascii="Garamond" w:hAnsi="Garamond" w:cstheme="minorHAnsi"/>
          <w:sz w:val="22"/>
          <w:szCs w:val="22"/>
        </w:rPr>
        <w:t>2019</w:t>
      </w:r>
      <w:r>
        <w:rPr>
          <w:rFonts w:ascii="Garamond" w:hAnsi="Garamond" w:cstheme="minorHAnsi"/>
          <w:sz w:val="22"/>
          <w:szCs w:val="22"/>
        </w:rPr>
        <w:tab/>
      </w:r>
      <w:r>
        <w:rPr>
          <w:rFonts w:ascii="Garamond" w:hAnsi="Garamond" w:cstheme="minorHAnsi"/>
          <w:sz w:val="22"/>
          <w:szCs w:val="22"/>
        </w:rPr>
        <w:tab/>
        <w:t xml:space="preserve">Faculty of Philosophy, University of Cambridge, </w:t>
      </w:r>
      <w:r w:rsidRPr="00DD27DC">
        <w:rPr>
          <w:rFonts w:ascii="Garamond" w:hAnsi="Garamond" w:cstheme="minorHAnsi"/>
          <w:sz w:val="22"/>
          <w:szCs w:val="22"/>
        </w:rPr>
        <w:t>Ph</w:t>
      </w:r>
      <w:r>
        <w:rPr>
          <w:rFonts w:ascii="Garamond" w:hAnsi="Garamond" w:cstheme="minorHAnsi"/>
          <w:sz w:val="22"/>
          <w:szCs w:val="22"/>
        </w:rPr>
        <w:t>.</w:t>
      </w:r>
      <w:r w:rsidRPr="00DD27DC">
        <w:rPr>
          <w:rFonts w:ascii="Garamond" w:hAnsi="Garamond" w:cstheme="minorHAnsi"/>
          <w:sz w:val="22"/>
          <w:szCs w:val="22"/>
        </w:rPr>
        <w:t>D</w:t>
      </w:r>
      <w:r>
        <w:rPr>
          <w:rFonts w:ascii="Garamond" w:hAnsi="Garamond" w:cstheme="minorHAnsi"/>
          <w:sz w:val="22"/>
          <w:szCs w:val="22"/>
        </w:rPr>
        <w:t>.</w:t>
      </w:r>
      <w:r w:rsidRPr="00DD27DC">
        <w:rPr>
          <w:rFonts w:ascii="Garamond" w:hAnsi="Garamond" w:cstheme="minorHAnsi"/>
          <w:sz w:val="22"/>
          <w:szCs w:val="22"/>
        </w:rPr>
        <w:t xml:space="preserve"> Examiner: Ella Whiteley ‘Salience Perspectives’</w:t>
      </w:r>
      <w:r w:rsidRPr="00DD27DC">
        <w:rPr>
          <w:rFonts w:ascii="Garamond" w:hAnsi="Garamond" w:cstheme="minorHAnsi"/>
          <w:sz w:val="22"/>
          <w:szCs w:val="22"/>
        </w:rPr>
        <w:tab/>
      </w:r>
      <w:r w:rsidRPr="00DD27DC">
        <w:rPr>
          <w:rFonts w:ascii="Garamond" w:hAnsi="Garamond" w:cstheme="minorHAnsi"/>
          <w:sz w:val="22"/>
          <w:szCs w:val="22"/>
        </w:rPr>
        <w:tab/>
      </w:r>
      <w:r w:rsidRPr="00DD27DC">
        <w:rPr>
          <w:rFonts w:ascii="Garamond" w:hAnsi="Garamond" w:cstheme="minorHAnsi"/>
          <w:sz w:val="22"/>
          <w:szCs w:val="22"/>
        </w:rPr>
        <w:tab/>
      </w:r>
      <w:r w:rsidRPr="00DD27DC">
        <w:rPr>
          <w:rFonts w:ascii="Garamond" w:hAnsi="Garamond" w:cstheme="minorHAnsi"/>
          <w:sz w:val="22"/>
          <w:szCs w:val="22"/>
        </w:rPr>
        <w:tab/>
      </w:r>
      <w:r w:rsidRPr="00DD27DC">
        <w:rPr>
          <w:rFonts w:ascii="Garamond" w:hAnsi="Garamond" w:cstheme="minorHAnsi"/>
          <w:sz w:val="22"/>
          <w:szCs w:val="22"/>
        </w:rPr>
        <w:tab/>
      </w:r>
      <w:r w:rsidRPr="00DD27DC">
        <w:rPr>
          <w:rFonts w:ascii="Garamond" w:hAnsi="Garamond" w:cstheme="minorHAnsi"/>
          <w:sz w:val="22"/>
          <w:szCs w:val="22"/>
        </w:rPr>
        <w:tab/>
      </w:r>
    </w:p>
    <w:p w14:paraId="19262FE7" w14:textId="77777777" w:rsidR="00726CCB" w:rsidRPr="00544590" w:rsidRDefault="00726CCB" w:rsidP="00726CCB">
      <w:pPr>
        <w:tabs>
          <w:tab w:val="clear" w:pos="900"/>
          <w:tab w:val="left" w:pos="284"/>
          <w:tab w:val="left" w:pos="993"/>
        </w:tabs>
        <w:ind w:left="993" w:hanging="993"/>
        <w:contextualSpacing/>
        <w:rPr>
          <w:rFonts w:ascii="Garamond" w:hAnsi="Garamond" w:cstheme="minorHAnsi"/>
          <w:sz w:val="14"/>
          <w:szCs w:val="14"/>
        </w:rPr>
      </w:pPr>
    </w:p>
    <w:p w14:paraId="69087B2B" w14:textId="77777777" w:rsidR="00726CCB" w:rsidRPr="00D75063" w:rsidRDefault="00726CCB" w:rsidP="00726CCB">
      <w:pPr>
        <w:tabs>
          <w:tab w:val="clear" w:pos="360"/>
          <w:tab w:val="clear" w:pos="900"/>
          <w:tab w:val="left" w:pos="284"/>
          <w:tab w:val="left" w:pos="567"/>
          <w:tab w:val="left" w:pos="993"/>
        </w:tabs>
        <w:ind w:left="993" w:right="-279" w:hanging="993"/>
        <w:rPr>
          <w:rFonts w:ascii="Garamond" w:hAnsi="Garamond" w:cstheme="minorHAnsi"/>
          <w:color w:val="000000"/>
          <w:sz w:val="22"/>
          <w:szCs w:val="22"/>
        </w:rPr>
      </w:pPr>
      <w:r w:rsidRPr="00DD27DC">
        <w:rPr>
          <w:rFonts w:ascii="Garamond" w:hAnsi="Garamond" w:cstheme="minorHAnsi"/>
          <w:sz w:val="22"/>
          <w:szCs w:val="22"/>
        </w:rPr>
        <w:t>2018</w:t>
      </w:r>
      <w:r w:rsidRPr="00DD27DC">
        <w:rPr>
          <w:rFonts w:ascii="Garamond" w:hAnsi="Garamond" w:cstheme="minorHAnsi"/>
          <w:sz w:val="22"/>
          <w:szCs w:val="22"/>
        </w:rPr>
        <w:tab/>
        <w:t xml:space="preserve"> </w:t>
      </w:r>
      <w:r>
        <w:rPr>
          <w:rFonts w:ascii="Garamond" w:hAnsi="Garamond" w:cstheme="minorHAnsi"/>
          <w:sz w:val="22"/>
          <w:szCs w:val="22"/>
        </w:rPr>
        <w:tab/>
        <w:t xml:space="preserve">Department of Philosophy, University College London, </w:t>
      </w:r>
      <w:r w:rsidRPr="00DD27DC">
        <w:rPr>
          <w:rFonts w:ascii="Garamond" w:hAnsi="Garamond" w:cstheme="minorHAnsi"/>
          <w:sz w:val="22"/>
          <w:szCs w:val="22"/>
        </w:rPr>
        <w:t>M</w:t>
      </w:r>
      <w:r>
        <w:rPr>
          <w:rFonts w:ascii="Garamond" w:hAnsi="Garamond" w:cstheme="minorHAnsi"/>
          <w:sz w:val="22"/>
          <w:szCs w:val="22"/>
        </w:rPr>
        <w:t>.</w:t>
      </w:r>
      <w:r w:rsidRPr="00DD27DC">
        <w:rPr>
          <w:rFonts w:ascii="Garamond" w:hAnsi="Garamond" w:cstheme="minorHAnsi"/>
          <w:sz w:val="22"/>
          <w:szCs w:val="22"/>
        </w:rPr>
        <w:t>Phil</w:t>
      </w:r>
      <w:r>
        <w:rPr>
          <w:rFonts w:ascii="Garamond" w:hAnsi="Garamond" w:cstheme="minorHAnsi"/>
          <w:sz w:val="22"/>
          <w:szCs w:val="22"/>
        </w:rPr>
        <w:t xml:space="preserve">. </w:t>
      </w:r>
      <w:r w:rsidRPr="00DD27DC">
        <w:rPr>
          <w:rFonts w:ascii="Garamond" w:hAnsi="Garamond" w:cstheme="minorHAnsi"/>
          <w:sz w:val="22"/>
          <w:szCs w:val="22"/>
        </w:rPr>
        <w:t>Stud</w:t>
      </w:r>
      <w:r>
        <w:rPr>
          <w:rFonts w:ascii="Garamond" w:hAnsi="Garamond" w:cstheme="minorHAnsi"/>
          <w:sz w:val="22"/>
          <w:szCs w:val="22"/>
        </w:rPr>
        <w:t>.</w:t>
      </w:r>
      <w:r w:rsidRPr="00DD27DC">
        <w:rPr>
          <w:rFonts w:ascii="Garamond" w:hAnsi="Garamond" w:cstheme="minorHAnsi"/>
          <w:sz w:val="22"/>
          <w:szCs w:val="22"/>
        </w:rPr>
        <w:t xml:space="preserve"> dissertation Examiner: </w:t>
      </w:r>
      <w:r w:rsidRPr="00DD27DC">
        <w:rPr>
          <w:rFonts w:ascii="Garamond" w:hAnsi="Garamond" w:cstheme="minorHAnsi"/>
          <w:color w:val="000000"/>
          <w:sz w:val="22"/>
          <w:szCs w:val="22"/>
          <w:shd w:val="clear" w:color="auto" w:fill="FFFFFF"/>
        </w:rPr>
        <w:t>William Eckersley ‘</w:t>
      </w:r>
      <w:r w:rsidRPr="00DD27DC">
        <w:rPr>
          <w:rFonts w:ascii="Garamond" w:hAnsi="Garamond" w:cstheme="minorHAnsi"/>
          <w:color w:val="000000"/>
          <w:sz w:val="22"/>
          <w:szCs w:val="22"/>
        </w:rPr>
        <w:t xml:space="preserve">Pregnant or barren? Socratic </w:t>
      </w:r>
      <w:r>
        <w:rPr>
          <w:rFonts w:ascii="Garamond" w:hAnsi="Garamond" w:cstheme="minorHAnsi"/>
          <w:color w:val="000000"/>
          <w:sz w:val="22"/>
          <w:szCs w:val="22"/>
        </w:rPr>
        <w:t>W</w:t>
      </w:r>
      <w:r w:rsidRPr="00DD27DC">
        <w:rPr>
          <w:rFonts w:ascii="Garamond" w:hAnsi="Garamond" w:cstheme="minorHAnsi"/>
          <w:color w:val="000000"/>
          <w:sz w:val="22"/>
          <w:szCs w:val="22"/>
        </w:rPr>
        <w:t xml:space="preserve">isdom in Plato's </w:t>
      </w:r>
      <w:r w:rsidRPr="00DD27DC">
        <w:rPr>
          <w:rFonts w:ascii="Garamond" w:hAnsi="Garamond" w:cstheme="minorHAnsi"/>
          <w:i/>
          <w:iCs/>
          <w:color w:val="000000"/>
          <w:sz w:val="22"/>
          <w:szCs w:val="22"/>
        </w:rPr>
        <w:t>Theaetetus</w:t>
      </w:r>
      <w:r w:rsidRPr="00DD27DC">
        <w:rPr>
          <w:rFonts w:ascii="Garamond" w:hAnsi="Garamond" w:cstheme="minorHAnsi"/>
          <w:color w:val="000000"/>
          <w:sz w:val="22"/>
          <w:szCs w:val="22"/>
        </w:rPr>
        <w:t xml:space="preserve"> (149a - 151d)’</w:t>
      </w:r>
    </w:p>
    <w:p w14:paraId="056A210D" w14:textId="77777777" w:rsidR="00726CCB" w:rsidRPr="00DD27DC" w:rsidRDefault="00726CCB" w:rsidP="00726CCB">
      <w:pPr>
        <w:tabs>
          <w:tab w:val="clear" w:pos="360"/>
          <w:tab w:val="clear" w:pos="900"/>
          <w:tab w:val="left" w:pos="284"/>
          <w:tab w:val="left" w:pos="567"/>
          <w:tab w:val="left" w:pos="993"/>
        </w:tabs>
        <w:ind w:left="993" w:right="-279" w:hanging="993"/>
        <w:rPr>
          <w:rFonts w:ascii="Garamond" w:hAnsi="Garamond" w:cstheme="minorHAnsi"/>
          <w:sz w:val="22"/>
          <w:szCs w:val="22"/>
          <w:u w:val="single"/>
        </w:rPr>
      </w:pPr>
    </w:p>
    <w:p w14:paraId="7488D827" w14:textId="77777777" w:rsidR="00726CCB" w:rsidRPr="00DD27DC" w:rsidRDefault="00726CCB" w:rsidP="005C7855">
      <w:pPr>
        <w:tabs>
          <w:tab w:val="clear" w:pos="360"/>
          <w:tab w:val="clear" w:pos="900"/>
          <w:tab w:val="left" w:pos="284"/>
          <w:tab w:val="left" w:pos="851"/>
        </w:tabs>
        <w:ind w:right="158"/>
        <w:rPr>
          <w:rFonts w:ascii="Garamond" w:hAnsi="Garamond" w:cstheme="minorHAnsi"/>
          <w:sz w:val="22"/>
          <w:szCs w:val="22"/>
        </w:rPr>
      </w:pPr>
    </w:p>
    <w:p w14:paraId="74CA1AD0" w14:textId="77777777" w:rsidR="00030C23" w:rsidRPr="00DD27DC" w:rsidRDefault="00030C23" w:rsidP="00030C23">
      <w:pPr>
        <w:tabs>
          <w:tab w:val="clear" w:pos="360"/>
          <w:tab w:val="left" w:pos="284"/>
        </w:tabs>
        <w:ind w:right="-279"/>
        <w:rPr>
          <w:rFonts w:ascii="Garamond" w:hAnsi="Garamond" w:cstheme="minorHAnsi"/>
          <w:sz w:val="22"/>
          <w:szCs w:val="22"/>
        </w:rPr>
      </w:pPr>
      <w:r w:rsidRPr="00DD27DC">
        <w:rPr>
          <w:rFonts w:ascii="Garamond" w:hAnsi="Garamond" w:cstheme="minorHAnsi"/>
          <w:b/>
          <w:sz w:val="22"/>
          <w:szCs w:val="22"/>
        </w:rPr>
        <w:t xml:space="preserve">Administration </w:t>
      </w:r>
    </w:p>
    <w:p w14:paraId="087383D8" w14:textId="77777777" w:rsidR="00030C23" w:rsidRPr="00DD27DC" w:rsidRDefault="00030C23" w:rsidP="00030C23">
      <w:pPr>
        <w:tabs>
          <w:tab w:val="clear" w:pos="360"/>
          <w:tab w:val="left" w:pos="284"/>
        </w:tabs>
        <w:ind w:right="-278"/>
        <w:contextualSpacing/>
        <w:rPr>
          <w:rFonts w:ascii="Garamond" w:hAnsi="Garamond" w:cstheme="minorHAnsi"/>
          <w:sz w:val="22"/>
          <w:szCs w:val="22"/>
        </w:rPr>
      </w:pPr>
      <w:r w:rsidRPr="00DD27DC">
        <w:rPr>
          <w:rFonts w:ascii="Garamond" w:hAnsi="Garamond" w:cstheme="minorHAnsi"/>
          <w:sz w:val="22"/>
          <w:szCs w:val="22"/>
        </w:rPr>
        <w:t>––––––––––––––––––––––––––––––––––––––––––––––––––––––––––––––––––––––––––––––––––</w:t>
      </w:r>
    </w:p>
    <w:p w14:paraId="5992C083" w14:textId="0D8637A2" w:rsidR="00D65EE7" w:rsidRDefault="00D65EE7" w:rsidP="00D25B0F">
      <w:pPr>
        <w:tabs>
          <w:tab w:val="clear" w:pos="360"/>
          <w:tab w:val="clear" w:pos="900"/>
          <w:tab w:val="left" w:pos="284"/>
          <w:tab w:val="left" w:pos="1134"/>
        </w:tabs>
        <w:overflowPunct/>
        <w:autoSpaceDE/>
        <w:autoSpaceDN/>
        <w:adjustRightInd/>
        <w:spacing w:after="200" w:line="276" w:lineRule="auto"/>
        <w:ind w:left="1134" w:hanging="1134"/>
        <w:contextualSpacing/>
        <w:textAlignment w:val="auto"/>
        <w:rPr>
          <w:rFonts w:ascii="Garamond" w:hAnsi="Garamond" w:cstheme="minorHAnsi"/>
          <w:sz w:val="22"/>
          <w:szCs w:val="22"/>
        </w:rPr>
      </w:pPr>
      <w:r>
        <w:rPr>
          <w:rFonts w:ascii="Garamond" w:hAnsi="Garamond" w:cstheme="minorHAnsi"/>
          <w:sz w:val="22"/>
          <w:szCs w:val="22"/>
        </w:rPr>
        <w:t>2025</w:t>
      </w:r>
      <w:r>
        <w:rPr>
          <w:rFonts w:ascii="Garamond" w:hAnsi="Garamond" w:cstheme="minorHAnsi"/>
          <w:sz w:val="22"/>
          <w:szCs w:val="22"/>
        </w:rPr>
        <w:tab/>
        <w:t>Philosophy Subject Lead,</w:t>
      </w:r>
      <w:r w:rsidR="00D25B0F">
        <w:rPr>
          <w:rFonts w:ascii="Garamond" w:hAnsi="Garamond" w:cstheme="minorHAnsi"/>
          <w:sz w:val="22"/>
          <w:szCs w:val="22"/>
        </w:rPr>
        <w:t xml:space="preserve"> School of Historical Studies,</w:t>
      </w:r>
      <w:r>
        <w:rPr>
          <w:rFonts w:ascii="Garamond" w:hAnsi="Garamond" w:cstheme="minorHAnsi"/>
          <w:sz w:val="22"/>
          <w:szCs w:val="22"/>
        </w:rPr>
        <w:t xml:space="preserve"> Birkbeck</w:t>
      </w:r>
    </w:p>
    <w:p w14:paraId="5295A6B2" w14:textId="314778B5" w:rsidR="00030C23" w:rsidRPr="00DD27DC" w:rsidRDefault="00030C23" w:rsidP="00CD6D35">
      <w:pPr>
        <w:tabs>
          <w:tab w:val="clear" w:pos="360"/>
          <w:tab w:val="clear" w:pos="900"/>
          <w:tab w:val="left" w:pos="284"/>
          <w:tab w:val="left" w:pos="1134"/>
        </w:tabs>
        <w:overflowPunct/>
        <w:autoSpaceDE/>
        <w:autoSpaceDN/>
        <w:adjustRightInd/>
        <w:spacing w:after="200" w:line="276" w:lineRule="auto"/>
        <w:contextualSpacing/>
        <w:textAlignment w:val="auto"/>
        <w:rPr>
          <w:rFonts w:ascii="Garamond" w:hAnsi="Garamond" w:cstheme="minorHAnsi"/>
          <w:sz w:val="22"/>
          <w:szCs w:val="22"/>
        </w:rPr>
      </w:pPr>
      <w:r w:rsidRPr="00DD27DC">
        <w:rPr>
          <w:rFonts w:ascii="Garamond" w:hAnsi="Garamond" w:cstheme="minorHAnsi"/>
          <w:sz w:val="22"/>
          <w:szCs w:val="22"/>
        </w:rPr>
        <w:t>2023</w:t>
      </w:r>
      <w:r w:rsidR="00DC230F">
        <w:rPr>
          <w:rFonts w:ascii="Garamond" w:hAnsi="Garamond" w:cstheme="minorHAnsi"/>
          <w:sz w:val="22"/>
          <w:szCs w:val="22"/>
        </w:rPr>
        <w:t>–</w:t>
      </w:r>
      <w:r w:rsidR="00CD6D35">
        <w:rPr>
          <w:rFonts w:ascii="Garamond" w:hAnsi="Garamond" w:cstheme="minorHAnsi"/>
          <w:sz w:val="22"/>
          <w:szCs w:val="22"/>
        </w:rPr>
        <w:t>25</w:t>
      </w:r>
      <w:r w:rsidRPr="00DD27DC">
        <w:rPr>
          <w:rFonts w:ascii="Garamond" w:hAnsi="Garamond" w:cstheme="minorHAnsi"/>
          <w:sz w:val="22"/>
          <w:szCs w:val="22"/>
        </w:rPr>
        <w:tab/>
        <w:t>Undergraduate Lead, School of Historical Studies, Birkbeck</w:t>
      </w:r>
    </w:p>
    <w:p w14:paraId="055E742A" w14:textId="765FB511" w:rsidR="00030C23" w:rsidRPr="00DD27DC" w:rsidRDefault="00030C23" w:rsidP="00CD6D35">
      <w:pPr>
        <w:tabs>
          <w:tab w:val="clear" w:pos="360"/>
          <w:tab w:val="clear" w:pos="900"/>
          <w:tab w:val="left" w:pos="284"/>
          <w:tab w:val="left" w:pos="1134"/>
        </w:tabs>
        <w:overflowPunct/>
        <w:autoSpaceDE/>
        <w:autoSpaceDN/>
        <w:adjustRightInd/>
        <w:spacing w:after="200" w:line="276" w:lineRule="auto"/>
        <w:contextualSpacing/>
        <w:textAlignment w:val="auto"/>
        <w:rPr>
          <w:rFonts w:ascii="Garamond" w:hAnsi="Garamond" w:cstheme="minorHAnsi"/>
          <w:sz w:val="22"/>
          <w:szCs w:val="22"/>
        </w:rPr>
      </w:pPr>
      <w:r w:rsidRPr="00DD27DC">
        <w:rPr>
          <w:rFonts w:ascii="Garamond" w:hAnsi="Garamond" w:cstheme="minorHAnsi"/>
          <w:sz w:val="22"/>
          <w:szCs w:val="22"/>
        </w:rPr>
        <w:t>2021</w:t>
      </w:r>
      <w:r w:rsidR="00DC230F">
        <w:rPr>
          <w:rFonts w:ascii="Garamond" w:hAnsi="Garamond" w:cstheme="minorHAnsi"/>
          <w:sz w:val="22"/>
          <w:szCs w:val="22"/>
        </w:rPr>
        <w:t>–</w:t>
      </w:r>
      <w:r w:rsidRPr="00DD27DC">
        <w:rPr>
          <w:rFonts w:ascii="Garamond" w:hAnsi="Garamond" w:cstheme="minorHAnsi"/>
          <w:sz w:val="22"/>
          <w:szCs w:val="22"/>
        </w:rPr>
        <w:t>23</w:t>
      </w:r>
      <w:r w:rsidRPr="00DD27DC">
        <w:rPr>
          <w:rFonts w:ascii="Garamond" w:hAnsi="Garamond" w:cstheme="minorHAnsi"/>
          <w:sz w:val="22"/>
          <w:szCs w:val="22"/>
        </w:rPr>
        <w:tab/>
        <w:t>Director of Undergraduate Education, Department of Philosophy, Birkbeck</w:t>
      </w:r>
    </w:p>
    <w:p w14:paraId="43E35D33" w14:textId="645D87D4" w:rsidR="00030C23" w:rsidRPr="00DD27DC" w:rsidRDefault="00030C23" w:rsidP="00CD6D35">
      <w:pPr>
        <w:tabs>
          <w:tab w:val="clear" w:pos="360"/>
          <w:tab w:val="clear" w:pos="900"/>
          <w:tab w:val="left" w:pos="284"/>
          <w:tab w:val="left" w:pos="1134"/>
        </w:tabs>
        <w:overflowPunct/>
        <w:autoSpaceDE/>
        <w:autoSpaceDN/>
        <w:adjustRightInd/>
        <w:spacing w:after="200" w:line="276" w:lineRule="auto"/>
        <w:contextualSpacing/>
        <w:textAlignment w:val="auto"/>
        <w:rPr>
          <w:rFonts w:ascii="Garamond" w:hAnsi="Garamond" w:cstheme="minorHAnsi"/>
          <w:sz w:val="22"/>
          <w:szCs w:val="22"/>
        </w:rPr>
      </w:pPr>
      <w:r w:rsidRPr="00DD27DC">
        <w:rPr>
          <w:rFonts w:ascii="Garamond" w:hAnsi="Garamond" w:cstheme="minorHAnsi"/>
          <w:sz w:val="22"/>
          <w:szCs w:val="22"/>
        </w:rPr>
        <w:t>2017</w:t>
      </w:r>
      <w:r w:rsidR="00DC230F">
        <w:rPr>
          <w:rFonts w:ascii="Garamond" w:hAnsi="Garamond" w:cstheme="minorHAnsi"/>
          <w:sz w:val="22"/>
          <w:szCs w:val="22"/>
        </w:rPr>
        <w:t>–</w:t>
      </w:r>
      <w:r w:rsidRPr="00DD27DC">
        <w:rPr>
          <w:rFonts w:ascii="Garamond" w:hAnsi="Garamond" w:cstheme="minorHAnsi"/>
          <w:sz w:val="22"/>
          <w:szCs w:val="22"/>
        </w:rPr>
        <w:t>21</w:t>
      </w:r>
      <w:r w:rsidRPr="00DD27DC">
        <w:rPr>
          <w:rFonts w:ascii="Garamond" w:hAnsi="Garamond" w:cstheme="minorHAnsi"/>
          <w:sz w:val="22"/>
          <w:szCs w:val="22"/>
        </w:rPr>
        <w:tab/>
        <w:t>Undergraduate Advisor, Department of Philosophy, Birkbeck</w:t>
      </w:r>
    </w:p>
    <w:p w14:paraId="0700A340" w14:textId="2D5B6372" w:rsidR="00030C23" w:rsidRPr="00DD27DC" w:rsidRDefault="00030C23" w:rsidP="00CD6D35">
      <w:pPr>
        <w:tabs>
          <w:tab w:val="clear" w:pos="360"/>
          <w:tab w:val="clear" w:pos="900"/>
          <w:tab w:val="left" w:pos="284"/>
          <w:tab w:val="left" w:pos="1134"/>
        </w:tabs>
        <w:overflowPunct/>
        <w:autoSpaceDE/>
        <w:autoSpaceDN/>
        <w:adjustRightInd/>
        <w:spacing w:after="200" w:line="276" w:lineRule="auto"/>
        <w:contextualSpacing/>
        <w:textAlignment w:val="auto"/>
        <w:rPr>
          <w:rFonts w:ascii="Garamond" w:hAnsi="Garamond" w:cstheme="minorHAnsi"/>
          <w:sz w:val="22"/>
          <w:szCs w:val="22"/>
        </w:rPr>
      </w:pPr>
      <w:r w:rsidRPr="00DD27DC">
        <w:rPr>
          <w:rFonts w:ascii="Garamond" w:hAnsi="Garamond" w:cstheme="minorHAnsi"/>
          <w:sz w:val="22"/>
          <w:szCs w:val="22"/>
        </w:rPr>
        <w:lastRenderedPageBreak/>
        <w:t>2017</w:t>
      </w:r>
      <w:r w:rsidR="00DC230F">
        <w:rPr>
          <w:rFonts w:ascii="Garamond" w:hAnsi="Garamond" w:cstheme="minorHAnsi"/>
          <w:sz w:val="22"/>
          <w:szCs w:val="22"/>
        </w:rPr>
        <w:t>–</w:t>
      </w:r>
      <w:r w:rsidRPr="00DD27DC">
        <w:rPr>
          <w:rFonts w:ascii="Garamond" w:hAnsi="Garamond" w:cstheme="minorHAnsi"/>
          <w:sz w:val="22"/>
          <w:szCs w:val="22"/>
        </w:rPr>
        <w:t>21</w:t>
      </w:r>
      <w:r w:rsidRPr="00DD27DC">
        <w:rPr>
          <w:rFonts w:ascii="Garamond" w:hAnsi="Garamond" w:cstheme="minorHAnsi"/>
          <w:sz w:val="22"/>
          <w:szCs w:val="22"/>
        </w:rPr>
        <w:tab/>
        <w:t>Disability Officer, Department of Philosophy, Birkbeck</w:t>
      </w:r>
    </w:p>
    <w:p w14:paraId="53F546AF" w14:textId="585F1C40" w:rsidR="00030C23" w:rsidRPr="00DD27DC" w:rsidRDefault="00030C23" w:rsidP="00CD6D35">
      <w:pPr>
        <w:tabs>
          <w:tab w:val="clear" w:pos="360"/>
          <w:tab w:val="clear" w:pos="900"/>
          <w:tab w:val="left" w:pos="284"/>
          <w:tab w:val="left" w:pos="1134"/>
        </w:tabs>
        <w:overflowPunct/>
        <w:autoSpaceDE/>
        <w:autoSpaceDN/>
        <w:adjustRightInd/>
        <w:spacing w:after="200" w:line="276" w:lineRule="auto"/>
        <w:contextualSpacing/>
        <w:textAlignment w:val="auto"/>
        <w:rPr>
          <w:rFonts w:ascii="Garamond" w:hAnsi="Garamond" w:cstheme="minorHAnsi"/>
          <w:sz w:val="22"/>
          <w:szCs w:val="22"/>
        </w:rPr>
      </w:pPr>
      <w:r w:rsidRPr="00DD27DC">
        <w:rPr>
          <w:rFonts w:ascii="Garamond" w:hAnsi="Garamond" w:cstheme="minorHAnsi"/>
          <w:sz w:val="22"/>
          <w:szCs w:val="22"/>
        </w:rPr>
        <w:t>2018</w:t>
      </w:r>
      <w:r w:rsidR="00DC230F">
        <w:rPr>
          <w:rFonts w:ascii="Garamond" w:hAnsi="Garamond" w:cstheme="minorHAnsi"/>
          <w:sz w:val="22"/>
          <w:szCs w:val="22"/>
        </w:rPr>
        <w:t>–</w:t>
      </w:r>
      <w:r w:rsidRPr="00DD27DC">
        <w:rPr>
          <w:rFonts w:ascii="Garamond" w:hAnsi="Garamond" w:cstheme="minorHAnsi"/>
          <w:sz w:val="22"/>
          <w:szCs w:val="22"/>
        </w:rPr>
        <w:t>21</w:t>
      </w:r>
      <w:r w:rsidRPr="00DD27DC">
        <w:rPr>
          <w:rFonts w:ascii="Garamond" w:hAnsi="Garamond" w:cstheme="minorHAnsi"/>
          <w:sz w:val="22"/>
          <w:szCs w:val="22"/>
        </w:rPr>
        <w:tab/>
        <w:t>Equalities Officer, Department of Philosophy, Birkbeck</w:t>
      </w:r>
    </w:p>
    <w:p w14:paraId="6B1A2FE2" w14:textId="77777777" w:rsidR="00CD6D35" w:rsidRDefault="00030C23" w:rsidP="00CD6D35">
      <w:pPr>
        <w:tabs>
          <w:tab w:val="clear" w:pos="360"/>
          <w:tab w:val="clear" w:pos="900"/>
          <w:tab w:val="left" w:pos="284"/>
          <w:tab w:val="left" w:pos="1134"/>
          <w:tab w:val="left" w:pos="1560"/>
        </w:tabs>
        <w:overflowPunct/>
        <w:autoSpaceDE/>
        <w:autoSpaceDN/>
        <w:adjustRightInd/>
        <w:spacing w:after="200" w:line="276" w:lineRule="auto"/>
        <w:contextualSpacing/>
        <w:textAlignment w:val="auto"/>
        <w:rPr>
          <w:rFonts w:ascii="Garamond" w:hAnsi="Garamond" w:cstheme="minorHAnsi"/>
          <w:sz w:val="22"/>
          <w:szCs w:val="22"/>
        </w:rPr>
      </w:pPr>
      <w:r w:rsidRPr="00DD27DC">
        <w:rPr>
          <w:rFonts w:ascii="Garamond" w:hAnsi="Garamond" w:cstheme="minorHAnsi"/>
          <w:sz w:val="22"/>
          <w:szCs w:val="22"/>
        </w:rPr>
        <w:t>2019</w:t>
      </w:r>
      <w:r w:rsidR="00DC230F">
        <w:rPr>
          <w:rFonts w:ascii="Garamond" w:hAnsi="Garamond" w:cstheme="minorHAnsi"/>
          <w:sz w:val="22"/>
          <w:szCs w:val="22"/>
        </w:rPr>
        <w:t>–</w:t>
      </w:r>
      <w:r w:rsidRPr="00DD27DC">
        <w:rPr>
          <w:rFonts w:ascii="Garamond" w:hAnsi="Garamond" w:cstheme="minorHAnsi"/>
          <w:sz w:val="22"/>
          <w:szCs w:val="22"/>
        </w:rPr>
        <w:t>21</w:t>
      </w:r>
      <w:r w:rsidRPr="00DD27DC">
        <w:rPr>
          <w:rFonts w:ascii="Garamond" w:hAnsi="Garamond" w:cstheme="minorHAnsi"/>
          <w:sz w:val="22"/>
          <w:szCs w:val="22"/>
        </w:rPr>
        <w:tab/>
        <w:t>M</w:t>
      </w:r>
      <w:r>
        <w:rPr>
          <w:rFonts w:ascii="Garamond" w:hAnsi="Garamond" w:cstheme="minorHAnsi"/>
          <w:sz w:val="22"/>
          <w:szCs w:val="22"/>
        </w:rPr>
        <w:t>.</w:t>
      </w:r>
      <w:r w:rsidRPr="00DD27DC">
        <w:rPr>
          <w:rFonts w:ascii="Garamond" w:hAnsi="Garamond" w:cstheme="minorHAnsi"/>
          <w:sz w:val="22"/>
          <w:szCs w:val="22"/>
        </w:rPr>
        <w:t>A</w:t>
      </w:r>
      <w:r>
        <w:rPr>
          <w:rFonts w:ascii="Garamond" w:hAnsi="Garamond" w:cstheme="minorHAnsi"/>
          <w:sz w:val="22"/>
          <w:szCs w:val="22"/>
        </w:rPr>
        <w:t>.</w:t>
      </w:r>
      <w:r w:rsidRPr="00DD27DC">
        <w:rPr>
          <w:rFonts w:ascii="Garamond" w:hAnsi="Garamond" w:cstheme="minorHAnsi"/>
          <w:sz w:val="22"/>
          <w:szCs w:val="22"/>
        </w:rPr>
        <w:t xml:space="preserve"> Admissions Tutor, Department of Philosophy, Birkbec</w:t>
      </w:r>
      <w:r>
        <w:rPr>
          <w:rFonts w:ascii="Garamond" w:hAnsi="Garamond" w:cstheme="minorHAnsi"/>
          <w:sz w:val="22"/>
          <w:szCs w:val="22"/>
        </w:rPr>
        <w:t>k</w:t>
      </w:r>
    </w:p>
    <w:p w14:paraId="683EE9BD" w14:textId="77777777" w:rsidR="00CD6D35" w:rsidRDefault="00030C23" w:rsidP="00CD6D35">
      <w:pPr>
        <w:tabs>
          <w:tab w:val="clear" w:pos="360"/>
          <w:tab w:val="clear" w:pos="900"/>
          <w:tab w:val="left" w:pos="284"/>
          <w:tab w:val="left" w:pos="1134"/>
          <w:tab w:val="left" w:pos="1560"/>
        </w:tabs>
        <w:overflowPunct/>
        <w:autoSpaceDE/>
        <w:autoSpaceDN/>
        <w:adjustRightInd/>
        <w:spacing w:after="200" w:line="276" w:lineRule="auto"/>
        <w:contextualSpacing/>
        <w:textAlignment w:val="auto"/>
        <w:rPr>
          <w:rFonts w:ascii="Garamond" w:hAnsi="Garamond" w:cstheme="minorHAnsi"/>
          <w:sz w:val="22"/>
          <w:szCs w:val="22"/>
        </w:rPr>
      </w:pPr>
      <w:r w:rsidRPr="00DD27DC">
        <w:rPr>
          <w:rFonts w:ascii="Garamond" w:hAnsi="Garamond" w:cstheme="minorHAnsi"/>
          <w:sz w:val="22"/>
          <w:szCs w:val="22"/>
        </w:rPr>
        <w:t>2019</w:t>
      </w:r>
      <w:r w:rsidR="00DC230F">
        <w:rPr>
          <w:rFonts w:ascii="Garamond" w:hAnsi="Garamond" w:cstheme="minorHAnsi"/>
          <w:sz w:val="22"/>
          <w:szCs w:val="22"/>
        </w:rPr>
        <w:t>–</w:t>
      </w:r>
      <w:r w:rsidRPr="00DD27DC">
        <w:rPr>
          <w:rFonts w:ascii="Garamond" w:hAnsi="Garamond" w:cstheme="minorHAnsi"/>
          <w:sz w:val="22"/>
          <w:szCs w:val="22"/>
        </w:rPr>
        <w:t>21</w:t>
      </w:r>
      <w:r w:rsidRPr="00DD27DC">
        <w:rPr>
          <w:rFonts w:ascii="Garamond" w:hAnsi="Garamond" w:cstheme="minorHAnsi"/>
          <w:sz w:val="22"/>
          <w:szCs w:val="22"/>
        </w:rPr>
        <w:tab/>
        <w:t>Athena Swan Committee: Self-Assessment Team (SAT), Social Sciences History an</w:t>
      </w:r>
      <w:r>
        <w:rPr>
          <w:rFonts w:ascii="Garamond" w:hAnsi="Garamond" w:cstheme="minorHAnsi"/>
          <w:sz w:val="22"/>
          <w:szCs w:val="22"/>
        </w:rPr>
        <w:t xml:space="preserve">d </w:t>
      </w:r>
    </w:p>
    <w:p w14:paraId="434C40E2" w14:textId="3DDACA0D" w:rsidR="00030C23" w:rsidRDefault="00CD6D35" w:rsidP="00CD6D35">
      <w:pPr>
        <w:tabs>
          <w:tab w:val="clear" w:pos="360"/>
          <w:tab w:val="clear" w:pos="900"/>
          <w:tab w:val="left" w:pos="284"/>
          <w:tab w:val="left" w:pos="1134"/>
          <w:tab w:val="left" w:pos="1560"/>
        </w:tabs>
        <w:overflowPunct/>
        <w:autoSpaceDE/>
        <w:autoSpaceDN/>
        <w:adjustRightInd/>
        <w:spacing w:after="200" w:line="276" w:lineRule="auto"/>
        <w:contextualSpacing/>
        <w:textAlignment w:val="auto"/>
        <w:rPr>
          <w:rFonts w:ascii="Garamond" w:hAnsi="Garamond" w:cstheme="minorHAnsi"/>
          <w:sz w:val="22"/>
          <w:szCs w:val="22"/>
        </w:rPr>
      </w:pPr>
      <w:r>
        <w:rPr>
          <w:rFonts w:ascii="Garamond" w:hAnsi="Garamond" w:cstheme="minorHAnsi"/>
          <w:sz w:val="22"/>
          <w:szCs w:val="22"/>
        </w:rPr>
        <w:tab/>
      </w:r>
      <w:r>
        <w:rPr>
          <w:rFonts w:ascii="Garamond" w:hAnsi="Garamond" w:cstheme="minorHAnsi"/>
          <w:sz w:val="22"/>
          <w:szCs w:val="22"/>
        </w:rPr>
        <w:tab/>
      </w:r>
      <w:r w:rsidR="00030C23" w:rsidRPr="00DD27DC">
        <w:rPr>
          <w:rFonts w:ascii="Garamond" w:hAnsi="Garamond" w:cstheme="minorHAnsi"/>
          <w:sz w:val="22"/>
          <w:szCs w:val="22"/>
        </w:rPr>
        <w:t>Philosophy, Birkbeck College</w:t>
      </w:r>
    </w:p>
    <w:p w14:paraId="6DB5ECF3" w14:textId="77777777" w:rsidR="00663A98" w:rsidRDefault="00663A98" w:rsidP="005C7855">
      <w:pPr>
        <w:pStyle w:val="Heading1"/>
        <w:pBdr>
          <w:bottom w:val="single" w:sz="6" w:space="1" w:color="auto"/>
        </w:pBdr>
        <w:rPr>
          <w:rFonts w:ascii="Garamond" w:hAnsi="Garamond" w:cstheme="minorHAnsi"/>
          <w:sz w:val="22"/>
          <w:szCs w:val="22"/>
        </w:rPr>
      </w:pPr>
    </w:p>
    <w:p w14:paraId="658C09E2" w14:textId="36F84683" w:rsidR="00D653F3" w:rsidRPr="00DD27DC" w:rsidRDefault="00D653F3" w:rsidP="005C7855">
      <w:pPr>
        <w:pStyle w:val="Heading1"/>
        <w:pBdr>
          <w:bottom w:val="single" w:sz="6" w:space="1" w:color="auto"/>
        </w:pBdr>
        <w:rPr>
          <w:rFonts w:ascii="Garamond" w:hAnsi="Garamond" w:cstheme="minorHAnsi"/>
          <w:sz w:val="22"/>
          <w:szCs w:val="22"/>
        </w:rPr>
      </w:pPr>
      <w:r w:rsidRPr="00DD27DC">
        <w:rPr>
          <w:rFonts w:ascii="Garamond" w:hAnsi="Garamond" w:cstheme="minorHAnsi"/>
          <w:sz w:val="22"/>
          <w:szCs w:val="22"/>
        </w:rPr>
        <w:t>Professional Service</w:t>
      </w:r>
    </w:p>
    <w:p w14:paraId="5B7CB056" w14:textId="77777777" w:rsidR="00CD6D35" w:rsidRPr="00CD6D35" w:rsidRDefault="00CD6D35" w:rsidP="00CD6D35">
      <w:pPr>
        <w:tabs>
          <w:tab w:val="clear" w:pos="360"/>
          <w:tab w:val="left" w:pos="284"/>
        </w:tabs>
        <w:ind w:right="-278"/>
        <w:contextualSpacing/>
        <w:rPr>
          <w:rFonts w:ascii="Garamond" w:hAnsi="Garamond" w:cstheme="minorHAnsi"/>
          <w:sz w:val="22"/>
          <w:szCs w:val="22"/>
        </w:rPr>
      </w:pPr>
    </w:p>
    <w:p w14:paraId="121EDD48" w14:textId="789AAE77" w:rsidR="00D653F3" w:rsidRPr="00741C60" w:rsidRDefault="00D653F3" w:rsidP="00A306D8">
      <w:pPr>
        <w:tabs>
          <w:tab w:val="clear" w:pos="900"/>
          <w:tab w:val="left" w:pos="284"/>
          <w:tab w:val="left" w:pos="993"/>
        </w:tabs>
        <w:ind w:left="993" w:hanging="993"/>
        <w:contextualSpacing/>
        <w:rPr>
          <w:rFonts w:ascii="Garamond" w:hAnsi="Garamond" w:cstheme="minorHAnsi"/>
          <w:iCs/>
          <w:sz w:val="22"/>
          <w:szCs w:val="22"/>
        </w:rPr>
      </w:pPr>
      <w:r w:rsidRPr="00DD27DC">
        <w:rPr>
          <w:rFonts w:ascii="Garamond" w:hAnsi="Garamond" w:cstheme="minorHAnsi"/>
          <w:sz w:val="22"/>
          <w:szCs w:val="22"/>
        </w:rPr>
        <w:t>2019</w:t>
      </w:r>
      <w:r w:rsidR="00DC230F">
        <w:rPr>
          <w:rFonts w:ascii="Garamond" w:hAnsi="Garamond" w:cstheme="minorHAnsi"/>
          <w:sz w:val="22"/>
          <w:szCs w:val="22"/>
        </w:rPr>
        <w:t>–</w:t>
      </w:r>
      <w:r w:rsidRPr="00DD27DC">
        <w:rPr>
          <w:rFonts w:ascii="Garamond" w:hAnsi="Garamond" w:cstheme="minorHAnsi"/>
          <w:sz w:val="22"/>
          <w:szCs w:val="22"/>
        </w:rPr>
        <w:t xml:space="preserve"> </w:t>
      </w:r>
      <w:r w:rsidRPr="00DD27DC">
        <w:rPr>
          <w:rFonts w:ascii="Garamond" w:hAnsi="Garamond" w:cstheme="minorHAnsi"/>
          <w:sz w:val="22"/>
          <w:szCs w:val="22"/>
        </w:rPr>
        <w:tab/>
        <w:t xml:space="preserve">Associate Editor (Ancient Philosophy), </w:t>
      </w:r>
      <w:r w:rsidRPr="00DD27DC">
        <w:rPr>
          <w:rFonts w:ascii="Garamond" w:hAnsi="Garamond" w:cstheme="minorHAnsi"/>
          <w:i/>
          <w:sz w:val="22"/>
          <w:szCs w:val="22"/>
        </w:rPr>
        <w:t>British Journal for the History of Philosophy</w:t>
      </w:r>
      <w:r w:rsidR="00741C60">
        <w:rPr>
          <w:rFonts w:ascii="Garamond" w:hAnsi="Garamond" w:cstheme="minorHAnsi"/>
          <w:iCs/>
          <w:sz w:val="22"/>
          <w:szCs w:val="22"/>
        </w:rPr>
        <w:t xml:space="preserve"> (</w:t>
      </w:r>
      <w:hyperlink r:id="rId65" w:history="1">
        <w:r w:rsidR="00741C60" w:rsidRPr="00741C60">
          <w:rPr>
            <w:rStyle w:val="Hyperlink"/>
            <w:rFonts w:ascii="Garamond" w:hAnsi="Garamond" w:cstheme="minorHAnsi"/>
            <w:iCs/>
            <w:sz w:val="22"/>
            <w:szCs w:val="22"/>
          </w:rPr>
          <w:t>link</w:t>
        </w:r>
      </w:hyperlink>
      <w:r w:rsidR="00741C60">
        <w:rPr>
          <w:rFonts w:ascii="Garamond" w:hAnsi="Garamond" w:cstheme="minorHAnsi"/>
          <w:iCs/>
          <w:sz w:val="22"/>
          <w:szCs w:val="22"/>
        </w:rPr>
        <w:t>)</w:t>
      </w:r>
    </w:p>
    <w:p w14:paraId="269E1D8B" w14:textId="77777777" w:rsidR="00544590" w:rsidRPr="00544590" w:rsidRDefault="00544590" w:rsidP="00824BB5">
      <w:pPr>
        <w:tabs>
          <w:tab w:val="clear" w:pos="900"/>
          <w:tab w:val="left" w:pos="284"/>
          <w:tab w:val="left" w:pos="993"/>
        </w:tabs>
        <w:contextualSpacing/>
        <w:rPr>
          <w:rFonts w:ascii="Garamond" w:hAnsi="Garamond" w:cstheme="minorHAnsi"/>
          <w:sz w:val="14"/>
          <w:szCs w:val="14"/>
        </w:rPr>
      </w:pPr>
    </w:p>
    <w:p w14:paraId="592A61D4" w14:textId="091C6699" w:rsidR="00D653F3" w:rsidRPr="00DD27DC" w:rsidRDefault="00D653F3" w:rsidP="00A306D8">
      <w:pPr>
        <w:tabs>
          <w:tab w:val="clear" w:pos="900"/>
          <w:tab w:val="left" w:pos="284"/>
          <w:tab w:val="left" w:pos="993"/>
        </w:tabs>
        <w:ind w:left="993" w:hanging="993"/>
        <w:contextualSpacing/>
        <w:rPr>
          <w:rFonts w:ascii="Garamond" w:hAnsi="Garamond" w:cstheme="minorHAnsi"/>
          <w:sz w:val="22"/>
          <w:szCs w:val="22"/>
        </w:rPr>
      </w:pPr>
      <w:r w:rsidRPr="00DD27DC">
        <w:rPr>
          <w:rFonts w:ascii="Garamond" w:hAnsi="Garamond" w:cstheme="minorHAnsi"/>
          <w:sz w:val="22"/>
          <w:szCs w:val="22"/>
        </w:rPr>
        <w:t>2017</w:t>
      </w:r>
      <w:r w:rsidR="00DC230F">
        <w:rPr>
          <w:rFonts w:ascii="Garamond" w:hAnsi="Garamond" w:cstheme="minorHAnsi"/>
          <w:sz w:val="22"/>
          <w:szCs w:val="22"/>
        </w:rPr>
        <w:t>–</w:t>
      </w:r>
      <w:r w:rsidRPr="00DD27DC">
        <w:rPr>
          <w:rFonts w:ascii="Garamond" w:hAnsi="Garamond" w:cstheme="minorHAnsi"/>
          <w:sz w:val="22"/>
          <w:szCs w:val="22"/>
        </w:rPr>
        <w:t>2</w:t>
      </w:r>
      <w:r w:rsidR="00E65B2D">
        <w:rPr>
          <w:rFonts w:ascii="Garamond" w:hAnsi="Garamond" w:cstheme="minorHAnsi"/>
          <w:sz w:val="22"/>
          <w:szCs w:val="22"/>
        </w:rPr>
        <w:t>5</w:t>
      </w:r>
      <w:r w:rsidRPr="00DD27DC">
        <w:rPr>
          <w:rFonts w:ascii="Garamond" w:hAnsi="Garamond" w:cstheme="minorHAnsi"/>
          <w:sz w:val="22"/>
          <w:szCs w:val="22"/>
        </w:rPr>
        <w:t xml:space="preserve"> </w:t>
      </w:r>
      <w:r w:rsidRPr="00DD27DC">
        <w:rPr>
          <w:rFonts w:ascii="Garamond" w:hAnsi="Garamond" w:cstheme="minorHAnsi"/>
          <w:sz w:val="22"/>
          <w:szCs w:val="22"/>
        </w:rPr>
        <w:tab/>
        <w:t>Management Committee, British Society for the History of Philosophy</w:t>
      </w:r>
    </w:p>
    <w:p w14:paraId="1AE034B7" w14:textId="77777777" w:rsidR="00544590" w:rsidRPr="00544590" w:rsidRDefault="00544590" w:rsidP="00544590">
      <w:pPr>
        <w:tabs>
          <w:tab w:val="clear" w:pos="900"/>
          <w:tab w:val="left" w:pos="284"/>
          <w:tab w:val="left" w:pos="993"/>
        </w:tabs>
        <w:ind w:left="993" w:hanging="993"/>
        <w:contextualSpacing/>
        <w:rPr>
          <w:rFonts w:ascii="Garamond" w:hAnsi="Garamond" w:cstheme="minorHAnsi"/>
          <w:sz w:val="14"/>
          <w:szCs w:val="14"/>
        </w:rPr>
      </w:pPr>
    </w:p>
    <w:p w14:paraId="6C9682A3" w14:textId="77777777" w:rsidR="001868D5" w:rsidRPr="00741C60" w:rsidRDefault="001868D5" w:rsidP="001868D5">
      <w:pPr>
        <w:tabs>
          <w:tab w:val="clear" w:pos="900"/>
          <w:tab w:val="left" w:pos="284"/>
          <w:tab w:val="left" w:pos="993"/>
        </w:tabs>
        <w:ind w:left="993" w:hanging="993"/>
        <w:contextualSpacing/>
        <w:rPr>
          <w:rFonts w:ascii="Garamond" w:hAnsi="Garamond" w:cstheme="minorHAnsi"/>
          <w:iCs/>
          <w:sz w:val="22"/>
          <w:szCs w:val="22"/>
        </w:rPr>
      </w:pPr>
      <w:r>
        <w:rPr>
          <w:rFonts w:ascii="Garamond" w:hAnsi="Garamond" w:cstheme="minorHAnsi"/>
          <w:iCs/>
          <w:sz w:val="22"/>
          <w:szCs w:val="22"/>
        </w:rPr>
        <w:t>2023</w:t>
      </w:r>
      <w:r>
        <w:rPr>
          <w:rFonts w:ascii="Garamond" w:hAnsi="Garamond" w:cstheme="minorHAnsi"/>
          <w:sz w:val="22"/>
          <w:szCs w:val="22"/>
        </w:rPr>
        <w:t>–</w:t>
      </w:r>
      <w:r>
        <w:rPr>
          <w:rFonts w:ascii="Garamond" w:hAnsi="Garamond" w:cstheme="minorHAnsi"/>
          <w:sz w:val="22"/>
          <w:szCs w:val="22"/>
        </w:rPr>
        <w:tab/>
        <w:t xml:space="preserve">Associate Editor, </w:t>
      </w:r>
      <w:r w:rsidRPr="00E408CB">
        <w:rPr>
          <w:rFonts w:ascii="Garamond" w:hAnsi="Garamond" w:cstheme="minorHAnsi"/>
          <w:i/>
          <w:iCs/>
          <w:sz w:val="22"/>
          <w:szCs w:val="22"/>
        </w:rPr>
        <w:t xml:space="preserve">Ancient Philosophy Today: </w:t>
      </w:r>
      <w:proofErr w:type="spellStart"/>
      <w:r w:rsidRPr="00E408CB">
        <w:rPr>
          <w:rFonts w:ascii="Garamond" w:hAnsi="Garamond" w:cstheme="minorHAnsi"/>
          <w:i/>
          <w:iCs/>
          <w:sz w:val="22"/>
          <w:szCs w:val="22"/>
        </w:rPr>
        <w:t>Dialogoi</w:t>
      </w:r>
      <w:proofErr w:type="spellEnd"/>
      <w:r>
        <w:rPr>
          <w:rFonts w:ascii="Garamond" w:hAnsi="Garamond" w:cstheme="minorHAnsi"/>
          <w:sz w:val="22"/>
          <w:szCs w:val="22"/>
        </w:rPr>
        <w:t xml:space="preserve"> (</w:t>
      </w:r>
      <w:hyperlink r:id="rId66" w:anchor="de6dc34d-c714-4ed7-8457-32996500e695-b6de7b7c-de82-45a5-9538-313dd15c6659" w:history="1">
        <w:r w:rsidRPr="00E408CB">
          <w:rPr>
            <w:rStyle w:val="Hyperlink"/>
            <w:rFonts w:ascii="Garamond" w:hAnsi="Garamond" w:cstheme="minorHAnsi"/>
            <w:sz w:val="22"/>
            <w:szCs w:val="22"/>
          </w:rPr>
          <w:t>link</w:t>
        </w:r>
      </w:hyperlink>
      <w:r>
        <w:rPr>
          <w:rFonts w:ascii="Garamond" w:hAnsi="Garamond" w:cstheme="minorHAnsi"/>
          <w:sz w:val="22"/>
          <w:szCs w:val="22"/>
        </w:rPr>
        <w:t>)</w:t>
      </w:r>
    </w:p>
    <w:p w14:paraId="651E94AF" w14:textId="77777777" w:rsidR="001868D5" w:rsidRPr="00544590" w:rsidRDefault="001868D5" w:rsidP="001868D5">
      <w:pPr>
        <w:tabs>
          <w:tab w:val="clear" w:pos="900"/>
          <w:tab w:val="left" w:pos="284"/>
          <w:tab w:val="left" w:pos="993"/>
        </w:tabs>
        <w:ind w:left="993" w:hanging="993"/>
        <w:contextualSpacing/>
        <w:rPr>
          <w:rFonts w:ascii="Garamond" w:hAnsi="Garamond" w:cstheme="minorHAnsi"/>
          <w:sz w:val="14"/>
          <w:szCs w:val="14"/>
        </w:rPr>
      </w:pPr>
    </w:p>
    <w:p w14:paraId="613AE5F3" w14:textId="77777777" w:rsidR="001868D5" w:rsidRDefault="001868D5" w:rsidP="001868D5">
      <w:pPr>
        <w:tabs>
          <w:tab w:val="clear" w:pos="900"/>
          <w:tab w:val="left" w:pos="284"/>
          <w:tab w:val="left" w:pos="993"/>
        </w:tabs>
        <w:ind w:left="993" w:hanging="993"/>
        <w:contextualSpacing/>
        <w:rPr>
          <w:rFonts w:ascii="Garamond" w:hAnsi="Garamond" w:cstheme="minorHAnsi"/>
          <w:sz w:val="22"/>
          <w:szCs w:val="22"/>
        </w:rPr>
      </w:pPr>
      <w:r>
        <w:rPr>
          <w:rFonts w:ascii="Garamond" w:hAnsi="Garamond" w:cstheme="minorHAnsi"/>
          <w:sz w:val="22"/>
          <w:szCs w:val="22"/>
        </w:rPr>
        <w:t>2023–</w:t>
      </w:r>
      <w:r>
        <w:rPr>
          <w:rFonts w:ascii="Garamond" w:hAnsi="Garamond" w:cstheme="minorHAnsi"/>
          <w:sz w:val="22"/>
          <w:szCs w:val="22"/>
        </w:rPr>
        <w:tab/>
        <w:t>Editorial Board, Studies in the History and Philosophy of Science series, Springer (</w:t>
      </w:r>
      <w:hyperlink r:id="rId67" w:history="1">
        <w:r w:rsidRPr="00E408CB">
          <w:rPr>
            <w:rStyle w:val="Hyperlink"/>
            <w:rFonts w:ascii="Garamond" w:hAnsi="Garamond" w:cstheme="minorHAnsi"/>
            <w:sz w:val="22"/>
            <w:szCs w:val="22"/>
          </w:rPr>
          <w:t>link</w:t>
        </w:r>
      </w:hyperlink>
      <w:r>
        <w:rPr>
          <w:rFonts w:ascii="Garamond" w:hAnsi="Garamond" w:cstheme="minorHAnsi"/>
          <w:sz w:val="22"/>
          <w:szCs w:val="22"/>
        </w:rPr>
        <w:t>)</w:t>
      </w:r>
    </w:p>
    <w:p w14:paraId="2B947618" w14:textId="77777777" w:rsidR="001868D5" w:rsidRDefault="001868D5" w:rsidP="001868D5">
      <w:pPr>
        <w:tabs>
          <w:tab w:val="clear" w:pos="900"/>
          <w:tab w:val="left" w:pos="284"/>
          <w:tab w:val="left" w:pos="993"/>
        </w:tabs>
        <w:ind w:left="993" w:hanging="993"/>
        <w:contextualSpacing/>
        <w:rPr>
          <w:rFonts w:ascii="Garamond" w:hAnsi="Garamond" w:cstheme="minorHAnsi"/>
          <w:sz w:val="22"/>
          <w:szCs w:val="22"/>
        </w:rPr>
      </w:pPr>
    </w:p>
    <w:p w14:paraId="5985B6D2" w14:textId="77777777" w:rsidR="00CD6D35" w:rsidRPr="00DD27DC" w:rsidRDefault="00CD6D35" w:rsidP="00CD6D35">
      <w:pPr>
        <w:tabs>
          <w:tab w:val="clear" w:pos="900"/>
          <w:tab w:val="left" w:pos="284"/>
          <w:tab w:val="left" w:pos="993"/>
        </w:tabs>
        <w:ind w:left="993" w:hanging="993"/>
        <w:contextualSpacing/>
        <w:rPr>
          <w:rFonts w:ascii="Garamond" w:hAnsi="Garamond" w:cstheme="minorHAnsi"/>
          <w:sz w:val="22"/>
          <w:szCs w:val="22"/>
        </w:rPr>
      </w:pPr>
      <w:r w:rsidRPr="00DD27DC">
        <w:rPr>
          <w:rFonts w:ascii="Garamond" w:hAnsi="Garamond" w:cstheme="minorHAnsi"/>
          <w:sz w:val="22"/>
          <w:szCs w:val="22"/>
        </w:rPr>
        <w:t>2019</w:t>
      </w:r>
      <w:r>
        <w:rPr>
          <w:rFonts w:ascii="Garamond" w:hAnsi="Garamond" w:cstheme="minorHAnsi"/>
          <w:sz w:val="22"/>
          <w:szCs w:val="22"/>
        </w:rPr>
        <w:t>–25</w:t>
      </w:r>
      <w:r w:rsidRPr="00DD27DC">
        <w:rPr>
          <w:rFonts w:ascii="Garamond" w:hAnsi="Garamond" w:cstheme="minorHAnsi"/>
          <w:sz w:val="22"/>
          <w:szCs w:val="22"/>
        </w:rPr>
        <w:tab/>
        <w:t xml:space="preserve">Core Member, London Centre for Ancient Philosophy </w:t>
      </w:r>
      <w:r>
        <w:rPr>
          <w:rFonts w:ascii="Garamond" w:hAnsi="Garamond" w:cstheme="minorHAnsi"/>
          <w:sz w:val="22"/>
          <w:szCs w:val="22"/>
        </w:rPr>
        <w:t>(</w:t>
      </w:r>
      <w:hyperlink r:id="rId68" w:history="1">
        <w:r w:rsidRPr="00051376">
          <w:rPr>
            <w:rStyle w:val="Hyperlink"/>
            <w:rFonts w:ascii="Garamond" w:hAnsi="Garamond" w:cstheme="minorHAnsi"/>
            <w:sz w:val="22"/>
            <w:szCs w:val="22"/>
          </w:rPr>
          <w:t>link</w:t>
        </w:r>
      </w:hyperlink>
      <w:r>
        <w:rPr>
          <w:rFonts w:ascii="Garamond" w:hAnsi="Garamond" w:cstheme="minorHAnsi"/>
          <w:sz w:val="22"/>
          <w:szCs w:val="22"/>
        </w:rPr>
        <w:t>)</w:t>
      </w:r>
    </w:p>
    <w:p w14:paraId="5BFEB926" w14:textId="77777777" w:rsidR="00CD6D35" w:rsidRDefault="00CD6D35" w:rsidP="00522685">
      <w:pPr>
        <w:tabs>
          <w:tab w:val="clear" w:pos="360"/>
          <w:tab w:val="clear" w:pos="900"/>
          <w:tab w:val="left" w:pos="284"/>
          <w:tab w:val="left" w:pos="993"/>
        </w:tabs>
        <w:ind w:left="993" w:hanging="993"/>
        <w:contextualSpacing/>
        <w:rPr>
          <w:rFonts w:ascii="Garamond" w:hAnsi="Garamond" w:cstheme="minorHAnsi"/>
          <w:sz w:val="22"/>
          <w:szCs w:val="22"/>
        </w:rPr>
      </w:pPr>
    </w:p>
    <w:p w14:paraId="1A75A4DA" w14:textId="79C37F7C" w:rsidR="00E65B2D" w:rsidRDefault="00E65B2D" w:rsidP="00522685">
      <w:pPr>
        <w:tabs>
          <w:tab w:val="clear" w:pos="360"/>
          <w:tab w:val="clear" w:pos="900"/>
          <w:tab w:val="left" w:pos="284"/>
          <w:tab w:val="left" w:pos="993"/>
        </w:tabs>
        <w:ind w:left="993" w:hanging="993"/>
        <w:contextualSpacing/>
        <w:rPr>
          <w:rFonts w:ascii="Garamond" w:hAnsi="Garamond" w:cstheme="minorHAnsi"/>
          <w:sz w:val="22"/>
          <w:szCs w:val="22"/>
        </w:rPr>
      </w:pPr>
      <w:r>
        <w:rPr>
          <w:rFonts w:ascii="Garamond" w:hAnsi="Garamond" w:cstheme="minorHAnsi"/>
          <w:sz w:val="22"/>
          <w:szCs w:val="22"/>
        </w:rPr>
        <w:t>2023</w:t>
      </w:r>
      <w:r>
        <w:rPr>
          <w:rFonts w:ascii="Garamond" w:hAnsi="Garamond" w:cstheme="minorHAnsi"/>
          <w:sz w:val="22"/>
          <w:szCs w:val="22"/>
        </w:rPr>
        <w:tab/>
      </w:r>
      <w:r w:rsidR="00522685">
        <w:rPr>
          <w:rFonts w:ascii="Garamond" w:hAnsi="Garamond" w:cstheme="minorHAnsi"/>
          <w:sz w:val="22"/>
          <w:szCs w:val="22"/>
        </w:rPr>
        <w:t xml:space="preserve">Assessor for a ‘delegation au </w:t>
      </w:r>
      <w:proofErr w:type="spellStart"/>
      <w:r w:rsidR="00522685">
        <w:rPr>
          <w:rFonts w:ascii="Garamond" w:hAnsi="Garamond" w:cstheme="minorHAnsi"/>
          <w:sz w:val="22"/>
          <w:szCs w:val="22"/>
        </w:rPr>
        <w:t>centre</w:t>
      </w:r>
      <w:proofErr w:type="spellEnd"/>
      <w:r w:rsidR="00522685">
        <w:rPr>
          <w:rFonts w:ascii="Garamond" w:hAnsi="Garamond" w:cstheme="minorHAnsi"/>
          <w:sz w:val="22"/>
          <w:szCs w:val="22"/>
        </w:rPr>
        <w:t xml:space="preserve"> Léon Robin’, Sorbonne, Paris.</w:t>
      </w:r>
    </w:p>
    <w:p w14:paraId="32668966" w14:textId="77777777" w:rsidR="00E65B2D" w:rsidRDefault="00E65B2D" w:rsidP="00A306D8">
      <w:pPr>
        <w:tabs>
          <w:tab w:val="clear" w:pos="360"/>
          <w:tab w:val="clear" w:pos="900"/>
          <w:tab w:val="left" w:pos="284"/>
          <w:tab w:val="left" w:pos="993"/>
        </w:tabs>
        <w:ind w:left="993" w:hanging="993"/>
        <w:contextualSpacing/>
        <w:rPr>
          <w:rFonts w:ascii="Garamond" w:hAnsi="Garamond" w:cstheme="minorHAnsi"/>
          <w:sz w:val="22"/>
          <w:szCs w:val="22"/>
        </w:rPr>
      </w:pPr>
    </w:p>
    <w:p w14:paraId="7F37E464" w14:textId="5D1761DC" w:rsidR="00E65B2D" w:rsidRDefault="00E65B2D" w:rsidP="00A306D8">
      <w:pPr>
        <w:tabs>
          <w:tab w:val="clear" w:pos="360"/>
          <w:tab w:val="clear" w:pos="900"/>
          <w:tab w:val="left" w:pos="284"/>
          <w:tab w:val="left" w:pos="993"/>
        </w:tabs>
        <w:ind w:left="993" w:hanging="993"/>
        <w:contextualSpacing/>
        <w:rPr>
          <w:rFonts w:ascii="Garamond" w:hAnsi="Garamond" w:cstheme="minorHAnsi"/>
          <w:sz w:val="22"/>
          <w:szCs w:val="22"/>
        </w:rPr>
      </w:pPr>
      <w:r>
        <w:rPr>
          <w:rFonts w:ascii="Garamond" w:hAnsi="Garamond" w:cstheme="minorHAnsi"/>
          <w:sz w:val="22"/>
          <w:szCs w:val="22"/>
        </w:rPr>
        <w:t xml:space="preserve">2022-23 </w:t>
      </w:r>
      <w:r>
        <w:rPr>
          <w:rFonts w:ascii="Garamond" w:hAnsi="Garamond" w:cstheme="minorHAnsi"/>
          <w:sz w:val="22"/>
          <w:szCs w:val="22"/>
        </w:rPr>
        <w:tab/>
        <w:t>Assessor, 2 Leverhulme Major Research Fellowships in Philosophy and History of Philosophy</w:t>
      </w:r>
      <w:r w:rsidR="00FF761C">
        <w:rPr>
          <w:rFonts w:ascii="Garamond" w:hAnsi="Garamond" w:cstheme="minorHAnsi"/>
          <w:sz w:val="22"/>
          <w:szCs w:val="22"/>
        </w:rPr>
        <w:t xml:space="preserve">; </w:t>
      </w:r>
      <w:r w:rsidR="00BE1BF2">
        <w:rPr>
          <w:rFonts w:ascii="Garamond" w:hAnsi="Garamond" w:cstheme="minorHAnsi"/>
          <w:sz w:val="22"/>
          <w:szCs w:val="22"/>
        </w:rPr>
        <w:t xml:space="preserve">1 </w:t>
      </w:r>
      <w:r w:rsidR="00FF761C">
        <w:rPr>
          <w:rFonts w:ascii="Garamond" w:hAnsi="Garamond" w:cstheme="minorHAnsi"/>
          <w:sz w:val="22"/>
          <w:szCs w:val="22"/>
        </w:rPr>
        <w:t>Welcome Fellowship.</w:t>
      </w:r>
    </w:p>
    <w:p w14:paraId="5E1D80D3" w14:textId="77777777" w:rsidR="00E65B2D" w:rsidRDefault="00E65B2D" w:rsidP="00A306D8">
      <w:pPr>
        <w:tabs>
          <w:tab w:val="clear" w:pos="360"/>
          <w:tab w:val="clear" w:pos="900"/>
          <w:tab w:val="left" w:pos="284"/>
          <w:tab w:val="left" w:pos="993"/>
        </w:tabs>
        <w:ind w:left="993" w:hanging="993"/>
        <w:contextualSpacing/>
        <w:rPr>
          <w:rFonts w:ascii="Garamond" w:hAnsi="Garamond" w:cstheme="minorHAnsi"/>
          <w:sz w:val="22"/>
          <w:szCs w:val="22"/>
        </w:rPr>
      </w:pPr>
    </w:p>
    <w:p w14:paraId="2A8B3323" w14:textId="1E41D1E2" w:rsidR="00D653F3" w:rsidRPr="00DD27DC" w:rsidRDefault="00D653F3" w:rsidP="00A306D8">
      <w:pPr>
        <w:tabs>
          <w:tab w:val="clear" w:pos="360"/>
          <w:tab w:val="clear" w:pos="900"/>
          <w:tab w:val="left" w:pos="284"/>
          <w:tab w:val="left" w:pos="993"/>
        </w:tabs>
        <w:ind w:left="993" w:hanging="993"/>
        <w:contextualSpacing/>
        <w:rPr>
          <w:rFonts w:ascii="Garamond" w:hAnsi="Garamond" w:cstheme="minorHAnsi"/>
          <w:sz w:val="22"/>
          <w:szCs w:val="22"/>
        </w:rPr>
      </w:pPr>
      <w:r w:rsidRPr="00DD27DC">
        <w:rPr>
          <w:rFonts w:ascii="Garamond" w:hAnsi="Garamond" w:cstheme="minorHAnsi"/>
          <w:sz w:val="22"/>
          <w:szCs w:val="22"/>
        </w:rPr>
        <w:t xml:space="preserve">2019 </w:t>
      </w:r>
      <w:r w:rsidRPr="00DD27DC">
        <w:rPr>
          <w:rFonts w:ascii="Garamond" w:hAnsi="Garamond" w:cstheme="minorHAnsi"/>
          <w:sz w:val="22"/>
          <w:szCs w:val="22"/>
        </w:rPr>
        <w:tab/>
        <w:t>Assessor, Tenure Track Application, Catholic University of Washington.</w:t>
      </w:r>
    </w:p>
    <w:p w14:paraId="26531FF2" w14:textId="77777777" w:rsidR="00544590" w:rsidRPr="00544590" w:rsidRDefault="00544590" w:rsidP="00544590">
      <w:pPr>
        <w:tabs>
          <w:tab w:val="clear" w:pos="900"/>
          <w:tab w:val="left" w:pos="284"/>
          <w:tab w:val="left" w:pos="993"/>
        </w:tabs>
        <w:ind w:left="993" w:hanging="993"/>
        <w:contextualSpacing/>
        <w:rPr>
          <w:rFonts w:ascii="Garamond" w:hAnsi="Garamond" w:cstheme="minorHAnsi"/>
          <w:sz w:val="14"/>
          <w:szCs w:val="14"/>
        </w:rPr>
      </w:pPr>
    </w:p>
    <w:p w14:paraId="57750766" w14:textId="77777777" w:rsidR="00544590" w:rsidRPr="00544590" w:rsidRDefault="00544590" w:rsidP="00544590">
      <w:pPr>
        <w:tabs>
          <w:tab w:val="clear" w:pos="900"/>
          <w:tab w:val="left" w:pos="284"/>
          <w:tab w:val="left" w:pos="993"/>
        </w:tabs>
        <w:ind w:left="993" w:hanging="993"/>
        <w:contextualSpacing/>
        <w:rPr>
          <w:rFonts w:ascii="Garamond" w:hAnsi="Garamond" w:cstheme="minorHAnsi"/>
          <w:sz w:val="14"/>
          <w:szCs w:val="14"/>
        </w:rPr>
      </w:pPr>
    </w:p>
    <w:p w14:paraId="72B5BD6F" w14:textId="298C48F4" w:rsidR="00D653F3" w:rsidRPr="00DD27DC" w:rsidRDefault="00D653F3" w:rsidP="00A306D8">
      <w:pPr>
        <w:tabs>
          <w:tab w:val="clear" w:pos="360"/>
          <w:tab w:val="clear" w:pos="900"/>
          <w:tab w:val="left" w:pos="284"/>
          <w:tab w:val="left" w:pos="993"/>
        </w:tabs>
        <w:ind w:left="993" w:hanging="993"/>
        <w:contextualSpacing/>
        <w:rPr>
          <w:rFonts w:ascii="Garamond" w:hAnsi="Garamond" w:cstheme="minorHAnsi"/>
          <w:color w:val="333333"/>
          <w:sz w:val="22"/>
          <w:szCs w:val="22"/>
        </w:rPr>
      </w:pPr>
      <w:r w:rsidRPr="00DD27DC">
        <w:rPr>
          <w:rFonts w:ascii="Garamond" w:hAnsi="Garamond" w:cstheme="minorHAnsi"/>
          <w:color w:val="333333"/>
          <w:sz w:val="22"/>
          <w:szCs w:val="22"/>
        </w:rPr>
        <w:t xml:space="preserve">2017 </w:t>
      </w:r>
      <w:r w:rsidRPr="00DD27DC">
        <w:rPr>
          <w:rFonts w:ascii="Garamond" w:hAnsi="Garamond" w:cstheme="minorHAnsi"/>
          <w:color w:val="333333"/>
          <w:sz w:val="22"/>
          <w:szCs w:val="22"/>
        </w:rPr>
        <w:tab/>
        <w:t>Assessor, Social Science and Humanities Research Council of Canada Insight</w:t>
      </w:r>
      <w:r w:rsidR="00051376">
        <w:rPr>
          <w:rFonts w:ascii="Garamond" w:hAnsi="Garamond" w:cstheme="minorHAnsi"/>
          <w:color w:val="333333"/>
          <w:sz w:val="22"/>
          <w:szCs w:val="22"/>
        </w:rPr>
        <w:t xml:space="preserve"> </w:t>
      </w:r>
      <w:r w:rsidRPr="00DD27DC">
        <w:rPr>
          <w:rFonts w:ascii="Garamond" w:hAnsi="Garamond" w:cstheme="minorHAnsi"/>
          <w:color w:val="333333"/>
          <w:sz w:val="22"/>
          <w:szCs w:val="22"/>
        </w:rPr>
        <w:t>Grant</w:t>
      </w:r>
    </w:p>
    <w:p w14:paraId="3FA9BB28" w14:textId="77777777" w:rsidR="00544590" w:rsidRPr="00544590" w:rsidRDefault="00544590" w:rsidP="00544590">
      <w:pPr>
        <w:tabs>
          <w:tab w:val="clear" w:pos="900"/>
          <w:tab w:val="left" w:pos="284"/>
          <w:tab w:val="left" w:pos="993"/>
        </w:tabs>
        <w:ind w:left="993" w:hanging="993"/>
        <w:contextualSpacing/>
        <w:rPr>
          <w:rFonts w:ascii="Garamond" w:hAnsi="Garamond" w:cstheme="minorHAnsi"/>
          <w:sz w:val="14"/>
          <w:szCs w:val="14"/>
        </w:rPr>
      </w:pPr>
    </w:p>
    <w:p w14:paraId="2C21F7AC" w14:textId="4C26889D" w:rsidR="00783BAF" w:rsidRPr="00DD27DC" w:rsidRDefault="00D653F3" w:rsidP="00A306D8">
      <w:pPr>
        <w:tabs>
          <w:tab w:val="clear" w:pos="900"/>
          <w:tab w:val="left" w:pos="284"/>
          <w:tab w:val="left" w:pos="993"/>
        </w:tabs>
        <w:ind w:left="993" w:hanging="993"/>
        <w:contextualSpacing/>
        <w:rPr>
          <w:rFonts w:ascii="Garamond" w:hAnsi="Garamond" w:cstheme="minorHAnsi"/>
          <w:i/>
          <w:sz w:val="22"/>
          <w:szCs w:val="22"/>
        </w:rPr>
      </w:pPr>
      <w:r w:rsidRPr="00DD27DC">
        <w:rPr>
          <w:rFonts w:ascii="Garamond" w:hAnsi="Garamond" w:cstheme="minorHAnsi"/>
          <w:sz w:val="22"/>
          <w:szCs w:val="22"/>
        </w:rPr>
        <w:t>2017</w:t>
      </w:r>
      <w:r w:rsidR="00DC230F">
        <w:rPr>
          <w:rFonts w:ascii="Garamond" w:hAnsi="Garamond" w:cstheme="minorHAnsi"/>
          <w:sz w:val="22"/>
          <w:szCs w:val="22"/>
        </w:rPr>
        <w:t>–</w:t>
      </w:r>
      <w:r w:rsidRPr="00DD27DC">
        <w:rPr>
          <w:rFonts w:ascii="Garamond" w:hAnsi="Garamond" w:cstheme="minorHAnsi"/>
          <w:sz w:val="22"/>
          <w:szCs w:val="22"/>
        </w:rPr>
        <w:tab/>
        <w:t xml:space="preserve">Assessor </w:t>
      </w:r>
      <w:r w:rsidR="00CA768E">
        <w:rPr>
          <w:rFonts w:ascii="Garamond" w:hAnsi="Garamond" w:cstheme="minorHAnsi"/>
          <w:sz w:val="22"/>
          <w:szCs w:val="22"/>
        </w:rPr>
        <w:t xml:space="preserve">of multiple book manuscripts for Cambridge University Press (6), Oxford University Press (2) and Brill publishers, alongside serving as </w:t>
      </w:r>
      <w:r w:rsidR="00545F58">
        <w:rPr>
          <w:rFonts w:ascii="Garamond" w:hAnsi="Garamond" w:cstheme="minorHAnsi"/>
          <w:sz w:val="22"/>
          <w:szCs w:val="22"/>
        </w:rPr>
        <w:t xml:space="preserve">a regular </w:t>
      </w:r>
      <w:r w:rsidR="00CA768E">
        <w:rPr>
          <w:rFonts w:ascii="Garamond" w:hAnsi="Garamond" w:cstheme="minorHAnsi"/>
          <w:sz w:val="22"/>
          <w:szCs w:val="22"/>
        </w:rPr>
        <w:t xml:space="preserve">peer reviewer for the following journals: </w:t>
      </w:r>
      <w:r w:rsidRPr="00DD27DC">
        <w:rPr>
          <w:rFonts w:ascii="Garamond" w:hAnsi="Garamond" w:cstheme="minorHAnsi"/>
          <w:i/>
          <w:sz w:val="22"/>
          <w:szCs w:val="22"/>
        </w:rPr>
        <w:t xml:space="preserve">Ancient Philology, Journal of the History of </w:t>
      </w:r>
      <w:r w:rsidR="00CA768E">
        <w:rPr>
          <w:rFonts w:ascii="Garamond" w:hAnsi="Garamond" w:cstheme="minorHAnsi"/>
          <w:i/>
          <w:sz w:val="22"/>
          <w:szCs w:val="22"/>
        </w:rPr>
        <w:t>B</w:t>
      </w:r>
      <w:r w:rsidRPr="00DD27DC">
        <w:rPr>
          <w:rFonts w:ascii="Garamond" w:hAnsi="Garamond" w:cstheme="minorHAnsi"/>
          <w:i/>
          <w:sz w:val="22"/>
          <w:szCs w:val="22"/>
        </w:rPr>
        <w:t xml:space="preserve">iology, Sudhoffs </w:t>
      </w:r>
      <w:proofErr w:type="spellStart"/>
      <w:r w:rsidRPr="00DD27DC">
        <w:rPr>
          <w:rFonts w:ascii="Garamond" w:hAnsi="Garamond" w:cstheme="minorHAnsi"/>
          <w:i/>
          <w:sz w:val="22"/>
          <w:szCs w:val="22"/>
        </w:rPr>
        <w:t>Archiv</w:t>
      </w:r>
      <w:proofErr w:type="spellEnd"/>
      <w:r w:rsidRPr="00DD27DC">
        <w:rPr>
          <w:rFonts w:ascii="Garamond" w:hAnsi="Garamond" w:cstheme="minorHAnsi"/>
          <w:i/>
          <w:sz w:val="22"/>
          <w:szCs w:val="22"/>
        </w:rPr>
        <w:t>, Classical Quarterly, Polis: Journal for Ancient Political</w:t>
      </w:r>
      <w:r w:rsidR="00CA768E">
        <w:rPr>
          <w:rFonts w:ascii="Garamond" w:hAnsi="Garamond" w:cstheme="minorHAnsi"/>
          <w:i/>
          <w:sz w:val="22"/>
          <w:szCs w:val="22"/>
        </w:rPr>
        <w:t xml:space="preserve"> </w:t>
      </w:r>
      <w:r w:rsidRPr="00DD27DC">
        <w:rPr>
          <w:rFonts w:ascii="Garamond" w:hAnsi="Garamond" w:cstheme="minorHAnsi"/>
          <w:i/>
          <w:sz w:val="22"/>
          <w:szCs w:val="22"/>
        </w:rPr>
        <w:t xml:space="preserve">Thought, British Journal for the History of Philosophy, </w:t>
      </w:r>
      <w:proofErr w:type="spellStart"/>
      <w:r w:rsidRPr="00DD27DC">
        <w:rPr>
          <w:rFonts w:ascii="Garamond" w:hAnsi="Garamond" w:cstheme="minorHAnsi"/>
          <w:i/>
          <w:sz w:val="22"/>
          <w:szCs w:val="22"/>
        </w:rPr>
        <w:t>Epoche</w:t>
      </w:r>
      <w:proofErr w:type="spellEnd"/>
      <w:r w:rsidRPr="00DD27DC">
        <w:rPr>
          <w:rFonts w:ascii="Garamond" w:hAnsi="Garamond" w:cstheme="minorHAnsi"/>
          <w:i/>
          <w:sz w:val="22"/>
          <w:szCs w:val="22"/>
        </w:rPr>
        <w:t>, Australasian</w:t>
      </w:r>
      <w:r w:rsidR="00CA768E">
        <w:rPr>
          <w:rFonts w:ascii="Garamond" w:hAnsi="Garamond" w:cstheme="minorHAnsi"/>
          <w:i/>
          <w:sz w:val="22"/>
          <w:szCs w:val="22"/>
        </w:rPr>
        <w:t xml:space="preserve"> </w:t>
      </w:r>
      <w:r w:rsidRPr="00DD27DC">
        <w:rPr>
          <w:rFonts w:ascii="Garamond" w:hAnsi="Garamond" w:cstheme="minorHAnsi"/>
          <w:i/>
          <w:sz w:val="22"/>
          <w:szCs w:val="22"/>
        </w:rPr>
        <w:t>J</w:t>
      </w:r>
      <w:r w:rsidR="00783BAF" w:rsidRPr="00DD27DC">
        <w:rPr>
          <w:rFonts w:ascii="Garamond" w:hAnsi="Garamond" w:cstheme="minorHAnsi"/>
          <w:i/>
          <w:sz w:val="22"/>
          <w:szCs w:val="22"/>
        </w:rPr>
        <w:t xml:space="preserve">ournal of </w:t>
      </w:r>
      <w:r w:rsidRPr="00DD27DC">
        <w:rPr>
          <w:rFonts w:ascii="Garamond" w:hAnsi="Garamond" w:cstheme="minorHAnsi"/>
          <w:i/>
          <w:sz w:val="22"/>
          <w:szCs w:val="22"/>
        </w:rPr>
        <w:t>P</w:t>
      </w:r>
      <w:r w:rsidR="00783BAF" w:rsidRPr="00DD27DC">
        <w:rPr>
          <w:rFonts w:ascii="Garamond" w:hAnsi="Garamond" w:cstheme="minorHAnsi"/>
          <w:i/>
          <w:sz w:val="22"/>
          <w:szCs w:val="22"/>
        </w:rPr>
        <w:t>hilosophy</w:t>
      </w:r>
      <w:r w:rsidRPr="00DD27DC">
        <w:rPr>
          <w:rFonts w:ascii="Garamond" w:hAnsi="Garamond" w:cstheme="minorHAnsi"/>
          <w:i/>
          <w:sz w:val="22"/>
          <w:szCs w:val="22"/>
        </w:rPr>
        <w:t xml:space="preserve">, Ethical Theory and Moral Practice, Philologus, </w:t>
      </w:r>
    </w:p>
    <w:p w14:paraId="060DE8A4" w14:textId="5F398E2A" w:rsidR="00D653F3" w:rsidRPr="00DD27DC" w:rsidRDefault="00783BAF" w:rsidP="00A306D8">
      <w:pPr>
        <w:tabs>
          <w:tab w:val="clear" w:pos="900"/>
          <w:tab w:val="left" w:pos="284"/>
          <w:tab w:val="left" w:pos="993"/>
        </w:tabs>
        <w:ind w:left="993" w:hanging="993"/>
        <w:contextualSpacing/>
        <w:rPr>
          <w:rFonts w:ascii="Garamond" w:hAnsi="Garamond" w:cstheme="minorHAnsi"/>
          <w:i/>
          <w:sz w:val="22"/>
          <w:szCs w:val="22"/>
        </w:rPr>
      </w:pPr>
      <w:r w:rsidRPr="00DD27DC">
        <w:rPr>
          <w:rFonts w:ascii="Garamond" w:hAnsi="Garamond" w:cstheme="minorHAnsi"/>
          <w:i/>
          <w:sz w:val="22"/>
          <w:szCs w:val="22"/>
        </w:rPr>
        <w:tab/>
      </w:r>
      <w:r w:rsidRPr="00DD27DC">
        <w:rPr>
          <w:rFonts w:ascii="Garamond" w:hAnsi="Garamond" w:cstheme="minorHAnsi"/>
          <w:i/>
          <w:sz w:val="22"/>
          <w:szCs w:val="22"/>
        </w:rPr>
        <w:tab/>
      </w:r>
      <w:r w:rsidRPr="00DD27DC">
        <w:rPr>
          <w:rFonts w:ascii="Garamond" w:hAnsi="Garamond" w:cstheme="minorHAnsi"/>
          <w:i/>
          <w:sz w:val="22"/>
          <w:szCs w:val="22"/>
        </w:rPr>
        <w:tab/>
      </w:r>
      <w:r w:rsidR="00D653F3" w:rsidRPr="00DD27DC">
        <w:rPr>
          <w:rFonts w:ascii="Garamond" w:hAnsi="Garamond" w:cstheme="minorHAnsi"/>
          <w:i/>
          <w:sz w:val="22"/>
          <w:szCs w:val="22"/>
        </w:rPr>
        <w:t>Philosophers’ Imprint, Classical Philology</w:t>
      </w:r>
      <w:r w:rsidR="00655ACB">
        <w:rPr>
          <w:rFonts w:ascii="Garamond" w:hAnsi="Garamond" w:cstheme="minorHAnsi"/>
          <w:i/>
          <w:sz w:val="22"/>
          <w:szCs w:val="22"/>
        </w:rPr>
        <w:t>, HOPOS</w:t>
      </w:r>
      <w:r w:rsidR="00013B26">
        <w:rPr>
          <w:rFonts w:ascii="Garamond" w:hAnsi="Garamond" w:cstheme="minorHAnsi"/>
          <w:i/>
          <w:sz w:val="22"/>
          <w:szCs w:val="22"/>
        </w:rPr>
        <w:t>, Journal of the History of Philosophy</w:t>
      </w:r>
      <w:r w:rsidR="00CD6D35">
        <w:rPr>
          <w:rFonts w:ascii="Garamond" w:hAnsi="Garamond" w:cstheme="minorHAnsi"/>
          <w:i/>
          <w:sz w:val="22"/>
          <w:szCs w:val="22"/>
        </w:rPr>
        <w:t>, Apeiron</w:t>
      </w:r>
    </w:p>
    <w:p w14:paraId="5EA286BC" w14:textId="77777777" w:rsidR="00D653F3" w:rsidRPr="00DD27DC" w:rsidRDefault="00D653F3" w:rsidP="005C7855">
      <w:pPr>
        <w:tabs>
          <w:tab w:val="left" w:pos="284"/>
        </w:tabs>
        <w:contextualSpacing/>
        <w:rPr>
          <w:rFonts w:ascii="Garamond" w:hAnsi="Garamond" w:cstheme="minorHAnsi"/>
          <w:i/>
          <w:sz w:val="22"/>
          <w:szCs w:val="22"/>
        </w:rPr>
      </w:pPr>
    </w:p>
    <w:p w14:paraId="1BB208D3" w14:textId="77777777" w:rsidR="00030C23" w:rsidRPr="00DD27DC" w:rsidRDefault="00030C23" w:rsidP="00030C23">
      <w:pPr>
        <w:tabs>
          <w:tab w:val="clear" w:pos="360"/>
          <w:tab w:val="clear" w:pos="900"/>
          <w:tab w:val="left" w:pos="284"/>
        </w:tabs>
        <w:overflowPunct/>
        <w:autoSpaceDE/>
        <w:autoSpaceDN/>
        <w:adjustRightInd/>
        <w:spacing w:after="200" w:line="276" w:lineRule="auto"/>
        <w:contextualSpacing/>
        <w:textAlignment w:val="auto"/>
        <w:rPr>
          <w:rFonts w:ascii="Garamond" w:hAnsi="Garamond" w:cstheme="minorHAnsi"/>
          <w:b/>
          <w:sz w:val="22"/>
          <w:szCs w:val="22"/>
        </w:rPr>
      </w:pPr>
      <w:r w:rsidRPr="00DD27DC">
        <w:rPr>
          <w:rFonts w:ascii="Garamond" w:hAnsi="Garamond" w:cstheme="minorHAnsi"/>
          <w:b/>
          <w:sz w:val="22"/>
          <w:szCs w:val="22"/>
        </w:rPr>
        <w:t>Professional Development</w:t>
      </w:r>
    </w:p>
    <w:p w14:paraId="18095302" w14:textId="22D057E0" w:rsidR="00030C23" w:rsidRPr="00DD27DC" w:rsidRDefault="00030C23" w:rsidP="00635DF3">
      <w:pPr>
        <w:tabs>
          <w:tab w:val="clear" w:pos="360"/>
          <w:tab w:val="left" w:pos="284"/>
        </w:tabs>
        <w:ind w:right="-1"/>
        <w:contextualSpacing/>
        <w:rPr>
          <w:rFonts w:ascii="Garamond" w:hAnsi="Garamond" w:cstheme="minorHAnsi"/>
          <w:sz w:val="22"/>
          <w:szCs w:val="22"/>
        </w:rPr>
      </w:pPr>
      <w:r w:rsidRPr="00DD27DC">
        <w:rPr>
          <w:rFonts w:ascii="Garamond" w:hAnsi="Garamond" w:cstheme="minorHAnsi"/>
          <w:sz w:val="22"/>
          <w:szCs w:val="22"/>
        </w:rPr>
        <w:t>–––––––––––––––––––––––––––––––––––––––––––––––––––––––––––––––––––––––––––––––</w:t>
      </w:r>
    </w:p>
    <w:p w14:paraId="3FF02990" w14:textId="790A9225" w:rsidR="00030C23" w:rsidRDefault="00030C23" w:rsidP="00635DF3">
      <w:pPr>
        <w:tabs>
          <w:tab w:val="clear" w:pos="900"/>
          <w:tab w:val="left" w:pos="284"/>
          <w:tab w:val="left" w:pos="1560"/>
        </w:tabs>
        <w:ind w:left="993" w:hanging="993"/>
        <w:jc w:val="both"/>
        <w:rPr>
          <w:rFonts w:ascii="Garamond" w:hAnsi="Garamond" w:cstheme="minorHAnsi"/>
          <w:sz w:val="22"/>
          <w:szCs w:val="22"/>
        </w:rPr>
      </w:pPr>
      <w:r w:rsidRPr="00DD27DC">
        <w:rPr>
          <w:rFonts w:ascii="Garamond" w:hAnsi="Garamond" w:cstheme="minorHAnsi"/>
          <w:sz w:val="22"/>
          <w:szCs w:val="22"/>
        </w:rPr>
        <w:t xml:space="preserve">2019 </w:t>
      </w:r>
      <w:r>
        <w:rPr>
          <w:rFonts w:ascii="Garamond" w:hAnsi="Garamond" w:cstheme="minorHAnsi"/>
          <w:sz w:val="22"/>
          <w:szCs w:val="22"/>
        </w:rPr>
        <w:tab/>
      </w:r>
      <w:r w:rsidRPr="00DD27DC">
        <w:rPr>
          <w:rFonts w:ascii="Garamond" w:hAnsi="Garamond" w:cstheme="minorHAnsi"/>
          <w:sz w:val="22"/>
          <w:szCs w:val="22"/>
        </w:rPr>
        <w:t>Elected Fellow of the Higher Education Academy</w:t>
      </w:r>
    </w:p>
    <w:p w14:paraId="6B3CAB68" w14:textId="77777777" w:rsidR="00824BB5" w:rsidRDefault="00824BB5" w:rsidP="006A6055">
      <w:pPr>
        <w:tabs>
          <w:tab w:val="clear" w:pos="360"/>
          <w:tab w:val="clear" w:pos="900"/>
        </w:tabs>
        <w:overflowPunct/>
        <w:autoSpaceDE/>
        <w:autoSpaceDN/>
        <w:adjustRightInd/>
        <w:contextualSpacing/>
        <w:textAlignment w:val="auto"/>
        <w:rPr>
          <w:rFonts w:ascii="Garamond" w:hAnsi="Garamond" w:cstheme="minorHAnsi"/>
          <w:sz w:val="22"/>
          <w:szCs w:val="22"/>
        </w:rPr>
      </w:pPr>
    </w:p>
    <w:p w14:paraId="54FE7B2D" w14:textId="77777777" w:rsidR="00663A98" w:rsidRDefault="00663A98" w:rsidP="006A6055">
      <w:pPr>
        <w:tabs>
          <w:tab w:val="clear" w:pos="360"/>
          <w:tab w:val="clear" w:pos="900"/>
        </w:tabs>
        <w:overflowPunct/>
        <w:autoSpaceDE/>
        <w:autoSpaceDN/>
        <w:adjustRightInd/>
        <w:contextualSpacing/>
        <w:textAlignment w:val="auto"/>
        <w:rPr>
          <w:rFonts w:ascii="Garamond" w:hAnsi="Garamond" w:cstheme="minorHAnsi"/>
          <w:b/>
          <w:sz w:val="22"/>
          <w:szCs w:val="22"/>
        </w:rPr>
      </w:pPr>
    </w:p>
    <w:p w14:paraId="06F92110" w14:textId="77500C8D" w:rsidR="00635DF3" w:rsidRPr="006A6055" w:rsidRDefault="00D653F3" w:rsidP="006A6055">
      <w:pPr>
        <w:tabs>
          <w:tab w:val="clear" w:pos="360"/>
          <w:tab w:val="clear" w:pos="900"/>
        </w:tabs>
        <w:overflowPunct/>
        <w:autoSpaceDE/>
        <w:autoSpaceDN/>
        <w:adjustRightInd/>
        <w:contextualSpacing/>
        <w:textAlignment w:val="auto"/>
        <w:rPr>
          <w:rFonts w:ascii="Garamond" w:hAnsi="Garamond" w:cstheme="minorHAnsi"/>
          <w:b/>
          <w:sz w:val="22"/>
          <w:szCs w:val="22"/>
        </w:rPr>
      </w:pPr>
      <w:r w:rsidRPr="00DD27DC">
        <w:rPr>
          <w:rFonts w:ascii="Garamond" w:hAnsi="Garamond" w:cstheme="minorHAnsi"/>
          <w:b/>
          <w:sz w:val="22"/>
          <w:szCs w:val="22"/>
        </w:rPr>
        <w:t>Media</w:t>
      </w:r>
      <w:bookmarkStart w:id="9" w:name="_Hlk146461550"/>
    </w:p>
    <w:p w14:paraId="4F264F96" w14:textId="74325DB3" w:rsidR="004C217D" w:rsidRPr="00DD27DC" w:rsidRDefault="004C217D" w:rsidP="006A6055">
      <w:pPr>
        <w:tabs>
          <w:tab w:val="clear" w:pos="360"/>
          <w:tab w:val="clear" w:pos="900"/>
        </w:tabs>
        <w:overflowPunct/>
        <w:autoSpaceDE/>
        <w:autoSpaceDN/>
        <w:adjustRightInd/>
        <w:contextualSpacing/>
        <w:textAlignment w:val="auto"/>
        <w:rPr>
          <w:rFonts w:ascii="Garamond" w:hAnsi="Garamond" w:cstheme="minorHAnsi"/>
          <w:sz w:val="22"/>
          <w:szCs w:val="22"/>
        </w:rPr>
      </w:pPr>
      <w:r w:rsidRPr="00DD27DC">
        <w:rPr>
          <w:rFonts w:ascii="Garamond" w:hAnsi="Garamond" w:cstheme="minorHAnsi"/>
          <w:sz w:val="22"/>
          <w:szCs w:val="22"/>
        </w:rPr>
        <w:t>–––––––––––––––––––––––––––––––––––––––––––––––––––––––––––––––––––––––––––––––</w:t>
      </w:r>
    </w:p>
    <w:p w14:paraId="40C16EF9" w14:textId="27E2798E" w:rsidR="0003062D" w:rsidRPr="00DD27DC" w:rsidRDefault="00860924" w:rsidP="00133F87">
      <w:pPr>
        <w:tabs>
          <w:tab w:val="clear" w:pos="360"/>
          <w:tab w:val="clear" w:pos="900"/>
          <w:tab w:val="left" w:pos="709"/>
          <w:tab w:val="left" w:pos="851"/>
        </w:tabs>
        <w:ind w:left="709" w:right="158" w:hanging="709"/>
        <w:rPr>
          <w:rFonts w:ascii="Garamond" w:hAnsi="Garamond" w:cstheme="minorHAnsi"/>
          <w:sz w:val="22"/>
          <w:szCs w:val="22"/>
        </w:rPr>
      </w:pPr>
      <w:r>
        <w:rPr>
          <w:rFonts w:ascii="Garamond" w:hAnsi="Garamond" w:cstheme="minorHAnsi"/>
          <w:sz w:val="22"/>
          <w:szCs w:val="22"/>
        </w:rPr>
        <w:t>2023</w:t>
      </w:r>
      <w:r w:rsidR="00133F87">
        <w:rPr>
          <w:rFonts w:ascii="Garamond" w:hAnsi="Garamond" w:cstheme="minorHAnsi"/>
          <w:sz w:val="22"/>
          <w:szCs w:val="22"/>
        </w:rPr>
        <w:tab/>
      </w:r>
      <w:r w:rsidR="00D653F3" w:rsidRPr="00DD27DC">
        <w:rPr>
          <w:rFonts w:ascii="Garamond" w:hAnsi="Garamond" w:cstheme="minorHAnsi"/>
          <w:sz w:val="22"/>
          <w:szCs w:val="22"/>
        </w:rPr>
        <w:t xml:space="preserve">BBC Radio 4’s In Our Time with Melvyn Bragg on </w:t>
      </w:r>
      <w:bookmarkEnd w:id="9"/>
      <w:r w:rsidR="00D653F3" w:rsidRPr="00DD27DC">
        <w:rPr>
          <w:rFonts w:ascii="Garamond" w:hAnsi="Garamond" w:cstheme="minorHAnsi"/>
          <w:sz w:val="22"/>
          <w:szCs w:val="22"/>
        </w:rPr>
        <w:t>‘</w:t>
      </w:r>
      <w:r w:rsidR="008D7244" w:rsidRPr="00DD27DC">
        <w:rPr>
          <w:rFonts w:ascii="Garamond" w:hAnsi="Garamond" w:cstheme="minorHAnsi"/>
          <w:sz w:val="22"/>
          <w:szCs w:val="22"/>
        </w:rPr>
        <w:t xml:space="preserve">Aristotle’s </w:t>
      </w:r>
      <w:r w:rsidR="008D7244" w:rsidRPr="00DD27DC">
        <w:rPr>
          <w:rFonts w:ascii="Garamond" w:hAnsi="Garamond" w:cstheme="minorHAnsi"/>
          <w:i/>
          <w:iCs/>
          <w:sz w:val="22"/>
          <w:szCs w:val="22"/>
        </w:rPr>
        <w:t>Nicomachean Ethics’</w:t>
      </w:r>
      <w:r w:rsidR="008D7244" w:rsidRPr="00DD27DC">
        <w:rPr>
          <w:rFonts w:ascii="Garamond" w:hAnsi="Garamond" w:cstheme="minorHAnsi"/>
          <w:sz w:val="22"/>
          <w:szCs w:val="22"/>
        </w:rPr>
        <w:t>, broadcast 2 Nov</w:t>
      </w:r>
      <w:r w:rsidR="008249F6">
        <w:rPr>
          <w:rFonts w:ascii="Garamond" w:hAnsi="Garamond" w:cstheme="minorHAnsi"/>
          <w:sz w:val="22"/>
          <w:szCs w:val="22"/>
        </w:rPr>
        <w:t>.</w:t>
      </w:r>
      <w:r w:rsidR="008D7244" w:rsidRPr="00DD27DC">
        <w:rPr>
          <w:rFonts w:ascii="Garamond" w:hAnsi="Garamond" w:cstheme="minorHAnsi"/>
          <w:sz w:val="22"/>
          <w:szCs w:val="22"/>
        </w:rPr>
        <w:t xml:space="preserve"> 2023</w:t>
      </w:r>
      <w:r w:rsidR="00624538">
        <w:rPr>
          <w:rFonts w:ascii="Garamond" w:hAnsi="Garamond" w:cstheme="minorHAnsi"/>
          <w:sz w:val="22"/>
          <w:szCs w:val="22"/>
        </w:rPr>
        <w:t xml:space="preserve"> (</w:t>
      </w:r>
      <w:hyperlink r:id="rId69" w:history="1">
        <w:r w:rsidR="00624538" w:rsidRPr="009D2B9A">
          <w:rPr>
            <w:rStyle w:val="Hyperlink"/>
            <w:rFonts w:ascii="Garamond" w:hAnsi="Garamond" w:cstheme="minorHAnsi"/>
            <w:sz w:val="22"/>
            <w:szCs w:val="22"/>
          </w:rPr>
          <w:t>link</w:t>
        </w:r>
      </w:hyperlink>
      <w:r w:rsidR="00624538">
        <w:rPr>
          <w:rFonts w:ascii="Garamond" w:hAnsi="Garamond" w:cstheme="minorHAnsi"/>
          <w:sz w:val="22"/>
          <w:szCs w:val="22"/>
        </w:rPr>
        <w:t>)</w:t>
      </w:r>
    </w:p>
    <w:p w14:paraId="565A3031" w14:textId="77777777" w:rsidR="00C52F13" w:rsidRPr="00544590" w:rsidRDefault="00C52F13" w:rsidP="00824BB5">
      <w:pPr>
        <w:tabs>
          <w:tab w:val="clear" w:pos="900"/>
          <w:tab w:val="left" w:pos="709"/>
          <w:tab w:val="left" w:pos="993"/>
        </w:tabs>
        <w:contextualSpacing/>
        <w:rPr>
          <w:rFonts w:ascii="Garamond" w:hAnsi="Garamond" w:cstheme="minorHAnsi"/>
          <w:sz w:val="14"/>
          <w:szCs w:val="14"/>
        </w:rPr>
      </w:pPr>
    </w:p>
    <w:p w14:paraId="3CAC120D" w14:textId="77777777" w:rsidR="00C52F13" w:rsidRPr="004C6147" w:rsidRDefault="00C52F13" w:rsidP="00C52F13">
      <w:pPr>
        <w:tabs>
          <w:tab w:val="clear" w:pos="360"/>
          <w:tab w:val="clear" w:pos="900"/>
          <w:tab w:val="left" w:pos="709"/>
          <w:tab w:val="left" w:pos="851"/>
        </w:tabs>
        <w:ind w:left="709" w:right="158" w:hanging="709"/>
        <w:rPr>
          <w:rFonts w:ascii="Garamond" w:hAnsi="Garamond" w:cstheme="minorHAnsi"/>
          <w:color w:val="0000FF"/>
          <w:sz w:val="22"/>
          <w:szCs w:val="22"/>
          <w:u w:val="single"/>
        </w:rPr>
      </w:pPr>
      <w:r>
        <w:rPr>
          <w:rFonts w:ascii="Garamond" w:hAnsi="Garamond" w:cstheme="minorHAnsi"/>
          <w:sz w:val="22"/>
          <w:szCs w:val="22"/>
        </w:rPr>
        <w:t>2023</w:t>
      </w:r>
      <w:r>
        <w:rPr>
          <w:rFonts w:ascii="Garamond" w:hAnsi="Garamond" w:cstheme="minorHAnsi"/>
          <w:sz w:val="22"/>
          <w:szCs w:val="22"/>
        </w:rPr>
        <w:tab/>
      </w:r>
      <w:r w:rsidRPr="00DD27DC">
        <w:rPr>
          <w:rFonts w:ascii="Garamond" w:hAnsi="Garamond" w:cstheme="minorHAnsi"/>
          <w:sz w:val="22"/>
          <w:szCs w:val="22"/>
        </w:rPr>
        <w:t xml:space="preserve">Bloomsbury women: </w:t>
      </w:r>
      <w:r w:rsidRPr="004C6147">
        <w:rPr>
          <w:rFonts w:ascii="Garamond" w:hAnsi="Garamond" w:cstheme="minorHAnsi"/>
          <w:sz w:val="22"/>
          <w:szCs w:val="22"/>
        </w:rPr>
        <w:t>Sophie (Willock) Bryant - Pascal Theatre Company (pascal-theatre.com)</w:t>
      </w:r>
      <w:r w:rsidRPr="004C6147">
        <w:rPr>
          <w:rFonts w:ascii="Garamond" w:hAnsi="Garamond" w:cstheme="minorHAnsi"/>
          <w:color w:val="0000FF"/>
          <w:sz w:val="22"/>
          <w:szCs w:val="22"/>
        </w:rPr>
        <w:t xml:space="preserve"> </w:t>
      </w:r>
      <w:r>
        <w:rPr>
          <w:rFonts w:ascii="Garamond" w:hAnsi="Garamond" w:cstheme="minorHAnsi"/>
          <w:sz w:val="22"/>
          <w:szCs w:val="22"/>
        </w:rPr>
        <w:t>(</w:t>
      </w:r>
      <w:hyperlink r:id="rId70" w:history="1">
        <w:r w:rsidRPr="004C6147">
          <w:rPr>
            <w:rStyle w:val="Hyperlink"/>
            <w:rFonts w:ascii="Garamond" w:hAnsi="Garamond" w:cstheme="minorHAnsi"/>
            <w:sz w:val="22"/>
            <w:szCs w:val="22"/>
          </w:rPr>
          <w:t>link</w:t>
        </w:r>
      </w:hyperlink>
      <w:r>
        <w:rPr>
          <w:rFonts w:ascii="Garamond" w:hAnsi="Garamond" w:cstheme="minorHAnsi"/>
          <w:sz w:val="22"/>
          <w:szCs w:val="22"/>
        </w:rPr>
        <w:t>)</w:t>
      </w:r>
    </w:p>
    <w:p w14:paraId="303D4FE5" w14:textId="77777777" w:rsidR="00C52F13" w:rsidRPr="00544590" w:rsidRDefault="00C52F13" w:rsidP="00C52F13">
      <w:pPr>
        <w:tabs>
          <w:tab w:val="clear" w:pos="900"/>
          <w:tab w:val="left" w:pos="709"/>
          <w:tab w:val="left" w:pos="993"/>
        </w:tabs>
        <w:ind w:left="709" w:hanging="709"/>
        <w:contextualSpacing/>
        <w:rPr>
          <w:rFonts w:ascii="Garamond" w:hAnsi="Garamond" w:cstheme="minorHAnsi"/>
          <w:sz w:val="14"/>
          <w:szCs w:val="14"/>
        </w:rPr>
      </w:pPr>
    </w:p>
    <w:p w14:paraId="48FA2D7D" w14:textId="77777777" w:rsidR="00C52F13" w:rsidRPr="00DD27DC" w:rsidRDefault="00C52F13" w:rsidP="00C52F13">
      <w:pPr>
        <w:pStyle w:val="HTMLPreformatted"/>
        <w:tabs>
          <w:tab w:val="left" w:pos="709"/>
        </w:tabs>
        <w:ind w:left="709" w:hanging="709"/>
        <w:rPr>
          <w:rFonts w:ascii="Garamond" w:hAnsi="Garamond" w:cstheme="minorHAnsi"/>
          <w:sz w:val="22"/>
          <w:szCs w:val="22"/>
        </w:rPr>
      </w:pPr>
      <w:r>
        <w:rPr>
          <w:rFonts w:ascii="Garamond" w:hAnsi="Garamond" w:cstheme="minorHAnsi"/>
          <w:sz w:val="22"/>
          <w:szCs w:val="22"/>
        </w:rPr>
        <w:t>2022</w:t>
      </w:r>
      <w:r>
        <w:rPr>
          <w:rFonts w:ascii="Garamond" w:hAnsi="Garamond" w:cstheme="minorHAnsi"/>
          <w:sz w:val="22"/>
          <w:szCs w:val="22"/>
        </w:rPr>
        <w:tab/>
      </w:r>
      <w:r w:rsidRPr="00DD27DC">
        <w:rPr>
          <w:rFonts w:ascii="Garamond" w:hAnsi="Garamond" w:cstheme="minorHAnsi"/>
          <w:sz w:val="22"/>
          <w:szCs w:val="22"/>
        </w:rPr>
        <w:t xml:space="preserve">American Philosophical Association blogs: </w:t>
      </w:r>
      <w:r w:rsidRPr="008249F6">
        <w:rPr>
          <w:rFonts w:ascii="Garamond" w:hAnsi="Garamond" w:cstheme="minorHAnsi"/>
          <w:sz w:val="22"/>
          <w:szCs w:val="22"/>
        </w:rPr>
        <w:t xml:space="preserve">The Lost Women of Early Analytic Philosophy </w:t>
      </w:r>
      <w:r>
        <w:rPr>
          <w:rFonts w:ascii="Garamond" w:hAnsi="Garamond" w:cstheme="minorHAnsi"/>
          <w:sz w:val="22"/>
          <w:szCs w:val="22"/>
        </w:rPr>
        <w:t>/</w:t>
      </w:r>
      <w:r w:rsidRPr="008249F6">
        <w:rPr>
          <w:rFonts w:ascii="Garamond" w:hAnsi="Garamond" w:cstheme="minorHAnsi"/>
          <w:sz w:val="22"/>
          <w:szCs w:val="22"/>
        </w:rPr>
        <w:t xml:space="preserve"> Blog of the APA (apaonline.org)</w:t>
      </w:r>
      <w:r w:rsidRPr="00DD27DC">
        <w:rPr>
          <w:rFonts w:ascii="Garamond" w:hAnsi="Garamond" w:cstheme="minorHAnsi"/>
          <w:sz w:val="22"/>
          <w:szCs w:val="22"/>
        </w:rPr>
        <w:t xml:space="preserve"> </w:t>
      </w:r>
      <w:r>
        <w:rPr>
          <w:rFonts w:ascii="Garamond" w:hAnsi="Garamond" w:cstheme="minorHAnsi"/>
          <w:sz w:val="22"/>
          <w:szCs w:val="22"/>
        </w:rPr>
        <w:t>(</w:t>
      </w:r>
      <w:hyperlink r:id="rId71" w:history="1">
        <w:r w:rsidRPr="008249F6">
          <w:rPr>
            <w:rStyle w:val="Hyperlink"/>
            <w:rFonts w:ascii="Garamond" w:hAnsi="Garamond" w:cstheme="minorHAnsi"/>
            <w:sz w:val="22"/>
            <w:szCs w:val="22"/>
          </w:rPr>
          <w:t>link</w:t>
        </w:r>
      </w:hyperlink>
      <w:r>
        <w:rPr>
          <w:rFonts w:ascii="Garamond" w:hAnsi="Garamond" w:cstheme="minorHAnsi"/>
          <w:sz w:val="22"/>
          <w:szCs w:val="22"/>
        </w:rPr>
        <w:t>)</w:t>
      </w:r>
    </w:p>
    <w:p w14:paraId="40AFDDB1" w14:textId="77777777" w:rsidR="00C52F13" w:rsidRPr="00544590" w:rsidRDefault="00C52F13" w:rsidP="00C52F13">
      <w:pPr>
        <w:tabs>
          <w:tab w:val="clear" w:pos="900"/>
          <w:tab w:val="left" w:pos="709"/>
          <w:tab w:val="left" w:pos="993"/>
        </w:tabs>
        <w:ind w:left="709" w:hanging="709"/>
        <w:contextualSpacing/>
        <w:rPr>
          <w:rFonts w:ascii="Garamond" w:hAnsi="Garamond" w:cstheme="minorHAnsi"/>
          <w:sz w:val="14"/>
          <w:szCs w:val="14"/>
        </w:rPr>
      </w:pPr>
    </w:p>
    <w:p w14:paraId="6938DFC3" w14:textId="77777777" w:rsidR="00C52F13" w:rsidRPr="00DD27DC" w:rsidRDefault="00C52F13" w:rsidP="00C52F13">
      <w:pPr>
        <w:tabs>
          <w:tab w:val="clear" w:pos="360"/>
          <w:tab w:val="clear" w:pos="900"/>
          <w:tab w:val="left" w:pos="709"/>
          <w:tab w:val="left" w:pos="851"/>
        </w:tabs>
        <w:ind w:left="709" w:right="158" w:hanging="709"/>
        <w:rPr>
          <w:rFonts w:ascii="Garamond" w:hAnsi="Garamond" w:cstheme="minorHAnsi"/>
          <w:sz w:val="22"/>
          <w:szCs w:val="22"/>
        </w:rPr>
      </w:pPr>
      <w:r>
        <w:rPr>
          <w:rFonts w:ascii="Garamond" w:hAnsi="Garamond" w:cstheme="minorHAnsi"/>
          <w:sz w:val="22"/>
          <w:szCs w:val="22"/>
        </w:rPr>
        <w:t>2020</w:t>
      </w:r>
      <w:r>
        <w:rPr>
          <w:rFonts w:ascii="Garamond" w:hAnsi="Garamond" w:cstheme="minorHAnsi"/>
          <w:sz w:val="22"/>
          <w:szCs w:val="22"/>
        </w:rPr>
        <w:tab/>
      </w:r>
      <w:r w:rsidRPr="00DD27DC">
        <w:rPr>
          <w:rFonts w:ascii="Garamond" w:hAnsi="Garamond" w:cstheme="minorHAnsi"/>
          <w:sz w:val="22"/>
          <w:szCs w:val="22"/>
        </w:rPr>
        <w:t>‘Aristotle on Female Animals Etc.’ Interview with Richard Marshall, 3</w:t>
      </w:r>
      <w:r>
        <w:rPr>
          <w:rFonts w:ascii="Garamond" w:hAnsi="Garamond" w:cstheme="minorHAnsi"/>
          <w:sz w:val="22"/>
          <w:szCs w:val="22"/>
        </w:rPr>
        <w:t>-</w:t>
      </w:r>
      <w:r w:rsidRPr="00DD27DC">
        <w:rPr>
          <w:rFonts w:ascii="Garamond" w:hAnsi="Garamond" w:cstheme="minorHAnsi"/>
          <w:sz w:val="22"/>
          <w:szCs w:val="22"/>
        </w:rPr>
        <w:t xml:space="preserve">16 a.m. </w:t>
      </w:r>
      <w:r>
        <w:rPr>
          <w:rFonts w:ascii="Garamond" w:hAnsi="Garamond" w:cstheme="minorHAnsi"/>
          <w:sz w:val="22"/>
          <w:szCs w:val="22"/>
        </w:rPr>
        <w:t>Philosophy Interviews (</w:t>
      </w:r>
      <w:hyperlink r:id="rId72" w:history="1">
        <w:r w:rsidRPr="000778CD">
          <w:rPr>
            <w:rStyle w:val="Hyperlink"/>
            <w:rFonts w:ascii="Garamond" w:hAnsi="Garamond" w:cstheme="minorHAnsi"/>
            <w:sz w:val="22"/>
            <w:szCs w:val="22"/>
          </w:rPr>
          <w:t>link</w:t>
        </w:r>
      </w:hyperlink>
      <w:r>
        <w:rPr>
          <w:rFonts w:ascii="Garamond" w:hAnsi="Garamond" w:cstheme="minorHAnsi"/>
          <w:sz w:val="22"/>
          <w:szCs w:val="22"/>
        </w:rPr>
        <w:t>)</w:t>
      </w:r>
    </w:p>
    <w:p w14:paraId="33E6E010" w14:textId="77777777" w:rsidR="00C52F13" w:rsidRPr="00544590" w:rsidRDefault="00C52F13" w:rsidP="00C52F13">
      <w:pPr>
        <w:tabs>
          <w:tab w:val="clear" w:pos="900"/>
          <w:tab w:val="left" w:pos="709"/>
          <w:tab w:val="left" w:pos="993"/>
        </w:tabs>
        <w:ind w:left="709" w:hanging="709"/>
        <w:contextualSpacing/>
        <w:rPr>
          <w:rFonts w:ascii="Garamond" w:hAnsi="Garamond" w:cstheme="minorHAnsi"/>
          <w:sz w:val="14"/>
          <w:szCs w:val="14"/>
        </w:rPr>
      </w:pPr>
    </w:p>
    <w:p w14:paraId="5E1C0D38" w14:textId="365E1108" w:rsidR="00D653F3" w:rsidRPr="00DD27DC" w:rsidRDefault="00860924" w:rsidP="00133F87">
      <w:pPr>
        <w:tabs>
          <w:tab w:val="clear" w:pos="360"/>
          <w:tab w:val="clear" w:pos="900"/>
          <w:tab w:val="left" w:pos="709"/>
          <w:tab w:val="left" w:pos="851"/>
        </w:tabs>
        <w:ind w:left="709" w:right="158" w:hanging="709"/>
        <w:rPr>
          <w:rFonts w:ascii="Garamond" w:hAnsi="Garamond" w:cstheme="minorHAnsi"/>
          <w:sz w:val="22"/>
          <w:szCs w:val="22"/>
        </w:rPr>
      </w:pPr>
      <w:r>
        <w:rPr>
          <w:rFonts w:ascii="Garamond" w:hAnsi="Garamond" w:cstheme="minorHAnsi"/>
          <w:sz w:val="22"/>
          <w:szCs w:val="22"/>
        </w:rPr>
        <w:t>2019</w:t>
      </w:r>
      <w:r w:rsidR="00133F87">
        <w:rPr>
          <w:rFonts w:ascii="Garamond" w:hAnsi="Garamond" w:cstheme="minorHAnsi"/>
          <w:sz w:val="22"/>
          <w:szCs w:val="22"/>
        </w:rPr>
        <w:tab/>
      </w:r>
      <w:r w:rsidR="0003062D" w:rsidRPr="00DD27DC">
        <w:rPr>
          <w:rFonts w:ascii="Garamond" w:hAnsi="Garamond" w:cstheme="minorHAnsi"/>
          <w:sz w:val="22"/>
          <w:szCs w:val="22"/>
        </w:rPr>
        <w:t>BBC Radio 4’s In Our Time with Melvyn Bragg on</w:t>
      </w:r>
      <w:r w:rsidR="008D7244" w:rsidRPr="00DD27DC">
        <w:rPr>
          <w:rFonts w:ascii="Garamond" w:hAnsi="Garamond" w:cstheme="minorHAnsi"/>
          <w:sz w:val="22"/>
          <w:szCs w:val="22"/>
        </w:rPr>
        <w:t xml:space="preserve"> ‘</w:t>
      </w:r>
      <w:r w:rsidR="00D653F3" w:rsidRPr="00DD27DC">
        <w:rPr>
          <w:rFonts w:ascii="Garamond" w:hAnsi="Garamond" w:cstheme="minorHAnsi"/>
          <w:sz w:val="22"/>
          <w:szCs w:val="22"/>
        </w:rPr>
        <w:t>Aristotle’s Biology’</w:t>
      </w:r>
      <w:r w:rsidR="00611F5B">
        <w:rPr>
          <w:rFonts w:ascii="Garamond" w:hAnsi="Garamond" w:cstheme="minorHAnsi"/>
          <w:sz w:val="22"/>
          <w:szCs w:val="22"/>
        </w:rPr>
        <w:t>,</w:t>
      </w:r>
      <w:r w:rsidR="0003062D" w:rsidRPr="00DD27DC">
        <w:rPr>
          <w:rFonts w:ascii="Garamond" w:hAnsi="Garamond" w:cstheme="minorHAnsi"/>
          <w:sz w:val="22"/>
          <w:szCs w:val="22"/>
        </w:rPr>
        <w:t xml:space="preserve"> broadcast</w:t>
      </w:r>
      <w:r w:rsidR="00D653F3" w:rsidRPr="00DD27DC">
        <w:rPr>
          <w:rFonts w:ascii="Garamond" w:hAnsi="Garamond" w:cstheme="minorHAnsi"/>
          <w:sz w:val="22"/>
          <w:szCs w:val="22"/>
        </w:rPr>
        <w:t xml:space="preserve"> </w:t>
      </w:r>
      <w:r w:rsidR="008249F6">
        <w:rPr>
          <w:rFonts w:ascii="Garamond" w:hAnsi="Garamond" w:cstheme="minorHAnsi"/>
          <w:sz w:val="22"/>
          <w:szCs w:val="22"/>
        </w:rPr>
        <w:t xml:space="preserve">7 </w:t>
      </w:r>
      <w:r w:rsidR="00D653F3" w:rsidRPr="00DD27DC">
        <w:rPr>
          <w:rFonts w:ascii="Garamond" w:hAnsi="Garamond" w:cstheme="minorHAnsi"/>
          <w:sz w:val="22"/>
          <w:szCs w:val="22"/>
        </w:rPr>
        <w:t>Feb</w:t>
      </w:r>
      <w:r w:rsidR="008249F6">
        <w:rPr>
          <w:rFonts w:ascii="Garamond" w:hAnsi="Garamond" w:cstheme="minorHAnsi"/>
          <w:sz w:val="22"/>
          <w:szCs w:val="22"/>
        </w:rPr>
        <w:t>.</w:t>
      </w:r>
      <w:r w:rsidR="00D653F3" w:rsidRPr="00DD27DC">
        <w:rPr>
          <w:rFonts w:ascii="Garamond" w:hAnsi="Garamond" w:cstheme="minorHAnsi"/>
          <w:sz w:val="22"/>
          <w:szCs w:val="22"/>
        </w:rPr>
        <w:t xml:space="preserve"> 2019 </w:t>
      </w:r>
      <w:r w:rsidR="008249F6">
        <w:rPr>
          <w:rFonts w:ascii="Garamond" w:hAnsi="Garamond" w:cstheme="minorHAnsi"/>
          <w:sz w:val="22"/>
          <w:szCs w:val="22"/>
        </w:rPr>
        <w:t>(</w:t>
      </w:r>
      <w:hyperlink r:id="rId73" w:history="1">
        <w:r w:rsidR="008249F6" w:rsidRPr="008249F6">
          <w:rPr>
            <w:rStyle w:val="Hyperlink"/>
            <w:rFonts w:ascii="Garamond" w:hAnsi="Garamond" w:cstheme="minorHAnsi"/>
            <w:sz w:val="22"/>
            <w:szCs w:val="22"/>
          </w:rPr>
          <w:t>link</w:t>
        </w:r>
      </w:hyperlink>
      <w:r w:rsidR="008249F6">
        <w:rPr>
          <w:rFonts w:ascii="Garamond" w:hAnsi="Garamond" w:cstheme="minorHAnsi"/>
          <w:sz w:val="22"/>
          <w:szCs w:val="22"/>
        </w:rPr>
        <w:t>)</w:t>
      </w:r>
    </w:p>
    <w:p w14:paraId="0CFA5D53" w14:textId="77777777" w:rsidR="00544590" w:rsidRPr="00544590" w:rsidRDefault="00544590" w:rsidP="00133F87">
      <w:pPr>
        <w:tabs>
          <w:tab w:val="clear" w:pos="900"/>
          <w:tab w:val="left" w:pos="709"/>
          <w:tab w:val="left" w:pos="993"/>
        </w:tabs>
        <w:ind w:left="709" w:hanging="709"/>
        <w:contextualSpacing/>
        <w:rPr>
          <w:rFonts w:ascii="Garamond" w:hAnsi="Garamond" w:cstheme="minorHAnsi"/>
          <w:sz w:val="14"/>
          <w:szCs w:val="14"/>
        </w:rPr>
      </w:pPr>
    </w:p>
    <w:p w14:paraId="67DD7DE1" w14:textId="551A4D31" w:rsidR="00D653F3" w:rsidRPr="00DD27DC" w:rsidRDefault="00133F87" w:rsidP="00133F87">
      <w:pPr>
        <w:tabs>
          <w:tab w:val="clear" w:pos="360"/>
          <w:tab w:val="clear" w:pos="900"/>
          <w:tab w:val="left" w:pos="709"/>
          <w:tab w:val="left" w:pos="851"/>
        </w:tabs>
        <w:ind w:left="709" w:right="158" w:hanging="709"/>
        <w:rPr>
          <w:rFonts w:ascii="Garamond" w:hAnsi="Garamond" w:cstheme="minorHAnsi"/>
          <w:sz w:val="22"/>
          <w:szCs w:val="22"/>
        </w:rPr>
      </w:pPr>
      <w:r>
        <w:rPr>
          <w:rFonts w:ascii="Garamond" w:hAnsi="Garamond" w:cstheme="minorHAnsi"/>
          <w:sz w:val="22"/>
          <w:szCs w:val="22"/>
        </w:rPr>
        <w:t>2019</w:t>
      </w:r>
      <w:r>
        <w:rPr>
          <w:rFonts w:ascii="Garamond" w:hAnsi="Garamond" w:cstheme="minorHAnsi"/>
          <w:sz w:val="22"/>
          <w:szCs w:val="22"/>
        </w:rPr>
        <w:tab/>
      </w:r>
      <w:r w:rsidR="00D653F3" w:rsidRPr="00DD27DC">
        <w:rPr>
          <w:rFonts w:ascii="Garamond" w:hAnsi="Garamond" w:cstheme="minorHAnsi"/>
          <w:sz w:val="22"/>
          <w:szCs w:val="22"/>
        </w:rPr>
        <w:t xml:space="preserve">Guest Speaker at the Forum for Philosophy, L.S.E., on theme of ‘Aristotle Now’ </w:t>
      </w:r>
      <w:r w:rsidR="004C6147">
        <w:rPr>
          <w:rFonts w:ascii="Garamond" w:hAnsi="Garamond" w:cstheme="minorHAnsi"/>
          <w:sz w:val="22"/>
          <w:szCs w:val="22"/>
        </w:rPr>
        <w:t>(</w:t>
      </w:r>
      <w:hyperlink r:id="rId74" w:history="1">
        <w:r w:rsidR="004C6147" w:rsidRPr="004C6147">
          <w:rPr>
            <w:rStyle w:val="Hyperlink"/>
            <w:rFonts w:ascii="Garamond" w:hAnsi="Garamond" w:cstheme="minorHAnsi"/>
            <w:sz w:val="22"/>
            <w:szCs w:val="22"/>
          </w:rPr>
          <w:t>link</w:t>
        </w:r>
      </w:hyperlink>
      <w:r w:rsidR="004C6147">
        <w:rPr>
          <w:rFonts w:ascii="Garamond" w:hAnsi="Garamond" w:cstheme="minorHAnsi"/>
          <w:sz w:val="22"/>
          <w:szCs w:val="22"/>
        </w:rPr>
        <w:t>)</w:t>
      </w:r>
    </w:p>
    <w:p w14:paraId="29574AE8" w14:textId="77777777" w:rsidR="00BE1BF2" w:rsidRPr="00544590" w:rsidRDefault="00BE1BF2" w:rsidP="00163638">
      <w:pPr>
        <w:tabs>
          <w:tab w:val="clear" w:pos="900"/>
          <w:tab w:val="left" w:pos="709"/>
          <w:tab w:val="left" w:pos="993"/>
        </w:tabs>
        <w:contextualSpacing/>
        <w:rPr>
          <w:rFonts w:ascii="Garamond" w:hAnsi="Garamond" w:cstheme="minorHAnsi"/>
          <w:sz w:val="14"/>
          <w:szCs w:val="14"/>
        </w:rPr>
      </w:pPr>
    </w:p>
    <w:p w14:paraId="5EAA2E19" w14:textId="77777777" w:rsidR="00544590" w:rsidRPr="00544590" w:rsidRDefault="00544590" w:rsidP="00544590">
      <w:pPr>
        <w:tabs>
          <w:tab w:val="clear" w:pos="900"/>
          <w:tab w:val="left" w:pos="284"/>
          <w:tab w:val="left" w:pos="993"/>
        </w:tabs>
        <w:ind w:left="993" w:hanging="993"/>
        <w:contextualSpacing/>
        <w:rPr>
          <w:rFonts w:ascii="Garamond" w:hAnsi="Garamond" w:cstheme="minorHAnsi"/>
          <w:sz w:val="14"/>
          <w:szCs w:val="14"/>
        </w:rPr>
      </w:pPr>
    </w:p>
    <w:bookmarkEnd w:id="0"/>
    <w:p w14:paraId="00791286" w14:textId="3E0FC01E" w:rsidR="00CB31B2" w:rsidRPr="004C2887" w:rsidRDefault="00CB31B2" w:rsidP="004C2887">
      <w:pPr>
        <w:tabs>
          <w:tab w:val="clear" w:pos="360"/>
          <w:tab w:val="left" w:pos="284"/>
        </w:tabs>
        <w:ind w:right="-278"/>
        <w:contextualSpacing/>
        <w:rPr>
          <w:rFonts w:ascii="Garamond" w:hAnsi="Garamond" w:cstheme="minorHAnsi"/>
          <w:sz w:val="22"/>
          <w:szCs w:val="22"/>
          <w:lang w:val="en-GB"/>
        </w:rPr>
      </w:pPr>
    </w:p>
    <w:sectPr w:rsidR="00CB31B2" w:rsidRPr="004C2887" w:rsidSect="00C978DD">
      <w:pgSz w:w="11880" w:h="16800"/>
      <w:pgMar w:top="1080" w:right="2099" w:bottom="851" w:left="99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A9C702" w14:textId="77777777" w:rsidR="00D93B96" w:rsidRDefault="00D93B96">
      <w:r>
        <w:separator/>
      </w:r>
    </w:p>
  </w:endnote>
  <w:endnote w:type="continuationSeparator" w:id="0">
    <w:p w14:paraId="43CF6988" w14:textId="77777777" w:rsidR="00D93B96" w:rsidRDefault="00D93B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ew Century Schlbk">
    <w:altName w:val="Century Schoolbook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FDB4A4" w14:textId="77777777" w:rsidR="00D93B96" w:rsidRDefault="00D93B96">
      <w:r>
        <w:separator/>
      </w:r>
    </w:p>
  </w:footnote>
  <w:footnote w:type="continuationSeparator" w:id="0">
    <w:p w14:paraId="4AFFDE4E" w14:textId="77777777" w:rsidR="00D93B96" w:rsidRDefault="00D93B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05342E"/>
    <w:multiLevelType w:val="hybridMultilevel"/>
    <w:tmpl w:val="8C5ABB1E"/>
    <w:lvl w:ilvl="0" w:tplc="A09E496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1A095E"/>
    <w:multiLevelType w:val="hybridMultilevel"/>
    <w:tmpl w:val="362A47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B36542"/>
    <w:multiLevelType w:val="hybridMultilevel"/>
    <w:tmpl w:val="B9EAF544"/>
    <w:lvl w:ilvl="0" w:tplc="0809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3" w15:restartNumberingAfterBreak="0">
    <w:nsid w:val="37DB02C0"/>
    <w:multiLevelType w:val="hybridMultilevel"/>
    <w:tmpl w:val="0BDE9D10"/>
    <w:lvl w:ilvl="0" w:tplc="055E2C2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067C3D"/>
    <w:multiLevelType w:val="hybridMultilevel"/>
    <w:tmpl w:val="21B8FDAE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4D4B0BAB"/>
    <w:multiLevelType w:val="hybridMultilevel"/>
    <w:tmpl w:val="A7BC49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82412A"/>
    <w:multiLevelType w:val="hybridMultilevel"/>
    <w:tmpl w:val="A5867F64"/>
    <w:lvl w:ilvl="0" w:tplc="AC8AAE6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BE3C07"/>
    <w:multiLevelType w:val="hybridMultilevel"/>
    <w:tmpl w:val="91EA564A"/>
    <w:lvl w:ilvl="0" w:tplc="21AE63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285B91"/>
    <w:multiLevelType w:val="hybridMultilevel"/>
    <w:tmpl w:val="7484641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8653D8"/>
    <w:multiLevelType w:val="hybridMultilevel"/>
    <w:tmpl w:val="CD4EBD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9516733">
    <w:abstractNumId w:val="8"/>
  </w:num>
  <w:num w:numId="2" w16cid:durableId="1236286375">
    <w:abstractNumId w:val="4"/>
  </w:num>
  <w:num w:numId="3" w16cid:durableId="1455055615">
    <w:abstractNumId w:val="9"/>
  </w:num>
  <w:num w:numId="4" w16cid:durableId="478502924">
    <w:abstractNumId w:val="5"/>
  </w:num>
  <w:num w:numId="5" w16cid:durableId="674959056">
    <w:abstractNumId w:val="2"/>
  </w:num>
  <w:num w:numId="6" w16cid:durableId="2125297097">
    <w:abstractNumId w:val="1"/>
  </w:num>
  <w:num w:numId="7" w16cid:durableId="1439326564">
    <w:abstractNumId w:val="6"/>
  </w:num>
  <w:num w:numId="8" w16cid:durableId="1375275612">
    <w:abstractNumId w:val="7"/>
  </w:num>
  <w:num w:numId="9" w16cid:durableId="728965063">
    <w:abstractNumId w:val="0"/>
  </w:num>
  <w:num w:numId="10" w16cid:durableId="20602006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3F3"/>
    <w:rsid w:val="000021B0"/>
    <w:rsid w:val="00003E52"/>
    <w:rsid w:val="00005079"/>
    <w:rsid w:val="00013B26"/>
    <w:rsid w:val="0003062D"/>
    <w:rsid w:val="00030C23"/>
    <w:rsid w:val="00037A41"/>
    <w:rsid w:val="000442CE"/>
    <w:rsid w:val="00045021"/>
    <w:rsid w:val="00051376"/>
    <w:rsid w:val="00051ADB"/>
    <w:rsid w:val="0006318E"/>
    <w:rsid w:val="00066530"/>
    <w:rsid w:val="000667AA"/>
    <w:rsid w:val="000778CD"/>
    <w:rsid w:val="00082402"/>
    <w:rsid w:val="000840F5"/>
    <w:rsid w:val="00094375"/>
    <w:rsid w:val="000A093C"/>
    <w:rsid w:val="000A105C"/>
    <w:rsid w:val="000A6A7B"/>
    <w:rsid w:val="000A7756"/>
    <w:rsid w:val="000A7F56"/>
    <w:rsid w:val="000F4350"/>
    <w:rsid w:val="0010483E"/>
    <w:rsid w:val="00130173"/>
    <w:rsid w:val="00133F87"/>
    <w:rsid w:val="00136CF2"/>
    <w:rsid w:val="001412A6"/>
    <w:rsid w:val="0014443B"/>
    <w:rsid w:val="00150033"/>
    <w:rsid w:val="0015027F"/>
    <w:rsid w:val="001568DD"/>
    <w:rsid w:val="001610A4"/>
    <w:rsid w:val="00163638"/>
    <w:rsid w:val="00167E79"/>
    <w:rsid w:val="001723F8"/>
    <w:rsid w:val="00181830"/>
    <w:rsid w:val="00183A18"/>
    <w:rsid w:val="001868D5"/>
    <w:rsid w:val="001A1067"/>
    <w:rsid w:val="001A227E"/>
    <w:rsid w:val="001A2942"/>
    <w:rsid w:val="001B5DF5"/>
    <w:rsid w:val="001B620D"/>
    <w:rsid w:val="001C00DA"/>
    <w:rsid w:val="001C5874"/>
    <w:rsid w:val="001D0E22"/>
    <w:rsid w:val="001D6051"/>
    <w:rsid w:val="001E5540"/>
    <w:rsid w:val="001E7810"/>
    <w:rsid w:val="001F3050"/>
    <w:rsid w:val="00223EB4"/>
    <w:rsid w:val="00237346"/>
    <w:rsid w:val="002424EA"/>
    <w:rsid w:val="00247D8D"/>
    <w:rsid w:val="00251378"/>
    <w:rsid w:val="00253986"/>
    <w:rsid w:val="00260591"/>
    <w:rsid w:val="00263BEC"/>
    <w:rsid w:val="00273540"/>
    <w:rsid w:val="00284DD9"/>
    <w:rsid w:val="002A36E4"/>
    <w:rsid w:val="002B4487"/>
    <w:rsid w:val="002B679C"/>
    <w:rsid w:val="002C40BB"/>
    <w:rsid w:val="002D0049"/>
    <w:rsid w:val="002D03A6"/>
    <w:rsid w:val="002E1317"/>
    <w:rsid w:val="002E60AE"/>
    <w:rsid w:val="002F0F18"/>
    <w:rsid w:val="0030468C"/>
    <w:rsid w:val="00307A76"/>
    <w:rsid w:val="003101FE"/>
    <w:rsid w:val="00325743"/>
    <w:rsid w:val="0033505B"/>
    <w:rsid w:val="00343C8F"/>
    <w:rsid w:val="003451AC"/>
    <w:rsid w:val="00354FD3"/>
    <w:rsid w:val="00356B6F"/>
    <w:rsid w:val="003728E5"/>
    <w:rsid w:val="00373DA0"/>
    <w:rsid w:val="0039244B"/>
    <w:rsid w:val="003A13F1"/>
    <w:rsid w:val="003A222D"/>
    <w:rsid w:val="003B310E"/>
    <w:rsid w:val="003C05B3"/>
    <w:rsid w:val="003C6F54"/>
    <w:rsid w:val="003C7CB1"/>
    <w:rsid w:val="003D08C4"/>
    <w:rsid w:val="003D381F"/>
    <w:rsid w:val="003E2EC9"/>
    <w:rsid w:val="003E62FA"/>
    <w:rsid w:val="003F1660"/>
    <w:rsid w:val="003F291A"/>
    <w:rsid w:val="003F6075"/>
    <w:rsid w:val="003F789D"/>
    <w:rsid w:val="004023B5"/>
    <w:rsid w:val="0040693B"/>
    <w:rsid w:val="00411308"/>
    <w:rsid w:val="00423ACA"/>
    <w:rsid w:val="00432F87"/>
    <w:rsid w:val="00434EC5"/>
    <w:rsid w:val="0044211F"/>
    <w:rsid w:val="00443DF8"/>
    <w:rsid w:val="00444A17"/>
    <w:rsid w:val="00445B51"/>
    <w:rsid w:val="00461046"/>
    <w:rsid w:val="00465EAE"/>
    <w:rsid w:val="00481017"/>
    <w:rsid w:val="00483427"/>
    <w:rsid w:val="00494E97"/>
    <w:rsid w:val="004A1313"/>
    <w:rsid w:val="004A41A2"/>
    <w:rsid w:val="004A5986"/>
    <w:rsid w:val="004B1E13"/>
    <w:rsid w:val="004B26EA"/>
    <w:rsid w:val="004B3978"/>
    <w:rsid w:val="004B466F"/>
    <w:rsid w:val="004B4C68"/>
    <w:rsid w:val="004C217D"/>
    <w:rsid w:val="004C2887"/>
    <w:rsid w:val="004C6147"/>
    <w:rsid w:val="004C62FA"/>
    <w:rsid w:val="004E0B71"/>
    <w:rsid w:val="004E363E"/>
    <w:rsid w:val="004E4700"/>
    <w:rsid w:val="004E58B7"/>
    <w:rsid w:val="004E6134"/>
    <w:rsid w:val="004F0B05"/>
    <w:rsid w:val="004F5AE5"/>
    <w:rsid w:val="00502BFD"/>
    <w:rsid w:val="00510BE2"/>
    <w:rsid w:val="005138ED"/>
    <w:rsid w:val="00522685"/>
    <w:rsid w:val="005327AC"/>
    <w:rsid w:val="0053545F"/>
    <w:rsid w:val="00536610"/>
    <w:rsid w:val="00542E41"/>
    <w:rsid w:val="00544590"/>
    <w:rsid w:val="00545F58"/>
    <w:rsid w:val="005462C0"/>
    <w:rsid w:val="005546A9"/>
    <w:rsid w:val="00554A52"/>
    <w:rsid w:val="00556100"/>
    <w:rsid w:val="00563564"/>
    <w:rsid w:val="00573F1A"/>
    <w:rsid w:val="00577C37"/>
    <w:rsid w:val="00584CB7"/>
    <w:rsid w:val="0059494F"/>
    <w:rsid w:val="005956BF"/>
    <w:rsid w:val="005968A5"/>
    <w:rsid w:val="005A1220"/>
    <w:rsid w:val="005C13E2"/>
    <w:rsid w:val="005C7855"/>
    <w:rsid w:val="005D7256"/>
    <w:rsid w:val="005E30F2"/>
    <w:rsid w:val="005E50AE"/>
    <w:rsid w:val="005E6691"/>
    <w:rsid w:val="005F3437"/>
    <w:rsid w:val="00600CF7"/>
    <w:rsid w:val="00611F5B"/>
    <w:rsid w:val="00624538"/>
    <w:rsid w:val="006266A9"/>
    <w:rsid w:val="00631C1F"/>
    <w:rsid w:val="00634E24"/>
    <w:rsid w:val="00635DF3"/>
    <w:rsid w:val="00636981"/>
    <w:rsid w:val="006519C1"/>
    <w:rsid w:val="006549FF"/>
    <w:rsid w:val="00655ACB"/>
    <w:rsid w:val="00655EFF"/>
    <w:rsid w:val="00663A98"/>
    <w:rsid w:val="0066683A"/>
    <w:rsid w:val="00671A48"/>
    <w:rsid w:val="00683CF9"/>
    <w:rsid w:val="0069604D"/>
    <w:rsid w:val="006A5532"/>
    <w:rsid w:val="006A6055"/>
    <w:rsid w:val="006A784F"/>
    <w:rsid w:val="006A7A58"/>
    <w:rsid w:val="006B4091"/>
    <w:rsid w:val="006B527E"/>
    <w:rsid w:val="006C4271"/>
    <w:rsid w:val="006E0988"/>
    <w:rsid w:val="006E0DAA"/>
    <w:rsid w:val="006E2EE6"/>
    <w:rsid w:val="006E340F"/>
    <w:rsid w:val="006F094B"/>
    <w:rsid w:val="006F190C"/>
    <w:rsid w:val="0070013F"/>
    <w:rsid w:val="00701AFF"/>
    <w:rsid w:val="0070390C"/>
    <w:rsid w:val="00726CCB"/>
    <w:rsid w:val="0072781E"/>
    <w:rsid w:val="007279D4"/>
    <w:rsid w:val="00741C60"/>
    <w:rsid w:val="00744F11"/>
    <w:rsid w:val="007463FC"/>
    <w:rsid w:val="0076262A"/>
    <w:rsid w:val="00770C35"/>
    <w:rsid w:val="007747CE"/>
    <w:rsid w:val="007816B1"/>
    <w:rsid w:val="00781BCA"/>
    <w:rsid w:val="007836EB"/>
    <w:rsid w:val="00783BAF"/>
    <w:rsid w:val="00793A33"/>
    <w:rsid w:val="007A7627"/>
    <w:rsid w:val="007B70C5"/>
    <w:rsid w:val="007C01C7"/>
    <w:rsid w:val="007C09A0"/>
    <w:rsid w:val="007C46E6"/>
    <w:rsid w:val="007E3833"/>
    <w:rsid w:val="007E5D4B"/>
    <w:rsid w:val="007E648A"/>
    <w:rsid w:val="007F4499"/>
    <w:rsid w:val="007F6FBF"/>
    <w:rsid w:val="007F7766"/>
    <w:rsid w:val="008153C4"/>
    <w:rsid w:val="008173B7"/>
    <w:rsid w:val="008249F6"/>
    <w:rsid w:val="00824BB5"/>
    <w:rsid w:val="00825503"/>
    <w:rsid w:val="00840814"/>
    <w:rsid w:val="00840B4A"/>
    <w:rsid w:val="00842D11"/>
    <w:rsid w:val="00857E60"/>
    <w:rsid w:val="00860924"/>
    <w:rsid w:val="00867EC6"/>
    <w:rsid w:val="00870069"/>
    <w:rsid w:val="0087013F"/>
    <w:rsid w:val="00872A19"/>
    <w:rsid w:val="00877AA9"/>
    <w:rsid w:val="00877F04"/>
    <w:rsid w:val="008816C0"/>
    <w:rsid w:val="00882E2B"/>
    <w:rsid w:val="0089246E"/>
    <w:rsid w:val="00894F61"/>
    <w:rsid w:val="008C2F27"/>
    <w:rsid w:val="008C7D4A"/>
    <w:rsid w:val="008D7244"/>
    <w:rsid w:val="008F0124"/>
    <w:rsid w:val="008F0A92"/>
    <w:rsid w:val="008F5DA1"/>
    <w:rsid w:val="0090119E"/>
    <w:rsid w:val="00903FD5"/>
    <w:rsid w:val="00906196"/>
    <w:rsid w:val="0091178A"/>
    <w:rsid w:val="00913AE0"/>
    <w:rsid w:val="00920B8B"/>
    <w:rsid w:val="00921AD2"/>
    <w:rsid w:val="00923882"/>
    <w:rsid w:val="009241FE"/>
    <w:rsid w:val="009452A9"/>
    <w:rsid w:val="009462D5"/>
    <w:rsid w:val="00962587"/>
    <w:rsid w:val="009649D7"/>
    <w:rsid w:val="00966E89"/>
    <w:rsid w:val="00967922"/>
    <w:rsid w:val="00975680"/>
    <w:rsid w:val="00976D2E"/>
    <w:rsid w:val="0098530D"/>
    <w:rsid w:val="00987029"/>
    <w:rsid w:val="009A0A55"/>
    <w:rsid w:val="009A1415"/>
    <w:rsid w:val="009A26BB"/>
    <w:rsid w:val="009B3DD9"/>
    <w:rsid w:val="009C17C7"/>
    <w:rsid w:val="009C1998"/>
    <w:rsid w:val="009C5C01"/>
    <w:rsid w:val="009D2B9A"/>
    <w:rsid w:val="009D51C9"/>
    <w:rsid w:val="009D6D14"/>
    <w:rsid w:val="009E5F5C"/>
    <w:rsid w:val="009F47CE"/>
    <w:rsid w:val="009F632B"/>
    <w:rsid w:val="009F7D99"/>
    <w:rsid w:val="00A06477"/>
    <w:rsid w:val="00A07C53"/>
    <w:rsid w:val="00A16000"/>
    <w:rsid w:val="00A22471"/>
    <w:rsid w:val="00A25101"/>
    <w:rsid w:val="00A306D8"/>
    <w:rsid w:val="00A36BF0"/>
    <w:rsid w:val="00A37BFC"/>
    <w:rsid w:val="00A45BA7"/>
    <w:rsid w:val="00A55884"/>
    <w:rsid w:val="00A76BA9"/>
    <w:rsid w:val="00A85D42"/>
    <w:rsid w:val="00A87A5C"/>
    <w:rsid w:val="00A90F9A"/>
    <w:rsid w:val="00A955B7"/>
    <w:rsid w:val="00A961B0"/>
    <w:rsid w:val="00A968F0"/>
    <w:rsid w:val="00AA703E"/>
    <w:rsid w:val="00AB0389"/>
    <w:rsid w:val="00AB2A76"/>
    <w:rsid w:val="00AB7DAE"/>
    <w:rsid w:val="00AD1B1F"/>
    <w:rsid w:val="00B05B55"/>
    <w:rsid w:val="00B354C7"/>
    <w:rsid w:val="00B367AA"/>
    <w:rsid w:val="00B37225"/>
    <w:rsid w:val="00B5133A"/>
    <w:rsid w:val="00B56E8E"/>
    <w:rsid w:val="00B60D7B"/>
    <w:rsid w:val="00B616F5"/>
    <w:rsid w:val="00B62DE1"/>
    <w:rsid w:val="00B63FC2"/>
    <w:rsid w:val="00B820D9"/>
    <w:rsid w:val="00B8237A"/>
    <w:rsid w:val="00B826B8"/>
    <w:rsid w:val="00B84549"/>
    <w:rsid w:val="00B85805"/>
    <w:rsid w:val="00B95F9B"/>
    <w:rsid w:val="00BA12CA"/>
    <w:rsid w:val="00BB187D"/>
    <w:rsid w:val="00BC5E16"/>
    <w:rsid w:val="00BD1F02"/>
    <w:rsid w:val="00BE12A7"/>
    <w:rsid w:val="00BE1BF2"/>
    <w:rsid w:val="00C12249"/>
    <w:rsid w:val="00C13BE6"/>
    <w:rsid w:val="00C2334E"/>
    <w:rsid w:val="00C24ADA"/>
    <w:rsid w:val="00C2506A"/>
    <w:rsid w:val="00C374B4"/>
    <w:rsid w:val="00C4075B"/>
    <w:rsid w:val="00C5227A"/>
    <w:rsid w:val="00C52F13"/>
    <w:rsid w:val="00C63300"/>
    <w:rsid w:val="00C76E86"/>
    <w:rsid w:val="00C81C8C"/>
    <w:rsid w:val="00C8716E"/>
    <w:rsid w:val="00C92F34"/>
    <w:rsid w:val="00C978DD"/>
    <w:rsid w:val="00CA0F10"/>
    <w:rsid w:val="00CA11AD"/>
    <w:rsid w:val="00CA3A9C"/>
    <w:rsid w:val="00CA768E"/>
    <w:rsid w:val="00CB2F27"/>
    <w:rsid w:val="00CB31B2"/>
    <w:rsid w:val="00CB7896"/>
    <w:rsid w:val="00CC3F65"/>
    <w:rsid w:val="00CD30D9"/>
    <w:rsid w:val="00CD6D35"/>
    <w:rsid w:val="00CE05E3"/>
    <w:rsid w:val="00CF05E7"/>
    <w:rsid w:val="00D01C00"/>
    <w:rsid w:val="00D05075"/>
    <w:rsid w:val="00D11453"/>
    <w:rsid w:val="00D12A25"/>
    <w:rsid w:val="00D24020"/>
    <w:rsid w:val="00D25B0F"/>
    <w:rsid w:val="00D25E3F"/>
    <w:rsid w:val="00D40991"/>
    <w:rsid w:val="00D47DF2"/>
    <w:rsid w:val="00D653F3"/>
    <w:rsid w:val="00D65EE7"/>
    <w:rsid w:val="00D67A41"/>
    <w:rsid w:val="00D75063"/>
    <w:rsid w:val="00D75697"/>
    <w:rsid w:val="00D915E0"/>
    <w:rsid w:val="00D915F7"/>
    <w:rsid w:val="00D93277"/>
    <w:rsid w:val="00D93B96"/>
    <w:rsid w:val="00D94924"/>
    <w:rsid w:val="00D9740F"/>
    <w:rsid w:val="00DA253E"/>
    <w:rsid w:val="00DC090C"/>
    <w:rsid w:val="00DC0A15"/>
    <w:rsid w:val="00DC230F"/>
    <w:rsid w:val="00DD27DC"/>
    <w:rsid w:val="00DE4CE6"/>
    <w:rsid w:val="00DE5F7E"/>
    <w:rsid w:val="00DF08D0"/>
    <w:rsid w:val="00E06726"/>
    <w:rsid w:val="00E07057"/>
    <w:rsid w:val="00E2364C"/>
    <w:rsid w:val="00E27EDD"/>
    <w:rsid w:val="00E3153B"/>
    <w:rsid w:val="00E33842"/>
    <w:rsid w:val="00E368C9"/>
    <w:rsid w:val="00E43C8C"/>
    <w:rsid w:val="00E62C0B"/>
    <w:rsid w:val="00E65102"/>
    <w:rsid w:val="00E65B2D"/>
    <w:rsid w:val="00E6684B"/>
    <w:rsid w:val="00E72365"/>
    <w:rsid w:val="00E9008E"/>
    <w:rsid w:val="00EB4274"/>
    <w:rsid w:val="00ED52A0"/>
    <w:rsid w:val="00EE1930"/>
    <w:rsid w:val="00EE294E"/>
    <w:rsid w:val="00EE3CDB"/>
    <w:rsid w:val="00EE64F0"/>
    <w:rsid w:val="00F01CAB"/>
    <w:rsid w:val="00F02A0A"/>
    <w:rsid w:val="00F063BF"/>
    <w:rsid w:val="00F14E47"/>
    <w:rsid w:val="00F26A93"/>
    <w:rsid w:val="00F440A6"/>
    <w:rsid w:val="00F52AA2"/>
    <w:rsid w:val="00F5612B"/>
    <w:rsid w:val="00F82B19"/>
    <w:rsid w:val="00F8580C"/>
    <w:rsid w:val="00F8734F"/>
    <w:rsid w:val="00F90912"/>
    <w:rsid w:val="00F92076"/>
    <w:rsid w:val="00FB5040"/>
    <w:rsid w:val="00FC3889"/>
    <w:rsid w:val="00FC509F"/>
    <w:rsid w:val="00FC57F0"/>
    <w:rsid w:val="00FD0101"/>
    <w:rsid w:val="00FD33E1"/>
    <w:rsid w:val="00FD43B0"/>
    <w:rsid w:val="00FD62B5"/>
    <w:rsid w:val="00FE38DE"/>
    <w:rsid w:val="00FE5073"/>
    <w:rsid w:val="00FF7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16CE69"/>
  <w15:docId w15:val="{94000795-638A-4ACA-B830-915194B13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53F3"/>
    <w:pPr>
      <w:tabs>
        <w:tab w:val="left" w:pos="360"/>
        <w:tab w:val="left" w:pos="90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New Century Schlbk" w:eastAsia="Times New Roman" w:hAnsi="New Century Schlbk" w:cs="Times New Roman"/>
      <w:sz w:val="24"/>
      <w:szCs w:val="20"/>
      <w:lang w:val="en-US" w:eastAsia="en-GB"/>
    </w:rPr>
  </w:style>
  <w:style w:type="paragraph" w:styleId="Heading1">
    <w:name w:val="heading 1"/>
    <w:basedOn w:val="Normal"/>
    <w:next w:val="Normal"/>
    <w:link w:val="Heading1Char"/>
    <w:qFormat/>
    <w:rsid w:val="00D653F3"/>
    <w:pPr>
      <w:keepNext/>
      <w:tabs>
        <w:tab w:val="clear" w:pos="360"/>
        <w:tab w:val="left" w:pos="284"/>
      </w:tabs>
      <w:ind w:right="-279"/>
      <w:outlineLvl w:val="0"/>
    </w:pPr>
    <w:rPr>
      <w:rFonts w:ascii="Times" w:hAnsi="Times"/>
      <w:b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653F3"/>
    <w:rPr>
      <w:rFonts w:ascii="Times" w:eastAsia="Times New Roman" w:hAnsi="Times" w:cs="Times New Roman"/>
      <w:b/>
      <w:sz w:val="24"/>
      <w:szCs w:val="20"/>
      <w:lang w:val="en-US" w:eastAsia="en-GB"/>
    </w:rPr>
  </w:style>
  <w:style w:type="character" w:styleId="Hyperlink">
    <w:name w:val="Hyperlink"/>
    <w:basedOn w:val="DefaultParagraphFont"/>
    <w:uiPriority w:val="99"/>
    <w:unhideWhenUsed/>
    <w:rsid w:val="00D653F3"/>
    <w:rPr>
      <w:color w:val="0000FF"/>
      <w:u w:val="single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D653F3"/>
    <w:pPr>
      <w:tabs>
        <w:tab w:val="clear" w:pos="360"/>
        <w:tab w:val="clear" w:pos="900"/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hAnsi="Courier New" w:cs="Courier New"/>
      <w:sz w:val="20"/>
      <w:lang w:val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D653F3"/>
    <w:rPr>
      <w:rFonts w:ascii="Courier New" w:eastAsia="Times New Roman" w:hAnsi="Courier New" w:cs="Courier New"/>
      <w:sz w:val="20"/>
      <w:szCs w:val="20"/>
      <w:lang w:eastAsia="en-GB"/>
    </w:rPr>
  </w:style>
  <w:style w:type="paragraph" w:customStyle="1" w:styleId="Body">
    <w:name w:val="Body"/>
    <w:rsid w:val="00D653F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bdr w:val="nil"/>
      <w:lang w:val="en-US" w:eastAsia="en-GB"/>
    </w:rPr>
  </w:style>
  <w:style w:type="character" w:customStyle="1" w:styleId="tquote1">
    <w:name w:val="t_quote1"/>
    <w:basedOn w:val="DefaultParagraphFont"/>
    <w:rsid w:val="00D653F3"/>
  </w:style>
  <w:style w:type="character" w:styleId="Emphasis">
    <w:name w:val="Emphasis"/>
    <w:basedOn w:val="DefaultParagraphFont"/>
    <w:uiPriority w:val="20"/>
    <w:qFormat/>
    <w:rsid w:val="00D653F3"/>
    <w:rPr>
      <w:i/>
      <w:iCs/>
    </w:rPr>
  </w:style>
  <w:style w:type="character" w:customStyle="1" w:styleId="rwrro">
    <w:name w:val="rwrro"/>
    <w:basedOn w:val="DefaultParagraphFont"/>
    <w:rsid w:val="00D653F3"/>
  </w:style>
  <w:style w:type="paragraph" w:styleId="ListParagraph">
    <w:name w:val="List Paragraph"/>
    <w:basedOn w:val="Normal"/>
    <w:uiPriority w:val="34"/>
    <w:qFormat/>
    <w:rsid w:val="00D653F3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D653F3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D653F3"/>
    <w:pPr>
      <w:tabs>
        <w:tab w:val="clear" w:pos="360"/>
        <w:tab w:val="clear" w:pos="900"/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653F3"/>
    <w:rPr>
      <w:rFonts w:ascii="New Century Schlbk" w:eastAsia="Times New Roman" w:hAnsi="New Century Schlbk" w:cs="Times New Roman"/>
      <w:sz w:val="24"/>
      <w:szCs w:val="20"/>
      <w:lang w:val="en-US" w:eastAsia="en-GB"/>
    </w:rPr>
  </w:style>
  <w:style w:type="paragraph" w:styleId="Footer">
    <w:name w:val="footer"/>
    <w:basedOn w:val="Normal"/>
    <w:link w:val="FooterChar"/>
    <w:uiPriority w:val="99"/>
    <w:unhideWhenUsed/>
    <w:rsid w:val="00D653F3"/>
    <w:pPr>
      <w:tabs>
        <w:tab w:val="clear" w:pos="360"/>
        <w:tab w:val="clear" w:pos="900"/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653F3"/>
    <w:rPr>
      <w:rFonts w:ascii="New Century Schlbk" w:eastAsia="Times New Roman" w:hAnsi="New Century Schlbk" w:cs="Times New Roman"/>
      <w:sz w:val="24"/>
      <w:szCs w:val="20"/>
      <w:lang w:val="en-US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53F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53F3"/>
    <w:rPr>
      <w:rFonts w:ascii="Segoe UI" w:eastAsia="Times New Roman" w:hAnsi="Segoe UI" w:cs="Segoe UI"/>
      <w:sz w:val="18"/>
      <w:szCs w:val="18"/>
      <w:lang w:val="en-US" w:eastAsia="en-GB"/>
    </w:rPr>
  </w:style>
  <w:style w:type="character" w:customStyle="1" w:styleId="mark3wwym2thg">
    <w:name w:val="mark3wwym2thg"/>
    <w:basedOn w:val="DefaultParagraphFont"/>
    <w:rsid w:val="00F063BF"/>
  </w:style>
  <w:style w:type="character" w:styleId="UnresolvedMention">
    <w:name w:val="Unresolved Mention"/>
    <w:basedOn w:val="DefaultParagraphFont"/>
    <w:uiPriority w:val="99"/>
    <w:semiHidden/>
    <w:unhideWhenUsed/>
    <w:rsid w:val="00A5588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55884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082402"/>
    <w:pPr>
      <w:tabs>
        <w:tab w:val="clear" w:pos="360"/>
        <w:tab w:val="clear" w:pos="900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Cs w:val="24"/>
      <w:lang w:val="en-GB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83CF9"/>
    <w:pPr>
      <w:tabs>
        <w:tab w:val="clear" w:pos="360"/>
        <w:tab w:val="clear" w:pos="900"/>
      </w:tabs>
      <w:overflowPunct/>
      <w:autoSpaceDE/>
      <w:autoSpaceDN/>
      <w:adjustRightInd/>
      <w:spacing w:after="200"/>
      <w:textAlignment w:val="auto"/>
    </w:pPr>
    <w:rPr>
      <w:rFonts w:ascii="Cambria" w:eastAsia="Cambria" w:hAnsi="Cambria"/>
      <w:sz w:val="20"/>
      <w:lang w:val="en-GB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83CF9"/>
    <w:rPr>
      <w:rFonts w:ascii="Cambria" w:eastAsia="Cambria" w:hAnsi="Cambria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683CF9"/>
    <w:rPr>
      <w:sz w:val="16"/>
      <w:szCs w:val="16"/>
    </w:rPr>
  </w:style>
  <w:style w:type="character" w:customStyle="1" w:styleId="markaspc0utgr">
    <w:name w:val="markaspc0utgr"/>
    <w:basedOn w:val="DefaultParagraphFont"/>
    <w:rsid w:val="001B620D"/>
  </w:style>
  <w:style w:type="paragraph" w:customStyle="1" w:styleId="ydpb32a036amsonormal">
    <w:name w:val="ydpb32a036amsonormal"/>
    <w:basedOn w:val="Normal"/>
    <w:rsid w:val="00DD27DC"/>
    <w:pPr>
      <w:tabs>
        <w:tab w:val="clear" w:pos="360"/>
        <w:tab w:val="clear" w:pos="900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Cs w:val="24"/>
      <w:lang w:val="en-GB"/>
    </w:rPr>
  </w:style>
  <w:style w:type="paragraph" w:customStyle="1" w:styleId="ydp9930f271msonormal">
    <w:name w:val="ydp9930f271msonormal"/>
    <w:basedOn w:val="Normal"/>
    <w:rsid w:val="00DD27DC"/>
    <w:pPr>
      <w:tabs>
        <w:tab w:val="clear" w:pos="360"/>
        <w:tab w:val="clear" w:pos="900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Cs w:val="24"/>
      <w:lang w:val="en-GB"/>
    </w:rPr>
  </w:style>
  <w:style w:type="paragraph" w:customStyle="1" w:styleId="ydp72e1b484msonormal">
    <w:name w:val="ydp72e1b484msonormal"/>
    <w:basedOn w:val="Normal"/>
    <w:rsid w:val="00DD27DC"/>
    <w:pPr>
      <w:tabs>
        <w:tab w:val="clear" w:pos="360"/>
        <w:tab w:val="clear" w:pos="900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Cs w:val="24"/>
      <w:lang w:val="en-GB"/>
    </w:rPr>
  </w:style>
  <w:style w:type="paragraph" w:customStyle="1" w:styleId="ydp2349e2a2msonormal">
    <w:name w:val="ydp2349e2a2msonormal"/>
    <w:basedOn w:val="Normal"/>
    <w:rsid w:val="00DD27DC"/>
    <w:pPr>
      <w:tabs>
        <w:tab w:val="clear" w:pos="360"/>
        <w:tab w:val="clear" w:pos="900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Cs w:val="24"/>
      <w:lang w:val="en-GB"/>
    </w:rPr>
  </w:style>
  <w:style w:type="character" w:customStyle="1" w:styleId="markhnl52c8j5">
    <w:name w:val="markhnl52c8j5"/>
    <w:basedOn w:val="DefaultParagraphFont"/>
    <w:rsid w:val="009649D7"/>
  </w:style>
  <w:style w:type="character" w:customStyle="1" w:styleId="mark6qwkb3a3d">
    <w:name w:val="mark6qwkb3a3d"/>
    <w:basedOn w:val="DefaultParagraphFont"/>
    <w:rsid w:val="009649D7"/>
  </w:style>
  <w:style w:type="character" w:customStyle="1" w:styleId="markajo8qbz81">
    <w:name w:val="markajo8qbz81"/>
    <w:basedOn w:val="DefaultParagraphFont"/>
    <w:rsid w:val="009649D7"/>
  </w:style>
  <w:style w:type="character" w:customStyle="1" w:styleId="markcn5n5a1qv">
    <w:name w:val="markcn5n5a1qv"/>
    <w:basedOn w:val="DefaultParagraphFont"/>
    <w:rsid w:val="009649D7"/>
  </w:style>
  <w:style w:type="character" w:customStyle="1" w:styleId="ub">
    <w:name w:val="u_b"/>
    <w:basedOn w:val="DefaultParagraphFont"/>
    <w:rsid w:val="003F789D"/>
  </w:style>
  <w:style w:type="character" w:customStyle="1" w:styleId="c4z29wjxl">
    <w:name w:val="c4_z29wjxl"/>
    <w:basedOn w:val="DefaultParagraphFont"/>
    <w:rsid w:val="003F789D"/>
  </w:style>
  <w:style w:type="character" w:customStyle="1" w:styleId="a">
    <w:name w:val="a"/>
    <w:basedOn w:val="DefaultParagraphFont"/>
    <w:rsid w:val="00655A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53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802843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3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87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451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97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5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2416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1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666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595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247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91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40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566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390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7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953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62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848150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49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04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776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8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3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1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2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09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16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479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49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317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393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82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547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degruyter.com/document/doi/10.1515/9783110762013/html" TargetMode="External"/><Relationship Id="rId21" Type="http://schemas.openxmlformats.org/officeDocument/2006/relationships/hyperlink" Target="https://link.springer.com/book/9783031330254" TargetMode="External"/><Relationship Id="rId42" Type="http://schemas.openxmlformats.org/officeDocument/2006/relationships/hyperlink" Target="https://www.gonzaga.edu/college-of-arts-sciences/departments/philosophy/graduate-program/ancient-philosophy-society-conference/keynote-speakers" TargetMode="External"/><Relationship Id="rId47" Type="http://schemas.openxmlformats.org/officeDocument/2006/relationships/hyperlink" Target="http://www.centreleonrobin.fr/en/research/seminars/medico-philosophical-physiologies" TargetMode="External"/><Relationship Id="rId63" Type="http://schemas.openxmlformats.org/officeDocument/2006/relationships/hyperlink" Target="https://psa2022.dryfta.com/" TargetMode="External"/><Relationship Id="rId68" Type="http://schemas.openxmlformats.org/officeDocument/2006/relationships/hyperlink" Target="https://lcap.ics.sas.ac.uk" TargetMode="External"/><Relationship Id="rId2" Type="http://schemas.openxmlformats.org/officeDocument/2006/relationships/styles" Target="styles.xml"/><Relationship Id="rId16" Type="http://schemas.openxmlformats.org/officeDocument/2006/relationships/hyperlink" Target="https://brill.com/display/title/73187" TargetMode="External"/><Relationship Id="rId29" Type="http://schemas.openxmlformats.org/officeDocument/2006/relationships/hyperlink" Target="https://link.springer.com/chapter/10.1007/978-3-476-05742-6_35" TargetMode="External"/><Relationship Id="rId11" Type="http://schemas.openxmlformats.org/officeDocument/2006/relationships/hyperlink" Target="https://www.cambridge.org/core/journals/journal-of-hellenic-studies/article/s-connell-ed-the-cambridge-companion-to-aristotles-biology-cambridge-cambridge-university-press-2021-pp-xvii-355-85-9781107197732/3287E2B9795B08A3FA9C47982B7A500B" TargetMode="External"/><Relationship Id="rId24" Type="http://schemas.openxmlformats.org/officeDocument/2006/relationships/hyperlink" Target="https://www.degruyter.com/document/isbn/9783111344805/html?lang=en" TargetMode="External"/><Relationship Id="rId32" Type="http://schemas.openxmlformats.org/officeDocument/2006/relationships/hyperlink" Target="https://oxfordre.com/classics/view/10.1093/acrefore/9780199381135.001.0001/acrefore-9780199381135-e-8584)%20%20%20%20%20%20" TargetMode="External"/><Relationship Id="rId37" Type="http://schemas.openxmlformats.org/officeDocument/2006/relationships/hyperlink" Target="https://sites.uci.edu/asl2023/" TargetMode="External"/><Relationship Id="rId40" Type="http://schemas.openxmlformats.org/officeDocument/2006/relationships/hyperlink" Target="https://www.uni-heidelberg.de/md/philsem/lehre/tagung_techne_12-2024.pdf" TargetMode="External"/><Relationship Id="rId45" Type="http://schemas.openxmlformats.org/officeDocument/2006/relationships/hyperlink" Target="https://www.dgphil.de/aktuelles/alle-events/details/events/vorlesungsreihe-philosophische-traditionen-hu-berlin" TargetMode="External"/><Relationship Id="rId53" Type="http://schemas.openxmlformats.org/officeDocument/2006/relationships/hyperlink" Target="https://www.ucl.ac.uk/laws/events/2024/jun/person-conference-17th-international-society-utilitarian-studies-conference" TargetMode="External"/><Relationship Id="rId58" Type="http://schemas.openxmlformats.org/officeDocument/2006/relationships/hyperlink" Target="https://youtu.be/Ixd0r4Jbkkc?si=2pnav-DMIPoHGvie" TargetMode="External"/><Relationship Id="rId66" Type="http://schemas.openxmlformats.org/officeDocument/2006/relationships/hyperlink" Target="https://www.euppublishing.com/loi/anph?widget=journaleditorialboard" TargetMode="External"/><Relationship Id="rId74" Type="http://schemas.openxmlformats.org/officeDocument/2006/relationships/hyperlink" Target="https://blogs.lse.ac.uk/theforum/aristotle_now/" TargetMode="External"/><Relationship Id="rId5" Type="http://schemas.openxmlformats.org/officeDocument/2006/relationships/footnotes" Target="footnotes.xml"/><Relationship Id="rId61" Type="http://schemas.openxmlformats.org/officeDocument/2006/relationships/hyperlink" Target="https://sms.cam.ac.uk/media/2499080" TargetMode="External"/><Relationship Id="rId19" Type="http://schemas.openxmlformats.org/officeDocument/2006/relationships/hyperlink" Target="https://brill.com/display/title/70484" TargetMode="External"/><Relationship Id="rId14" Type="http://schemas.openxmlformats.org/officeDocument/2006/relationships/hyperlink" Target="https://www.cambridge.org/core/books/aristotles-parts-of-animals/AB245699C47312964B746CCE91AB0DC8" TargetMode="External"/><Relationship Id="rId22" Type="http://schemas.openxmlformats.org/officeDocument/2006/relationships/hyperlink" Target="https://brill.com/display/title/70617" TargetMode="External"/><Relationship Id="rId27" Type="http://schemas.openxmlformats.org/officeDocument/2006/relationships/hyperlink" Target="https://www.taylorfrancis.com/books/edit/10.4324/9781003008484/encounters-aristotelian-philosophy-mind-pavel-gregoric-jakob-leth-fink" TargetMode="External"/><Relationship Id="rId30" Type="http://schemas.openxmlformats.org/officeDocument/2006/relationships/hyperlink" Target="https://www.cambridge.org/core/books/abs/aristotles-generation-of-animals/cambridge-critical-guides/13199D2D7A1EAC228787BB8756F0AC13" TargetMode="External"/><Relationship Id="rId35" Type="http://schemas.openxmlformats.org/officeDocument/2006/relationships/hyperlink" Target="https://theepistemologyofancientembryology.wordpress.com/" TargetMode="External"/><Relationship Id="rId43" Type="http://schemas.openxmlformats.org/officeDocument/2006/relationships/hyperlink" Target="https://historyofphilosophy.net/sophia-connell-women%E2%80%99s-medical-knowledge-antiquity-beyond-midwifery" TargetMode="External"/><Relationship Id="rId48" Type="http://schemas.openxmlformats.org/officeDocument/2006/relationships/hyperlink" Target="https://www.youtube.com/watch?v=QiWLA43ZFHI" TargetMode="External"/><Relationship Id="rId56" Type="http://schemas.openxmlformats.org/officeDocument/2006/relationships/hyperlink" Target="https://www.philosophie.uni-muenchen.de/lehreinheiten/philosophie_6/aktuelles/call-for-abstracts/index.html" TargetMode="External"/><Relationship Id="rId64" Type="http://schemas.openxmlformats.org/officeDocument/2006/relationships/hyperlink" Target="https://www.youtube.com/watch?v=L-f9lRf3ozc" TargetMode="External"/><Relationship Id="rId69" Type="http://schemas.openxmlformats.org/officeDocument/2006/relationships/hyperlink" Target="https://www.bbc.co.uk/programmes/m001rylh" TargetMode="External"/><Relationship Id="rId8" Type="http://schemas.openxmlformats.org/officeDocument/2006/relationships/hyperlink" Target="https://newn.cam.ac.uk/about/people/high-table-life-members/" TargetMode="External"/><Relationship Id="rId51" Type="http://schemas.openxmlformats.org/officeDocument/2006/relationships/hyperlink" Target="https://ancientmedicineandtechnology.wordpress.com/aristotelian-science-and-hippocratic-gynaecology/" TargetMode="External"/><Relationship Id="rId72" Type="http://schemas.openxmlformats.org/officeDocument/2006/relationships/hyperlink" Target="https://www.3-16am.co.uk/articles/aristotle-and-female-animals-etc?c=end-times-series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cambridge.org/core/books/aristotle-on-women/CE1C3E1A094FA90F26C0A0DC753C4031" TargetMode="External"/><Relationship Id="rId17" Type="http://schemas.openxmlformats.org/officeDocument/2006/relationships/hyperlink" Target="https://global.oup.com/academic/product/the-early-years-of-mind-9780192869296?view=Standard&amp;type=listing&amp;prevSortField=7&amp;sortField=8&amp;resultsPerPage=100&amp;start=6300&amp;lang=en&amp;cc=us" TargetMode="External"/><Relationship Id="rId25" Type="http://schemas.openxmlformats.org/officeDocument/2006/relationships/hyperlink" Target="https://www.cambridge.org/core/books/ancient-women-philosophers/30B3F80C34DE5864E0FCB7B5BA0886A4" TargetMode="External"/><Relationship Id="rId33" Type="http://schemas.openxmlformats.org/officeDocument/2006/relationships/hyperlink" Target="https://oxfordre.com/classics/display/10.1093/acrefore/9780199381135.001.0001/acrefore-9780199381135-e-6894)" TargetMode="External"/><Relationship Id="rId38" Type="http://schemas.openxmlformats.org/officeDocument/2006/relationships/hyperlink" Target="https://www.cepam.cnrs.fr/sites/zoomathia/2022/07/04/philosophical-reflections-on-aristotles-historia-animalium-mapping-the-complexity-of-life/" TargetMode="External"/><Relationship Id="rId46" Type="http://schemas.openxmlformats.org/officeDocument/2006/relationships/hyperlink" Target="https://www.su.se/department-of-philosophy/calendar/stockholm-history-of-philosophy-workshop-sophia-connell-birkbeck-university-of-london-1.704513" TargetMode="External"/><Relationship Id="rId59" Type="http://schemas.openxmlformats.org/officeDocument/2006/relationships/hyperlink" Target="https://www.philosophy.ox.ac.uk/event/philosophising-with-the-greats" TargetMode="External"/><Relationship Id="rId67" Type="http://schemas.openxmlformats.org/officeDocument/2006/relationships/hyperlink" Target="https://www.springer.com/series/5671/editors" TargetMode="External"/><Relationship Id="rId20" Type="http://schemas.openxmlformats.org/officeDocument/2006/relationships/hyperlink" Target="https://www.degruyter.com/document/isbn/9783111010632/html?lang=en" TargetMode="External"/><Relationship Id="rId41" Type="http://schemas.openxmlformats.org/officeDocument/2006/relationships/hyperlink" Target="https://classicalassociation.org/events/call-for-papers-2024-keeling-graduate-early-career-conference-in-ancient-philosophy-ucl/" TargetMode="External"/><Relationship Id="rId54" Type="http://schemas.openxmlformats.org/officeDocument/2006/relationships/hyperlink" Target="https://dcamp.uk/events/workshop-rowes-eudemian-ethics/?fbclid=IwAR2-2nQVyEE52vAhZ0y4u4d0CDXC5XLgPsb1O3AtW9HrkICNWJWH_8XRTcI" TargetMode="External"/><Relationship Id="rId62" Type="http://schemas.openxmlformats.org/officeDocument/2006/relationships/hyperlink" Target="https://sites.google.com/view/toolkitrub/program_1" TargetMode="External"/><Relationship Id="rId70" Type="http://schemas.openxmlformats.org/officeDocument/2006/relationships/hyperlink" Target="https://www.pascal-theatre.com/biographies/sophie-bryant-willock-2/" TargetMode="External"/><Relationship Id="rId75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onlinelibrary.wiley.com/doi/10.1111/meta.12613" TargetMode="External"/><Relationship Id="rId23" Type="http://schemas.openxmlformats.org/officeDocument/2006/relationships/hyperlink" Target="https://www.routledge.com/The-Routledge-Handbook-of-Women-and-Ancient-Greek-Philosophy/Brill-McKeen/p/book/9780367498719" TargetMode="External"/><Relationship Id="rId28" Type="http://schemas.openxmlformats.org/officeDocument/2006/relationships/hyperlink" Target="https://www.degruyter.com/document/doi/10.1515/9783110690552/html" TargetMode="External"/><Relationship Id="rId36" Type="http://schemas.openxmlformats.org/officeDocument/2006/relationships/hyperlink" Target="https://philevents.org/event/show/110429" TargetMode="External"/><Relationship Id="rId49" Type="http://schemas.openxmlformats.org/officeDocument/2006/relationships/hyperlink" Target="https://www.sheffield.ac.uk/philosophy/research/women-history-philosophy" TargetMode="External"/><Relationship Id="rId57" Type="http://schemas.openxmlformats.org/officeDocument/2006/relationships/hyperlink" Target="https://ancientphilosophy.wp.st-andrews.ac.uk/events/naap2023/" TargetMode="External"/><Relationship Id="rId10" Type="http://schemas.openxmlformats.org/officeDocument/2006/relationships/hyperlink" Target="https://www.cambridge.org/core/books/cambridge-companion-to-aristotles-biology/43D83B8C7327FD631E9BD708B3C19474" TargetMode="External"/><Relationship Id="rId31" Type="http://schemas.openxmlformats.org/officeDocument/2006/relationships/hyperlink" Target="http://www.evoyage.com/Evolutionary%20Feminism/Feminism&amp;EP.htm" TargetMode="External"/><Relationship Id="rId44" Type="http://schemas.openxmlformats.org/officeDocument/2006/relationships/hyperlink" Target="https://www.tida.uni-tuebingen.de/events.html" TargetMode="External"/><Relationship Id="rId52" Type="http://schemas.openxmlformats.org/officeDocument/2006/relationships/hyperlink" Target="https://drive.google.com/file/d/1ophIjdYPm3TjceT6erx4BNbu7K25R_tl/view" TargetMode="External"/><Relationship Id="rId60" Type="http://schemas.openxmlformats.org/officeDocument/2006/relationships/hyperlink" Target="https://warpweftandway.com/sino-hellenic-environmental-philosophy-online-workshop-2/" TargetMode="External"/><Relationship Id="rId65" Type="http://schemas.openxmlformats.org/officeDocument/2006/relationships/hyperlink" Target="https://www.tandfonline.com/action/journalInformation?show=editorialBoard&amp;journalCode=rbjh20" TargetMode="External"/><Relationship Id="rId73" Type="http://schemas.openxmlformats.org/officeDocument/2006/relationships/hyperlink" Target="https://www.bbc.co.uk/programmes/m0002cf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ambridge.org/core/books/aristotle-on-female-animals/943E530193B21EE87129F754D3E3D46C" TargetMode="External"/><Relationship Id="rId13" Type="http://schemas.openxmlformats.org/officeDocument/2006/relationships/hyperlink" Target="https://www.routledge.com/9781032521664" TargetMode="External"/><Relationship Id="rId18" Type="http://schemas.openxmlformats.org/officeDocument/2006/relationships/hyperlink" Target="https://www.routledge.com/The-History-and-Philosophy-of-Materialism/Wolfe-Symons/p/book/9780367633509?fbclid=IwY2xjawFaVk9leHRuA2FlbQIxMAABHSPfw6Pd9PecgkoLexxgCFV1AQ9jHidGsseP18R1v_1D4gmCaym-vQjGqQ_aem_nhFK0YSMaHpGsNw1rnaB1Q" TargetMode="External"/><Relationship Id="rId39" Type="http://schemas.openxmlformats.org/officeDocument/2006/relationships/hyperlink" Target="https://partsofanimals.weebly.com/" TargetMode="External"/><Relationship Id="rId34" Type="http://schemas.openxmlformats.org/officeDocument/2006/relationships/hyperlink" Target="https://bshp.org.uk/events/bshp-annual-conference/" TargetMode="External"/><Relationship Id="rId50" Type="http://schemas.openxmlformats.org/officeDocument/2006/relationships/hyperlink" Target="https://csamp.utoronto.ca/event/proseminar-jessica-gelber-and-sophia-connell/" TargetMode="External"/><Relationship Id="rId55" Type="http://schemas.openxmlformats.org/officeDocument/2006/relationships/hyperlink" Target="https://analyticphilosophy.eu/ecap-11/" TargetMode="External"/><Relationship Id="rId76" Type="http://schemas.openxmlformats.org/officeDocument/2006/relationships/theme" Target="theme/theme1.xml"/><Relationship Id="rId7" Type="http://schemas.openxmlformats.org/officeDocument/2006/relationships/hyperlink" Target="https://www.cctl.cam.ac.uk/pilkington-prize/2016" TargetMode="External"/><Relationship Id="rId71" Type="http://schemas.openxmlformats.org/officeDocument/2006/relationships/hyperlink" Target="https://blog.apaonline.org/2022/09/07/the-lost-women-of-early-analytic-philosoph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11</Pages>
  <Words>5978</Words>
  <Characters>34075</Characters>
  <Application>Microsoft Office Word</Application>
  <DocSecurity>0</DocSecurity>
  <Lines>283</Lines>
  <Paragraphs>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Sophia Connell (Staff)</dc:creator>
  <cp:keywords/>
  <dc:description/>
  <cp:lastModifiedBy>Sophia Connell</cp:lastModifiedBy>
  <cp:revision>8</cp:revision>
  <cp:lastPrinted>2025-07-25T09:54:00Z</cp:lastPrinted>
  <dcterms:created xsi:type="dcterms:W3CDTF">2025-07-25T08:58:00Z</dcterms:created>
  <dcterms:modified xsi:type="dcterms:W3CDTF">2025-07-25T11:32:00Z</dcterms:modified>
</cp:coreProperties>
</file>